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0061479" w:displacedByCustomXml="next"/>
    <w:sdt>
      <w:sdtPr>
        <w:rPr>
          <w:rFonts w:eastAsiaTheme="minorHAnsi"/>
          <w:sz w:val="2"/>
          <w:lang w:eastAsia="en-US"/>
        </w:rPr>
        <w:id w:val="-1887092685"/>
        <w:docPartObj>
          <w:docPartGallery w:val="Cover Pages"/>
          <w:docPartUnique/>
        </w:docPartObj>
      </w:sdtPr>
      <w:sdtEndPr>
        <w:rPr>
          <w:rFonts w:ascii="Times New Roman" w:hAnsi="Times New Roman" w:cs="Times New Roman"/>
          <w:b/>
          <w:sz w:val="22"/>
          <w:szCs w:val="24"/>
        </w:rPr>
      </w:sdtEndPr>
      <w:sdtContent>
        <w:p w:rsidR="00AA167E" w:rsidRDefault="001448D0">
          <w:pPr>
            <w:pStyle w:val="AralkYok"/>
            <w:rPr>
              <w:sz w:val="2"/>
            </w:rPr>
          </w:pPr>
          <w:r>
            <w:rPr>
              <w:noProof/>
            </w:rPr>
            <w:drawing>
              <wp:anchor distT="0" distB="0" distL="114300" distR="114300" simplePos="0" relativeHeight="251658239" behindDoc="1" locked="0" layoutInCell="1" allowOverlap="1">
                <wp:simplePos x="0" y="0"/>
                <wp:positionH relativeFrom="margin">
                  <wp:posOffset>97155</wp:posOffset>
                </wp:positionH>
                <wp:positionV relativeFrom="margin">
                  <wp:posOffset>194945</wp:posOffset>
                </wp:positionV>
                <wp:extent cx="5528310" cy="7820025"/>
                <wp:effectExtent l="76200" t="76200" r="129540" b="14287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rneMem\Desktop\AR-GE lBÜLTEN\Bülten 2\Page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28310" cy="7820025"/>
                        </a:xfrm>
                        <a:prstGeom prst="rect">
                          <a:avLst/>
                        </a:prstGeom>
                        <a:ln w="38100" cap="sq">
                          <a:solidFill>
                            <a:schemeClr val="accent5"/>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anchor>
            </w:drawing>
          </w:r>
        </w:p>
        <w:p w:rsidR="00276551" w:rsidRDefault="00276551" w:rsidP="001448D0">
          <w:pPr>
            <w:rPr>
              <w:rFonts w:ascii="Times New Roman" w:hAnsi="Times New Roman" w:cs="Times New Roman"/>
              <w:b/>
              <w:szCs w:val="24"/>
            </w:rPr>
          </w:pPr>
        </w:p>
        <w:p w:rsidR="00AA167E" w:rsidRDefault="004666A3" w:rsidP="001448D0">
          <w:pPr>
            <w:rPr>
              <w:rFonts w:ascii="Times New Roman" w:hAnsi="Times New Roman" w:cs="Times New Roman"/>
              <w:b/>
              <w:szCs w:val="24"/>
            </w:rPr>
          </w:pPr>
          <w:r>
            <w:rPr>
              <w:noProof/>
              <w:lang w:eastAsia="tr-TR"/>
            </w:rPr>
            <mc:AlternateContent>
              <mc:Choice Requires="wps">
                <w:drawing>
                  <wp:anchor distT="0" distB="0" distL="114300" distR="114300" simplePos="0" relativeHeight="251661312" behindDoc="0" locked="0" layoutInCell="1" allowOverlap="1">
                    <wp:simplePos x="0" y="0"/>
                    <wp:positionH relativeFrom="margin">
                      <wp:posOffset>-71755</wp:posOffset>
                    </wp:positionH>
                    <wp:positionV relativeFrom="margin">
                      <wp:posOffset>272415</wp:posOffset>
                    </wp:positionV>
                    <wp:extent cx="5876925" cy="1762125"/>
                    <wp:effectExtent l="0" t="0" r="0" b="0"/>
                    <wp:wrapSquare wrapText="bothSides"/>
                    <wp:docPr id="6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42D" w:rsidRDefault="00A90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2" o:spid="_x0000_s1026" type="#_x0000_t202" style="position:absolute;margin-left:-5.65pt;margin-top:21.45pt;width:462.75pt;height:13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" filled="f" stroked="f" strokeweight=".5pt">
                    <v:path arrowok="t"/>
                    <v:textbox>
                      <w:txbxContent>
                        <w:p w:rsidR="000A064C" w:rsidRDefault="000A064C"/>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page">
                      <wp:posOffset>706755</wp:posOffset>
                    </wp:positionH>
                    <wp:positionV relativeFrom="margin">
                      <wp:posOffset>8291830</wp:posOffset>
                    </wp:positionV>
                    <wp:extent cx="5991225" cy="360045"/>
                    <wp:effectExtent l="0" t="0" r="9525" b="14605"/>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Elephant" w:hAnsi="Elephant"/>
                                    <w:b/>
                                    <w:color w:val="4472C4" w:themeColor="accent5"/>
                                    <w:sz w:val="44"/>
                                    <w:szCs w:val="36"/>
                                  </w:rPr>
                                  <w:alias w:val="Kurs"/>
                                  <w:tag w:val="Kurs"/>
                                  <w:id w:val="336355768"/>
                                  <w:dataBinding w:prefixMappings="xmlns:ns0='http://purl.org/dc/elements/1.1/' xmlns:ns1='http://schemas.openxmlformats.org/package/2006/metadata/core-properties' " w:xpath="/ns1:coreProperties[1]/ns1:category[1]" w:storeItemID="{6C3C8BC8-F283-45AE-878A-BAB7291924A1}"/>
                                  <w:text/>
                                </w:sdtPr>
                                <w:sdtContent>
                                  <w:p w:rsidR="00A9042D" w:rsidRPr="008130EF" w:rsidRDefault="00A9042D" w:rsidP="002235CC">
                                    <w:pPr>
                                      <w:pStyle w:val="AralkYok"/>
                                      <w:jc w:val="center"/>
                                      <w:rPr>
                                        <w:rFonts w:ascii="Elephant" w:hAnsi="Elephant"/>
                                        <w:b/>
                                        <w:color w:val="4472C4" w:themeColor="accent5"/>
                                        <w:sz w:val="44"/>
                                        <w:szCs w:val="36"/>
                                      </w:rPr>
                                    </w:pPr>
                                    <w:r>
                                      <w:rPr>
                                        <w:rFonts w:ascii="Elephant" w:hAnsi="Elephant"/>
                                        <w:b/>
                                        <w:color w:val="4472C4" w:themeColor="accent5"/>
                                        <w:sz w:val="44"/>
                                        <w:szCs w:val="36"/>
                                      </w:rPr>
                                      <w:t>Uzunköprü</w:t>
                                    </w:r>
                                    <w:r w:rsidRPr="008130EF">
                                      <w:rPr>
                                        <w:rFonts w:ascii="Elephant" w:hAnsi="Elephant"/>
                                        <w:b/>
                                        <w:color w:val="4472C4" w:themeColor="accent5"/>
                                        <w:sz w:val="44"/>
                                        <w:szCs w:val="36"/>
                                      </w:rPr>
                                      <w:t xml:space="preserve"> - 2015</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Metin Kutusu 69" o:spid="_x0000_s1027" type="#_x0000_t202" style="position:absolute;margin-left:55.65pt;margin-top:652.9pt;width:471.7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" filled="f" stroked="f" strokeweight=".5pt">
                    <v:path arrowok="t"/>
                    <v:textbox style="mso-fit-shape-to-text:t" inset="0,0,0,0">
                      <w:txbxContent>
                        <w:sdt>
                          <w:sdtPr>
                            <w:rPr>
                              <w:rFonts w:ascii="Elephant" w:hAnsi="Elephant"/>
                              <w:b/>
                              <w:color w:val="4472C4" w:themeColor="accent5"/>
                              <w:sz w:val="44"/>
                              <w:szCs w:val="36"/>
                            </w:rPr>
                            <w:alias w:val="Kurs"/>
                            <w:tag w:val="Kurs"/>
                            <w:id w:val="336355768"/>
                            <w:dataBinding w:prefixMappings="xmlns:ns0='http://purl.org/dc/elements/1.1/' xmlns:ns1='http://schemas.openxmlformats.org/package/2006/metadata/core-properties' " w:xpath="/ns1:coreProperties[1]/ns1:category[1]" w:storeItemID="{6C3C8BC8-F283-45AE-878A-BAB7291924A1}"/>
                            <w:text/>
                          </w:sdtPr>
                          <w:sdtContent>
                            <w:p w:rsidR="000A064C" w:rsidRPr="008130EF" w:rsidRDefault="000A064C" w:rsidP="002235CC">
                              <w:pPr>
                                <w:pStyle w:val="AralkYok"/>
                                <w:jc w:val="center"/>
                                <w:rPr>
                                  <w:rFonts w:ascii="Elephant" w:hAnsi="Elephant"/>
                                  <w:b/>
                                  <w:color w:val="4472C4" w:themeColor="accent5"/>
                                  <w:sz w:val="44"/>
                                  <w:szCs w:val="36"/>
                                </w:rPr>
                              </w:pPr>
                              <w:r>
                                <w:rPr>
                                  <w:rFonts w:ascii="Elephant" w:hAnsi="Elephant"/>
                                  <w:b/>
                                  <w:color w:val="4472C4" w:themeColor="accent5"/>
                                  <w:sz w:val="44"/>
                                  <w:szCs w:val="36"/>
                                </w:rPr>
                                <w:t>Uzunköprü</w:t>
                              </w:r>
                              <w:r w:rsidRPr="008130EF">
                                <w:rPr>
                                  <w:rFonts w:ascii="Elephant" w:hAnsi="Elephant"/>
                                  <w:b/>
                                  <w:color w:val="4472C4" w:themeColor="accent5"/>
                                  <w:sz w:val="44"/>
                                  <w:szCs w:val="36"/>
                                </w:rPr>
                                <w:t xml:space="preserve"> - 2015</w:t>
                              </w:r>
                            </w:p>
                          </w:sdtContent>
                        </w:sdt>
                      </w:txbxContent>
                    </v:textbox>
                    <w10:wrap anchorx="page" anchory="margin"/>
                  </v:shape>
                </w:pict>
              </mc:Fallback>
            </mc:AlternateContent>
          </w:r>
        </w:p>
      </w:sdtContent>
    </w:sdt>
    <w:p w:rsidR="005748A3" w:rsidRPr="00C0732F" w:rsidRDefault="005748A3" w:rsidP="005748A3">
      <w:pPr>
        <w:autoSpaceDE w:val="0"/>
        <w:autoSpaceDN w:val="0"/>
        <w:adjustRightInd w:val="0"/>
        <w:jc w:val="center"/>
        <w:rPr>
          <w:rFonts w:ascii="Arial" w:eastAsia="Calibri" w:hAnsi="Arial" w:cs="Arial"/>
          <w:b/>
          <w:bCs/>
          <w:color w:val="4472C4" w:themeColor="accent5"/>
          <w:sz w:val="36"/>
          <w:szCs w:val="36"/>
        </w:rPr>
      </w:pPr>
      <w:bookmarkStart w:id="1" w:name="_Toc409082699"/>
      <w:bookmarkStart w:id="2" w:name="_Toc409084281"/>
      <w:bookmarkStart w:id="3" w:name="_Toc409279662"/>
      <w:bookmarkStart w:id="4" w:name="_Toc409281016"/>
      <w:r w:rsidRPr="00C0732F">
        <w:rPr>
          <w:rFonts w:ascii="Arial" w:eastAsia="Calibri" w:hAnsi="Arial" w:cs="Arial"/>
          <w:b/>
          <w:bCs/>
          <w:color w:val="4472C4" w:themeColor="accent5"/>
          <w:sz w:val="36"/>
          <w:szCs w:val="36"/>
        </w:rPr>
        <w:lastRenderedPageBreak/>
        <w:t>T.C.</w:t>
      </w:r>
    </w:p>
    <w:p w:rsidR="005748A3" w:rsidRPr="00C0732F" w:rsidRDefault="00695F3F" w:rsidP="005748A3">
      <w:pPr>
        <w:autoSpaceDE w:val="0"/>
        <w:autoSpaceDN w:val="0"/>
        <w:adjustRightInd w:val="0"/>
        <w:jc w:val="center"/>
        <w:rPr>
          <w:rFonts w:ascii="Arial" w:eastAsia="Calibri" w:hAnsi="Arial" w:cs="Arial"/>
          <w:b/>
          <w:bCs/>
          <w:color w:val="4472C4" w:themeColor="accent5"/>
          <w:sz w:val="36"/>
          <w:szCs w:val="36"/>
        </w:rPr>
      </w:pPr>
      <w:r>
        <w:rPr>
          <w:rFonts w:ascii="Arial" w:eastAsia="Calibri" w:hAnsi="Arial" w:cs="Arial"/>
          <w:b/>
          <w:bCs/>
          <w:color w:val="4472C4" w:themeColor="accent5"/>
          <w:sz w:val="36"/>
          <w:szCs w:val="36"/>
        </w:rPr>
        <w:t>UZUNKÖPRÜ KAYMAKAMLIĞI</w:t>
      </w:r>
    </w:p>
    <w:p w:rsidR="005748A3" w:rsidRPr="00C0732F" w:rsidRDefault="0067601E" w:rsidP="0067601E">
      <w:pPr>
        <w:tabs>
          <w:tab w:val="center" w:pos="4535"/>
          <w:tab w:val="right" w:pos="9070"/>
        </w:tabs>
        <w:autoSpaceDE w:val="0"/>
        <w:autoSpaceDN w:val="0"/>
        <w:adjustRightInd w:val="0"/>
        <w:rPr>
          <w:rFonts w:ascii="Arial" w:eastAsia="Calibri" w:hAnsi="Arial" w:cs="Arial"/>
          <w:b/>
          <w:bCs/>
          <w:color w:val="4472C4" w:themeColor="accent5"/>
          <w:sz w:val="36"/>
          <w:szCs w:val="36"/>
        </w:rPr>
      </w:pPr>
      <w:r>
        <w:rPr>
          <w:rFonts w:ascii="Arial" w:eastAsia="Calibri" w:hAnsi="Arial" w:cs="Arial"/>
          <w:b/>
          <w:bCs/>
          <w:color w:val="4472C4" w:themeColor="accent5"/>
          <w:sz w:val="36"/>
          <w:szCs w:val="36"/>
        </w:rPr>
        <w:tab/>
      </w:r>
      <w:r w:rsidR="005748A3" w:rsidRPr="00C0732F">
        <w:rPr>
          <w:rFonts w:ascii="Arial" w:eastAsia="Calibri" w:hAnsi="Arial" w:cs="Arial"/>
          <w:b/>
          <w:bCs/>
          <w:color w:val="4472C4" w:themeColor="accent5"/>
          <w:sz w:val="36"/>
          <w:szCs w:val="36"/>
        </w:rPr>
        <w:t>İl</w:t>
      </w:r>
      <w:r w:rsidR="00695F3F">
        <w:rPr>
          <w:rFonts w:ascii="Arial" w:eastAsia="Calibri" w:hAnsi="Arial" w:cs="Arial"/>
          <w:b/>
          <w:bCs/>
          <w:color w:val="4472C4" w:themeColor="accent5"/>
          <w:sz w:val="36"/>
          <w:szCs w:val="36"/>
        </w:rPr>
        <w:t>çe</w:t>
      </w:r>
      <w:r w:rsidR="005748A3" w:rsidRPr="00C0732F">
        <w:rPr>
          <w:rFonts w:ascii="Arial" w:eastAsia="Calibri" w:hAnsi="Arial" w:cs="Arial"/>
          <w:b/>
          <w:bCs/>
          <w:color w:val="4472C4" w:themeColor="accent5"/>
          <w:sz w:val="36"/>
          <w:szCs w:val="36"/>
        </w:rPr>
        <w:t xml:space="preserve"> Millî Eğitim Müdürlüğü</w:t>
      </w:r>
      <w:r>
        <w:rPr>
          <w:rFonts w:ascii="Arial" w:eastAsia="Calibri" w:hAnsi="Arial" w:cs="Arial"/>
          <w:b/>
          <w:bCs/>
          <w:color w:val="4472C4" w:themeColor="accent5"/>
          <w:sz w:val="36"/>
          <w:szCs w:val="36"/>
        </w:rPr>
        <w:tab/>
      </w:r>
    </w:p>
    <w:p w:rsidR="005748A3" w:rsidRDefault="00695F3F" w:rsidP="00695F3F">
      <w:pPr>
        <w:tabs>
          <w:tab w:val="left" w:pos="1288"/>
        </w:tabs>
        <w:autoSpaceDE w:val="0"/>
        <w:autoSpaceDN w:val="0"/>
        <w:adjustRightInd w:val="0"/>
        <w:rPr>
          <w:rFonts w:ascii="Arial" w:eastAsia="Calibri" w:hAnsi="Arial" w:cs="Arial"/>
          <w:b/>
          <w:bCs/>
          <w:i/>
          <w:iCs/>
          <w:color w:val="4472C4" w:themeColor="accent5"/>
          <w:sz w:val="44"/>
          <w:szCs w:val="44"/>
        </w:rPr>
      </w:pPr>
      <w:r>
        <w:rPr>
          <w:rFonts w:ascii="Arial" w:eastAsia="Calibri" w:hAnsi="Arial" w:cs="Arial"/>
          <w:b/>
          <w:bCs/>
          <w:i/>
          <w:iCs/>
          <w:color w:val="4472C4" w:themeColor="accent5"/>
          <w:sz w:val="44"/>
          <w:szCs w:val="44"/>
        </w:rPr>
        <w:tab/>
      </w:r>
    </w:p>
    <w:p w:rsidR="00276551" w:rsidRPr="00C0732F" w:rsidRDefault="00276551" w:rsidP="005748A3">
      <w:pPr>
        <w:autoSpaceDE w:val="0"/>
        <w:autoSpaceDN w:val="0"/>
        <w:adjustRightInd w:val="0"/>
        <w:jc w:val="center"/>
        <w:rPr>
          <w:rFonts w:ascii="Arial" w:eastAsia="Calibri" w:hAnsi="Arial" w:cs="Arial"/>
          <w:b/>
          <w:bCs/>
          <w:i/>
          <w:iCs/>
          <w:color w:val="4472C4" w:themeColor="accent5"/>
          <w:sz w:val="44"/>
          <w:szCs w:val="44"/>
        </w:rPr>
      </w:pPr>
    </w:p>
    <w:p w:rsidR="005748A3" w:rsidRPr="00C0732F" w:rsidRDefault="005748A3" w:rsidP="005748A3">
      <w:pPr>
        <w:autoSpaceDE w:val="0"/>
        <w:autoSpaceDN w:val="0"/>
        <w:adjustRightInd w:val="0"/>
        <w:jc w:val="center"/>
        <w:rPr>
          <w:rFonts w:ascii="Arial" w:eastAsia="Calibri" w:hAnsi="Arial" w:cs="Arial"/>
          <w:b/>
          <w:bCs/>
          <w:iCs/>
          <w:color w:val="4472C4" w:themeColor="accent5"/>
          <w:sz w:val="72"/>
          <w:szCs w:val="72"/>
        </w:rPr>
      </w:pPr>
      <w:r w:rsidRPr="00C0732F">
        <w:rPr>
          <w:rFonts w:ascii="Arial" w:eastAsia="Calibri" w:hAnsi="Arial" w:cs="Arial"/>
          <w:b/>
          <w:bCs/>
          <w:iCs/>
          <w:color w:val="4472C4" w:themeColor="accent5"/>
          <w:sz w:val="72"/>
          <w:szCs w:val="72"/>
        </w:rPr>
        <w:t xml:space="preserve">2015 - 2019 </w:t>
      </w:r>
    </w:p>
    <w:p w:rsidR="005748A3" w:rsidRPr="00C0732F" w:rsidRDefault="005748A3" w:rsidP="005748A3">
      <w:pPr>
        <w:autoSpaceDE w:val="0"/>
        <w:autoSpaceDN w:val="0"/>
        <w:adjustRightInd w:val="0"/>
        <w:jc w:val="center"/>
        <w:rPr>
          <w:rFonts w:ascii="Arial" w:eastAsia="Calibri" w:hAnsi="Arial" w:cs="Arial"/>
          <w:b/>
          <w:bCs/>
          <w:i/>
          <w:iCs/>
          <w:color w:val="2E74B5" w:themeColor="accent1" w:themeShade="BF"/>
          <w:sz w:val="72"/>
          <w:szCs w:val="72"/>
        </w:rPr>
      </w:pPr>
      <w:r w:rsidRPr="00C0732F">
        <w:rPr>
          <w:rFonts w:ascii="Arial" w:eastAsia="Calibri" w:hAnsi="Arial" w:cs="Arial"/>
          <w:b/>
          <w:bCs/>
          <w:iCs/>
          <w:color w:val="4472C4" w:themeColor="accent5"/>
          <w:sz w:val="72"/>
          <w:szCs w:val="72"/>
        </w:rPr>
        <w:t>DÖNEMİ</w:t>
      </w:r>
      <w:r w:rsidRPr="00C0732F">
        <w:rPr>
          <w:rFonts w:ascii="Arial" w:eastAsia="Calibri" w:hAnsi="Arial" w:cs="Arial"/>
          <w:b/>
          <w:bCs/>
          <w:iCs/>
          <w:color w:val="4472C4" w:themeColor="accent5"/>
          <w:sz w:val="72"/>
          <w:szCs w:val="72"/>
        </w:rPr>
        <w:br/>
        <w:t>STRATEJİK PLANI</w:t>
      </w:r>
      <w:r w:rsidRPr="00C0732F">
        <w:rPr>
          <w:rFonts w:ascii="Arial" w:eastAsia="Calibri" w:hAnsi="Arial" w:cs="Arial"/>
          <w:b/>
          <w:bCs/>
          <w:i/>
          <w:iCs/>
          <w:color w:val="4472C4" w:themeColor="accent5"/>
          <w:sz w:val="72"/>
          <w:szCs w:val="72"/>
        </w:rPr>
        <w:t xml:space="preserve"> </w:t>
      </w:r>
    </w:p>
    <w:p w:rsidR="005748A3" w:rsidRPr="00C0732F" w:rsidRDefault="005748A3" w:rsidP="005748A3">
      <w:pPr>
        <w:rPr>
          <w:rFonts w:ascii="Arial" w:eastAsia="Calibri" w:hAnsi="Arial" w:cs="Arial"/>
          <w:b/>
          <w:bCs/>
          <w:color w:val="2E74B5" w:themeColor="accent1" w:themeShade="BF"/>
          <w:sz w:val="26"/>
          <w:szCs w:val="26"/>
        </w:rPr>
      </w:pPr>
    </w:p>
    <w:p w:rsidR="005748A3" w:rsidRPr="00C0732F" w:rsidRDefault="00F96CC0" w:rsidP="005748A3">
      <w:pPr>
        <w:jc w:val="center"/>
        <w:rPr>
          <w:rFonts w:ascii="Arial" w:eastAsia="Calibri" w:hAnsi="Arial" w:cs="Arial"/>
          <w:b/>
          <w:bCs/>
          <w:color w:val="2E74B5" w:themeColor="accent1" w:themeShade="BF"/>
          <w:sz w:val="26"/>
          <w:szCs w:val="26"/>
        </w:rPr>
      </w:pPr>
      <w:r>
        <w:rPr>
          <w:rFonts w:ascii="Arial" w:eastAsia="Calibri" w:hAnsi="Arial" w:cs="Arial"/>
          <w:b/>
          <w:bCs/>
          <w:noProof/>
          <w:color w:val="2E74B5" w:themeColor="accent1" w:themeShade="BF"/>
          <w:sz w:val="26"/>
          <w:szCs w:val="26"/>
          <w:lang w:eastAsia="tr-TR"/>
        </w:rPr>
        <w:drawing>
          <wp:inline distT="0" distB="0" distL="0" distR="0">
            <wp:extent cx="1389702" cy="1379517"/>
            <wp:effectExtent l="0" t="0" r="1270" b="0"/>
            <wp:docPr id="48" name="Resim 48" descr="C:\Users\KONFERANS SALONU\Desktop\M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NFERANS SALONU\Desktop\Me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4071" cy="1433487"/>
                    </a:xfrm>
                    <a:prstGeom prst="rect">
                      <a:avLst/>
                    </a:prstGeom>
                    <a:noFill/>
                    <a:ln>
                      <a:noFill/>
                    </a:ln>
                  </pic:spPr>
                </pic:pic>
              </a:graphicData>
            </a:graphic>
          </wp:inline>
        </w:drawing>
      </w:r>
    </w:p>
    <w:p w:rsidR="005748A3" w:rsidRPr="00C0732F" w:rsidRDefault="005748A3" w:rsidP="005748A3">
      <w:pPr>
        <w:jc w:val="center"/>
        <w:rPr>
          <w:rFonts w:ascii="Arial" w:eastAsia="Calibri" w:hAnsi="Arial" w:cs="Arial"/>
          <w:b/>
          <w:bCs/>
          <w:color w:val="2E74B5" w:themeColor="accent1" w:themeShade="BF"/>
          <w:sz w:val="26"/>
          <w:szCs w:val="26"/>
        </w:rPr>
      </w:pPr>
    </w:p>
    <w:p w:rsidR="00276551" w:rsidRDefault="00276551" w:rsidP="005748A3">
      <w:pPr>
        <w:jc w:val="center"/>
        <w:rPr>
          <w:rFonts w:ascii="Arial" w:eastAsia="Calibri" w:hAnsi="Arial" w:cs="Arial"/>
          <w:b/>
          <w:bCs/>
          <w:color w:val="4472C4" w:themeColor="accent5"/>
          <w:sz w:val="36"/>
          <w:szCs w:val="36"/>
        </w:rPr>
      </w:pPr>
    </w:p>
    <w:p w:rsidR="005748A3" w:rsidRPr="00C0732F" w:rsidRDefault="00695F3F" w:rsidP="005748A3">
      <w:pPr>
        <w:jc w:val="center"/>
        <w:rPr>
          <w:rFonts w:ascii="Arial" w:eastAsia="Calibri" w:hAnsi="Arial" w:cs="Arial"/>
          <w:b/>
          <w:bCs/>
          <w:color w:val="4472C4" w:themeColor="accent5"/>
          <w:sz w:val="36"/>
          <w:szCs w:val="36"/>
        </w:rPr>
      </w:pPr>
      <w:r>
        <w:rPr>
          <w:rFonts w:ascii="Arial" w:eastAsia="Calibri" w:hAnsi="Arial" w:cs="Arial"/>
          <w:b/>
          <w:bCs/>
          <w:color w:val="4472C4" w:themeColor="accent5"/>
          <w:sz w:val="36"/>
          <w:szCs w:val="36"/>
        </w:rPr>
        <w:t>UZUNKÖPRÜ</w:t>
      </w:r>
      <w:r w:rsidR="006A0CFD" w:rsidRPr="00C0732F">
        <w:rPr>
          <w:rFonts w:ascii="Arial" w:eastAsia="Calibri" w:hAnsi="Arial" w:cs="Arial"/>
          <w:b/>
          <w:bCs/>
          <w:color w:val="4472C4" w:themeColor="accent5"/>
          <w:sz w:val="36"/>
          <w:szCs w:val="36"/>
        </w:rPr>
        <w:t xml:space="preserve"> 2015</w:t>
      </w:r>
    </w:p>
    <w:p w:rsidR="005748A3" w:rsidRPr="00C0732F" w:rsidRDefault="005748A3" w:rsidP="005748A3">
      <w:pPr>
        <w:tabs>
          <w:tab w:val="left" w:pos="3912"/>
        </w:tabs>
        <w:spacing w:after="0"/>
        <w:jc w:val="center"/>
        <w:rPr>
          <w:rFonts w:ascii="Arial" w:eastAsia="Calibri" w:hAnsi="Arial" w:cs="Arial"/>
          <w:b/>
          <w:color w:val="4472C4" w:themeColor="accent5"/>
          <w:sz w:val="36"/>
          <w:szCs w:val="36"/>
        </w:rPr>
      </w:pPr>
      <w:r w:rsidRPr="00C0732F">
        <w:rPr>
          <w:rFonts w:ascii="Arial" w:eastAsia="Calibri" w:hAnsi="Arial" w:cs="Arial"/>
          <w:b/>
          <w:color w:val="4472C4" w:themeColor="accent5"/>
        </w:rPr>
        <w:t>T.C.</w:t>
      </w:r>
    </w:p>
    <w:p w:rsidR="005748A3" w:rsidRPr="00C0732F" w:rsidRDefault="00695F3F" w:rsidP="005748A3">
      <w:pPr>
        <w:spacing w:after="0" w:line="360" w:lineRule="auto"/>
        <w:jc w:val="center"/>
        <w:rPr>
          <w:rFonts w:ascii="Arial" w:eastAsia="Calibri" w:hAnsi="Arial" w:cs="Arial"/>
          <w:b/>
          <w:color w:val="4472C4" w:themeColor="accent5"/>
        </w:rPr>
      </w:pPr>
      <w:r>
        <w:rPr>
          <w:rFonts w:ascii="Arial" w:eastAsia="Calibri" w:hAnsi="Arial" w:cs="Arial"/>
          <w:b/>
          <w:color w:val="4472C4" w:themeColor="accent5"/>
        </w:rPr>
        <w:t>UZUNKÖPRÜ KAYMAKAMLIĞI</w:t>
      </w:r>
    </w:p>
    <w:p w:rsidR="005748A3" w:rsidRPr="00C0732F" w:rsidRDefault="005748A3" w:rsidP="005748A3">
      <w:pPr>
        <w:spacing w:after="0" w:line="360" w:lineRule="auto"/>
        <w:jc w:val="center"/>
        <w:rPr>
          <w:rFonts w:ascii="Arial" w:eastAsia="Calibri" w:hAnsi="Arial" w:cs="Arial"/>
          <w:b/>
          <w:color w:val="4472C4" w:themeColor="accent5"/>
        </w:rPr>
      </w:pPr>
      <w:r w:rsidRPr="00C0732F">
        <w:rPr>
          <w:rFonts w:ascii="Arial" w:eastAsia="Calibri" w:hAnsi="Arial" w:cs="Arial"/>
          <w:b/>
          <w:color w:val="4472C4" w:themeColor="accent5"/>
        </w:rPr>
        <w:t>İl</w:t>
      </w:r>
      <w:r w:rsidR="00695F3F">
        <w:rPr>
          <w:rFonts w:ascii="Arial" w:eastAsia="Calibri" w:hAnsi="Arial" w:cs="Arial"/>
          <w:b/>
          <w:color w:val="4472C4" w:themeColor="accent5"/>
        </w:rPr>
        <w:t>çe</w:t>
      </w:r>
      <w:r w:rsidRPr="00C0732F">
        <w:rPr>
          <w:rFonts w:ascii="Arial" w:eastAsia="Calibri" w:hAnsi="Arial" w:cs="Arial"/>
          <w:b/>
          <w:color w:val="4472C4" w:themeColor="accent5"/>
        </w:rPr>
        <w:t xml:space="preserve"> Millî Eğitim Müdürlüğü</w:t>
      </w:r>
    </w:p>
    <w:p w:rsidR="006E1EB8" w:rsidRPr="005542A8" w:rsidRDefault="00695F3F" w:rsidP="00421718">
      <w:pPr>
        <w:pStyle w:val="Balk1"/>
        <w:spacing w:before="120" w:after="240"/>
        <w:jc w:val="left"/>
        <w:rPr>
          <w:color w:val="2E74B5" w:themeColor="accent1" w:themeShade="BF"/>
        </w:rPr>
      </w:pPr>
      <w:bookmarkStart w:id="5" w:name="_Toc409281017"/>
      <w:bookmarkStart w:id="6" w:name="_Toc419906730"/>
      <w:bookmarkEnd w:id="1"/>
      <w:bookmarkEnd w:id="2"/>
      <w:bookmarkEnd w:id="3"/>
      <w:bookmarkEnd w:id="4"/>
      <w:r>
        <w:rPr>
          <w:color w:val="2E74B5" w:themeColor="accent1" w:themeShade="BF"/>
        </w:rPr>
        <w:lastRenderedPageBreak/>
        <w:t>KAYMAKAM</w:t>
      </w:r>
      <w:r w:rsidR="009628AE">
        <w:rPr>
          <w:color w:val="2E74B5" w:themeColor="accent1" w:themeShade="BF"/>
        </w:rPr>
        <w:t xml:space="preserve"> </w:t>
      </w:r>
      <w:r w:rsidR="006E1EB8" w:rsidRPr="005542A8">
        <w:rPr>
          <w:color w:val="2E74B5" w:themeColor="accent1" w:themeShade="BF"/>
        </w:rPr>
        <w:t>SUNUŞ</w:t>
      </w:r>
      <w:bookmarkEnd w:id="5"/>
      <w:r w:rsidR="009628AE">
        <w:rPr>
          <w:color w:val="2E74B5" w:themeColor="accent1" w:themeShade="BF"/>
        </w:rPr>
        <w:t>U</w:t>
      </w:r>
      <w:bookmarkEnd w:id="6"/>
    </w:p>
    <w:p w:rsidR="004F3F86" w:rsidRPr="004E0DE0" w:rsidRDefault="004F3F86" w:rsidP="00421718">
      <w:pPr>
        <w:spacing w:before="120" w:after="240"/>
        <w:ind w:firstLine="708"/>
        <w:jc w:val="both"/>
        <w:rPr>
          <w:rFonts w:ascii="Times New Roman" w:hAnsi="Times New Roman" w:cs="Times New Roman"/>
          <w:sz w:val="24"/>
          <w:szCs w:val="24"/>
        </w:rPr>
      </w:pPr>
      <w:r w:rsidRPr="004E0DE0">
        <w:rPr>
          <w:rFonts w:ascii="Times New Roman" w:hAnsi="Times New Roman" w:cs="Times New Roman"/>
          <w:sz w:val="24"/>
          <w:szCs w:val="24"/>
        </w:rPr>
        <w:t>Günümüz dünyasının meydana getirdiği gelişmeler bütün alanlarda olduğu gibi eğitim ve yönetim alanlarında da yeni ihtiyaçlar yaratmıştır. 5018 sayılı Kamu Mali Yönetimi ve Kontrol Kanunu ile kamu mali yönetimi anlayışı getirilmiştir. Kamu yönetiminde yaşanan mali ve idari sorunlar dikkate alındığında planlı hizmet üretme, kalkınma planları ve programlar ile belirlenen politikaları, kuruluş düzeyinde somut iş programlarına ve bütçelere dayandırma, uygulamayı etkin bir şekilde izleme, değerlendirme ve denetleme süreci daha da önem kazanmıştır. Stratejik planlama, bu faaliyetlerin kamu kuruluşları tarafından yürütülmesinde temel bir araç olmaktadır. Elinizdeki plan bu çerçevede hazırlanmış olan bir belgedir.</w:t>
      </w:r>
    </w:p>
    <w:p w:rsidR="004F3F86" w:rsidRPr="004E0DE0" w:rsidRDefault="004F3F86" w:rsidP="004F3F86">
      <w:pPr>
        <w:ind w:firstLine="708"/>
        <w:jc w:val="both"/>
        <w:rPr>
          <w:rFonts w:ascii="Times New Roman" w:hAnsi="Times New Roman" w:cs="Times New Roman"/>
          <w:sz w:val="24"/>
          <w:szCs w:val="24"/>
        </w:rPr>
      </w:pPr>
      <w:r w:rsidRPr="004E0DE0">
        <w:rPr>
          <w:rFonts w:ascii="Times New Roman" w:hAnsi="Times New Roman" w:cs="Times New Roman"/>
          <w:sz w:val="24"/>
          <w:szCs w:val="24"/>
        </w:rPr>
        <w:t>Kamu kurumları artık faaliyetlerini; orta ve uzun dönemi göz önünde bulundurarak planlamak ve hazırlanan planları belli sürelerde gözden geçirip iyileştirmeler yaparak sürdürmek durumundadır. Bu uygulama Edirne ve Uzunköprü için yeni bakış açıları ve yeni fırsatlar doğuracaktır. Tüm yöneticilerimizin planlama alışkanlığı kazanmaları ile kaynakların daha dikkatli ve öncelikli alanlara yöneltilmesi mümkün olacaktır. 2015-2019 stratejik planı hazırlayan İlçe Milli Eğitim Müdürlüğü yöneticilerini, çalışma gruplarını ve çalışmada görev alan diğer personeli kutluyor, bu yöndeki çabaların başarıyla sürmesini diliyorum.</w:t>
      </w:r>
    </w:p>
    <w:p w:rsidR="006A0CFD" w:rsidRPr="004F3F86" w:rsidRDefault="00CC016F" w:rsidP="004F3F86">
      <w:pPr>
        <w:ind w:firstLine="708"/>
        <w:jc w:val="both"/>
      </w:pPr>
      <w:r w:rsidRPr="006A0CFD">
        <w:rPr>
          <w:rFonts w:ascii="Times New Roman" w:hAnsi="Times New Roman" w:cs="Times New Roman"/>
          <w:noProof/>
          <w:sz w:val="24"/>
          <w:szCs w:val="24"/>
          <w:lang w:eastAsia="tr-TR"/>
        </w:rPr>
        <w:drawing>
          <wp:anchor distT="0" distB="0" distL="114300" distR="114300" simplePos="0" relativeHeight="251666432" behindDoc="1" locked="0" layoutInCell="1" allowOverlap="1">
            <wp:simplePos x="0" y="0"/>
            <wp:positionH relativeFrom="margin">
              <wp:posOffset>121285</wp:posOffset>
            </wp:positionH>
            <wp:positionV relativeFrom="margin">
              <wp:posOffset>975995</wp:posOffset>
            </wp:positionV>
            <wp:extent cx="3119120" cy="2339340"/>
            <wp:effectExtent l="38100" t="57150" r="119380" b="99060"/>
            <wp:wrapTight wrapText="bothSides">
              <wp:wrapPolygon edited="0">
                <wp:start x="-264" y="-528"/>
                <wp:lineTo x="-264" y="22515"/>
                <wp:lineTo x="22163" y="22515"/>
                <wp:lineTo x="22295" y="22515"/>
                <wp:lineTo x="22427" y="22163"/>
                <wp:lineTo x="22427" y="-176"/>
                <wp:lineTo x="22163" y="-528"/>
                <wp:lineTo x="-264" y="-528"/>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rneMem\Desktop\vali şahin makam fotoğrafları\ERC_7938.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19120" cy="23393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
    <w:p w:rsidR="006A0CFD" w:rsidRPr="006A0CFD" w:rsidRDefault="006A0CFD" w:rsidP="002356D6">
      <w:pPr>
        <w:spacing w:after="0"/>
        <w:rPr>
          <w:rFonts w:ascii="Times New Roman" w:hAnsi="Times New Roman" w:cs="Times New Roman"/>
          <w:b/>
          <w:bCs/>
          <w:sz w:val="24"/>
          <w:szCs w:val="24"/>
        </w:rPr>
      </w:pPr>
      <w:r w:rsidRPr="006A0CFD">
        <w:rPr>
          <w:rFonts w:ascii="Times New Roman" w:hAnsi="Times New Roman" w:cs="Times New Roman"/>
          <w:sz w:val="24"/>
          <w:szCs w:val="24"/>
        </w:rPr>
        <w:t xml:space="preserve">      </w:t>
      </w:r>
      <w:r w:rsidRPr="006A0CFD">
        <w:rPr>
          <w:rFonts w:ascii="Times New Roman" w:hAnsi="Times New Roman" w:cs="Times New Roman"/>
          <w:sz w:val="24"/>
          <w:szCs w:val="24"/>
        </w:rPr>
        <w:tab/>
      </w:r>
      <w:r w:rsidRPr="006A0CFD">
        <w:rPr>
          <w:rFonts w:ascii="Times New Roman" w:hAnsi="Times New Roman" w:cs="Times New Roman"/>
          <w:sz w:val="24"/>
          <w:szCs w:val="24"/>
        </w:rPr>
        <w:tab/>
      </w:r>
      <w:r w:rsidRPr="006A0CFD">
        <w:rPr>
          <w:rFonts w:ascii="Times New Roman" w:hAnsi="Times New Roman" w:cs="Times New Roman"/>
          <w:sz w:val="24"/>
          <w:szCs w:val="24"/>
        </w:rPr>
        <w:tab/>
      </w:r>
      <w:r w:rsidRPr="006A0CFD">
        <w:rPr>
          <w:rFonts w:ascii="Times New Roman" w:hAnsi="Times New Roman" w:cs="Times New Roman"/>
          <w:sz w:val="24"/>
          <w:szCs w:val="24"/>
        </w:rPr>
        <w:tab/>
      </w:r>
      <w:r w:rsidRPr="006A0CFD">
        <w:rPr>
          <w:rFonts w:ascii="Times New Roman" w:hAnsi="Times New Roman" w:cs="Times New Roman"/>
          <w:sz w:val="24"/>
          <w:szCs w:val="24"/>
        </w:rPr>
        <w:tab/>
      </w:r>
      <w:r w:rsidRPr="006A0CFD">
        <w:rPr>
          <w:rFonts w:ascii="Times New Roman" w:hAnsi="Times New Roman" w:cs="Times New Roman"/>
          <w:sz w:val="24"/>
          <w:szCs w:val="24"/>
        </w:rPr>
        <w:tab/>
      </w:r>
      <w:r w:rsidRPr="006A0CFD">
        <w:rPr>
          <w:rFonts w:ascii="Times New Roman" w:hAnsi="Times New Roman" w:cs="Times New Roman"/>
          <w:sz w:val="24"/>
          <w:szCs w:val="24"/>
        </w:rPr>
        <w:tab/>
      </w:r>
      <w:r w:rsidRPr="006A0CFD">
        <w:rPr>
          <w:rFonts w:ascii="Times New Roman" w:hAnsi="Times New Roman" w:cs="Times New Roman"/>
          <w:sz w:val="24"/>
          <w:szCs w:val="24"/>
        </w:rPr>
        <w:tab/>
      </w:r>
      <w:r w:rsidRPr="006A0CFD">
        <w:rPr>
          <w:rFonts w:ascii="Times New Roman" w:hAnsi="Times New Roman" w:cs="Times New Roman"/>
          <w:sz w:val="24"/>
          <w:szCs w:val="24"/>
        </w:rPr>
        <w:tab/>
      </w:r>
      <w:r w:rsidR="00552765">
        <w:rPr>
          <w:rFonts w:ascii="Times New Roman" w:hAnsi="Times New Roman" w:cs="Times New Roman"/>
          <w:sz w:val="24"/>
          <w:szCs w:val="24"/>
        </w:rPr>
        <w:t xml:space="preserve">      </w:t>
      </w:r>
      <w:r w:rsidR="00552765">
        <w:rPr>
          <w:rFonts w:ascii="Times New Roman" w:hAnsi="Times New Roman" w:cs="Times New Roman"/>
          <w:b/>
          <w:bCs/>
          <w:sz w:val="24"/>
          <w:szCs w:val="24"/>
        </w:rPr>
        <w:t>Kemal YILDIZ</w:t>
      </w:r>
    </w:p>
    <w:p w:rsidR="006A0CFD" w:rsidRPr="007C6FEE" w:rsidRDefault="006A0CFD" w:rsidP="002356D6">
      <w:pPr>
        <w:spacing w:after="0"/>
        <w:rPr>
          <w:rFonts w:ascii="Times New Roman" w:hAnsi="Times New Roman" w:cs="Times New Roman"/>
          <w:b/>
          <w:sz w:val="24"/>
          <w:szCs w:val="24"/>
        </w:rPr>
      </w:pPr>
      <w:r w:rsidRPr="006A0CFD">
        <w:rPr>
          <w:rFonts w:ascii="Times New Roman" w:hAnsi="Times New Roman" w:cs="Times New Roman"/>
          <w:sz w:val="24"/>
          <w:szCs w:val="24"/>
        </w:rPr>
        <w:t xml:space="preserve"> </w:t>
      </w:r>
      <w:r w:rsidRPr="006A0CFD">
        <w:rPr>
          <w:rFonts w:ascii="Times New Roman" w:hAnsi="Times New Roman" w:cs="Times New Roman"/>
          <w:sz w:val="24"/>
          <w:szCs w:val="24"/>
        </w:rPr>
        <w:tab/>
      </w:r>
      <w:r w:rsidRPr="006A0CFD">
        <w:rPr>
          <w:rFonts w:ascii="Times New Roman" w:hAnsi="Times New Roman" w:cs="Times New Roman"/>
          <w:sz w:val="24"/>
          <w:szCs w:val="24"/>
        </w:rPr>
        <w:tab/>
      </w:r>
      <w:r w:rsidRPr="006A0CFD">
        <w:rPr>
          <w:rFonts w:ascii="Times New Roman" w:hAnsi="Times New Roman" w:cs="Times New Roman"/>
          <w:sz w:val="24"/>
          <w:szCs w:val="24"/>
        </w:rPr>
        <w:tab/>
      </w:r>
      <w:r w:rsidRPr="006A0CFD">
        <w:rPr>
          <w:rFonts w:ascii="Times New Roman" w:hAnsi="Times New Roman" w:cs="Times New Roman"/>
          <w:sz w:val="24"/>
          <w:szCs w:val="24"/>
        </w:rPr>
        <w:tab/>
      </w:r>
      <w:r w:rsidRPr="006A0CFD">
        <w:rPr>
          <w:rFonts w:ascii="Times New Roman" w:hAnsi="Times New Roman" w:cs="Times New Roman"/>
          <w:sz w:val="24"/>
          <w:szCs w:val="24"/>
        </w:rPr>
        <w:tab/>
      </w:r>
      <w:r w:rsidRPr="006A0CFD">
        <w:rPr>
          <w:rFonts w:ascii="Times New Roman" w:hAnsi="Times New Roman" w:cs="Times New Roman"/>
          <w:sz w:val="24"/>
          <w:szCs w:val="24"/>
        </w:rPr>
        <w:tab/>
      </w:r>
      <w:r w:rsidRPr="006A0CFD">
        <w:rPr>
          <w:rFonts w:ascii="Times New Roman" w:hAnsi="Times New Roman" w:cs="Times New Roman"/>
          <w:sz w:val="24"/>
          <w:szCs w:val="24"/>
        </w:rPr>
        <w:tab/>
      </w:r>
      <w:r w:rsidRPr="006A0CFD">
        <w:rPr>
          <w:rFonts w:ascii="Times New Roman" w:hAnsi="Times New Roman" w:cs="Times New Roman"/>
          <w:sz w:val="24"/>
          <w:szCs w:val="24"/>
        </w:rPr>
        <w:tab/>
      </w:r>
      <w:r w:rsidRPr="006A0CFD">
        <w:rPr>
          <w:rFonts w:ascii="Times New Roman" w:hAnsi="Times New Roman" w:cs="Times New Roman"/>
          <w:sz w:val="24"/>
          <w:szCs w:val="24"/>
        </w:rPr>
        <w:tab/>
        <w:t xml:space="preserve">          </w:t>
      </w:r>
      <w:r w:rsidR="00552765">
        <w:rPr>
          <w:rFonts w:ascii="Times New Roman" w:hAnsi="Times New Roman" w:cs="Times New Roman"/>
          <w:b/>
          <w:sz w:val="24"/>
          <w:szCs w:val="24"/>
        </w:rPr>
        <w:t>Kaymakam</w:t>
      </w:r>
    </w:p>
    <w:p w:rsidR="00421718" w:rsidRDefault="00421718" w:rsidP="00651AD3">
      <w:pPr>
        <w:pStyle w:val="Balk1"/>
        <w:jc w:val="left"/>
        <w:rPr>
          <w:color w:val="2E74B5" w:themeColor="accent1" w:themeShade="BF"/>
        </w:rPr>
      </w:pPr>
    </w:p>
    <w:p w:rsidR="00421718" w:rsidRDefault="00421718" w:rsidP="00651AD3">
      <w:pPr>
        <w:pStyle w:val="Balk1"/>
        <w:jc w:val="left"/>
        <w:rPr>
          <w:color w:val="2E74B5" w:themeColor="accent1" w:themeShade="BF"/>
        </w:rPr>
      </w:pPr>
    </w:p>
    <w:p w:rsidR="00421718" w:rsidRPr="00421718" w:rsidRDefault="00421718" w:rsidP="00421718"/>
    <w:p w:rsidR="00421718" w:rsidRDefault="00421718" w:rsidP="00BD4660">
      <w:pPr>
        <w:pStyle w:val="Balk1"/>
        <w:spacing w:before="0" w:after="0"/>
        <w:ind w:firstLine="708"/>
        <w:jc w:val="left"/>
        <w:rPr>
          <w:color w:val="2E74B5" w:themeColor="accent1" w:themeShade="BF"/>
        </w:rPr>
      </w:pPr>
    </w:p>
    <w:p w:rsidR="00197C9C" w:rsidRPr="00197C9C" w:rsidRDefault="00197C9C" w:rsidP="00197C9C"/>
    <w:p w:rsidR="00197C9C" w:rsidRDefault="00197C9C" w:rsidP="00197C9C">
      <w:pPr>
        <w:pStyle w:val="Balk1"/>
        <w:spacing w:before="0" w:after="120" w:line="240" w:lineRule="auto"/>
        <w:jc w:val="left"/>
        <w:rPr>
          <w:color w:val="2E74B5" w:themeColor="accent1" w:themeShade="BF"/>
        </w:rPr>
      </w:pPr>
      <w:bookmarkStart w:id="7" w:name="_Toc419906731"/>
    </w:p>
    <w:p w:rsidR="006E1EB8" w:rsidRPr="005542A8" w:rsidRDefault="009628AE" w:rsidP="00197C9C">
      <w:pPr>
        <w:pStyle w:val="Balk1"/>
        <w:spacing w:before="0" w:after="120" w:line="240" w:lineRule="auto"/>
        <w:jc w:val="left"/>
        <w:rPr>
          <w:color w:val="2E74B5" w:themeColor="accent1" w:themeShade="BF"/>
        </w:rPr>
      </w:pPr>
      <w:r>
        <w:rPr>
          <w:color w:val="2E74B5" w:themeColor="accent1" w:themeShade="BF"/>
        </w:rPr>
        <w:t>MİLLİ EĞİTİM MÜDÜRÜ SUNUŞU</w:t>
      </w:r>
      <w:bookmarkEnd w:id="7"/>
    </w:p>
    <w:p w:rsidR="004E0DE0" w:rsidRPr="00FF1B50" w:rsidRDefault="00BD4660" w:rsidP="004E0DE0">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8480" behindDoc="1" locked="0" layoutInCell="1" allowOverlap="1">
            <wp:simplePos x="0" y="0"/>
            <wp:positionH relativeFrom="column">
              <wp:posOffset>33020</wp:posOffset>
            </wp:positionH>
            <wp:positionV relativeFrom="paragraph">
              <wp:posOffset>786765</wp:posOffset>
            </wp:positionV>
            <wp:extent cx="2609850" cy="1470025"/>
            <wp:effectExtent l="76200" t="76200" r="133350" b="130175"/>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402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09850" cy="1470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4E0DE0" w:rsidRPr="00FF1B50">
        <w:rPr>
          <w:rFonts w:ascii="Times New Roman" w:hAnsi="Times New Roman" w:cs="Times New Roman"/>
          <w:sz w:val="24"/>
          <w:szCs w:val="24"/>
        </w:rPr>
        <w:t>Eğitim yönetimi ve süreçleri çağın bilimsel metotları geliştikçe değişimler ve gelişimler göstermiştir. İlk çağlardan bu yana insanlık tarihi öğrenmeyi ve öğrenme ile ilgili yenilikleri çalışma ve araştırmayı takip etmiştir. Günümüz eğitim öncüleri ise daha geniş çalışmaları kapsayacak gelişmelerle eğitime eğilmektedir.</w:t>
      </w:r>
    </w:p>
    <w:p w:rsidR="004E0DE0" w:rsidRPr="00FF1B50" w:rsidRDefault="004E0DE0" w:rsidP="00BD4660">
      <w:pPr>
        <w:spacing w:after="60"/>
        <w:ind w:firstLine="708"/>
        <w:jc w:val="both"/>
        <w:rPr>
          <w:rFonts w:ascii="Times New Roman" w:hAnsi="Times New Roman" w:cs="Times New Roman"/>
          <w:sz w:val="24"/>
          <w:szCs w:val="24"/>
        </w:rPr>
      </w:pPr>
      <w:r w:rsidRPr="00FF1B50">
        <w:rPr>
          <w:rFonts w:ascii="Times New Roman" w:hAnsi="Times New Roman" w:cs="Times New Roman"/>
          <w:sz w:val="24"/>
          <w:szCs w:val="24"/>
        </w:rPr>
        <w:t>Artık eğitim planlama süreçlerini stratejik hazırlıklarla tamamlamamız gerekmektedir. Bilimsellik temel olmalıdır.  Bilimsel temele dayalı planlamalarla çağın gerekleriyle donanmış kurumlar öncülüğünde eğitim ortamları düşünülmelidir.</w:t>
      </w:r>
    </w:p>
    <w:p w:rsidR="004E0DE0" w:rsidRPr="00FF1B50" w:rsidRDefault="004E0DE0" w:rsidP="00BD4660">
      <w:pPr>
        <w:spacing w:after="60"/>
        <w:ind w:firstLine="708"/>
        <w:jc w:val="both"/>
        <w:rPr>
          <w:rFonts w:ascii="Times New Roman" w:hAnsi="Times New Roman" w:cs="Times New Roman"/>
          <w:sz w:val="24"/>
          <w:szCs w:val="24"/>
        </w:rPr>
      </w:pPr>
      <w:r w:rsidRPr="00FF1B50">
        <w:rPr>
          <w:rFonts w:ascii="Times New Roman" w:hAnsi="Times New Roman" w:cs="Times New Roman"/>
          <w:sz w:val="24"/>
          <w:szCs w:val="24"/>
        </w:rPr>
        <w:t xml:space="preserve">Stratejik plan süreçleri yukarıdan aşağıya doğru örülmeli ve gelecekle ilgili öngörüler bilimin ışığında birbirine bağlı olarak eğitim yapılanmasını pekiştirmelidir. Planlar biraz da kurumları iç değişime zorlamaktadır. Değişimi kurgulamak, değişimin bir gelişme planı doğrultusunda gerçekleşmesini sağlamak, bir </w:t>
      </w:r>
      <w:proofErr w:type="gramStart"/>
      <w:r w:rsidRPr="00FF1B50">
        <w:rPr>
          <w:rFonts w:ascii="Times New Roman" w:hAnsi="Times New Roman" w:cs="Times New Roman"/>
          <w:sz w:val="24"/>
          <w:szCs w:val="24"/>
        </w:rPr>
        <w:t>vizyon</w:t>
      </w:r>
      <w:proofErr w:type="gramEnd"/>
      <w:r w:rsidRPr="00FF1B50">
        <w:rPr>
          <w:rFonts w:ascii="Times New Roman" w:hAnsi="Times New Roman" w:cs="Times New Roman"/>
          <w:sz w:val="24"/>
          <w:szCs w:val="24"/>
        </w:rPr>
        <w:t xml:space="preserve"> geliştirmek geleceğe en büyük yatırımı yapmak olacaktır.</w:t>
      </w:r>
    </w:p>
    <w:p w:rsidR="004E0DE0" w:rsidRPr="00FF1B50" w:rsidRDefault="004E0DE0" w:rsidP="00BD4660">
      <w:pPr>
        <w:spacing w:after="60"/>
        <w:ind w:firstLine="708"/>
        <w:jc w:val="both"/>
        <w:rPr>
          <w:rFonts w:ascii="Times New Roman" w:hAnsi="Times New Roman" w:cs="Times New Roman"/>
          <w:sz w:val="24"/>
          <w:szCs w:val="24"/>
        </w:rPr>
      </w:pPr>
      <w:r w:rsidRPr="00FF1B50">
        <w:rPr>
          <w:rFonts w:ascii="Times New Roman" w:hAnsi="Times New Roman" w:cs="Times New Roman"/>
          <w:sz w:val="24"/>
          <w:szCs w:val="24"/>
        </w:rPr>
        <w:t>Değişimin önünde durmak, günü birlik kararlarla eğitim süreçlerini yürütmek hantallık, kaynak israfı, personelden yeterince yararlanamama tehlikesi oluşturur. Bu gerçeği ve çağın gereklerini algılayan ülkemiz, kamu idaresinde yeni ve çağdaş yaklaşımları benimsemiştir.</w:t>
      </w:r>
    </w:p>
    <w:p w:rsidR="004E0DE0" w:rsidRPr="00FF1B50" w:rsidRDefault="004E0DE0" w:rsidP="00BD4660">
      <w:pPr>
        <w:spacing w:after="60"/>
        <w:ind w:firstLine="708"/>
        <w:jc w:val="both"/>
        <w:rPr>
          <w:rFonts w:ascii="Times New Roman" w:hAnsi="Times New Roman" w:cs="Times New Roman"/>
          <w:sz w:val="24"/>
          <w:szCs w:val="24"/>
        </w:rPr>
      </w:pPr>
      <w:r w:rsidRPr="00FF1B50">
        <w:rPr>
          <w:rFonts w:ascii="Times New Roman" w:hAnsi="Times New Roman" w:cs="Times New Roman"/>
          <w:sz w:val="24"/>
          <w:szCs w:val="24"/>
        </w:rPr>
        <w:t>Uzunköprü İlçe Milli Eğitim Müdürlüğü 2015-2019 strateji planı ile de bilimsel gelişmelerin ışığında planımızı gerçekleştirmek amacıyla yola çıktık. Ekibimizin özverili çalışmaları sonucu ilçemizin Stratejik Planını üç ana başlığa oturtarak öngörülerimizi ortaya koyduk. Eğitim ve öğretime erişim, eğitim ve öğretimde kalite ve kurumsal kapasite olarak belirlenmiştir.</w:t>
      </w:r>
    </w:p>
    <w:p w:rsidR="004E0DE0" w:rsidRPr="00FF1B50" w:rsidRDefault="004E0DE0" w:rsidP="00BD4660">
      <w:pPr>
        <w:spacing w:after="60"/>
        <w:ind w:firstLine="708"/>
        <w:jc w:val="both"/>
        <w:rPr>
          <w:rFonts w:ascii="Times New Roman" w:hAnsi="Times New Roman" w:cs="Times New Roman"/>
          <w:sz w:val="24"/>
          <w:szCs w:val="24"/>
        </w:rPr>
      </w:pPr>
      <w:r w:rsidRPr="00FF1B50">
        <w:rPr>
          <w:rFonts w:ascii="Times New Roman" w:hAnsi="Times New Roman" w:cs="Times New Roman"/>
          <w:sz w:val="24"/>
          <w:szCs w:val="24"/>
        </w:rPr>
        <w:t>Uzunköprü İlçe Milli Eğitim Müdürlüğü olarak iyi bir ekip çalışmasının ve ortak aklın ortaya koyduğu planın bütün paydaşlarımızın ortak çalışması olarak meydana geldiği için başarılı olacağına inanıyoruz. Dönem sonunda bu planlamanın isabetli olarak çalışıldığını görmekten mutlu olacağız. Tüm süreçlerini takip etmekle görevli olan her paydaşımız bizim destekçimiz ve mesai arkadaşımızdır.</w:t>
      </w:r>
    </w:p>
    <w:p w:rsidR="004E0DE0" w:rsidRPr="00FF1B50" w:rsidRDefault="004E0DE0" w:rsidP="00BD4660">
      <w:pPr>
        <w:spacing w:after="60"/>
        <w:ind w:firstLine="708"/>
        <w:rPr>
          <w:rFonts w:ascii="Times New Roman" w:hAnsi="Times New Roman" w:cs="Times New Roman"/>
          <w:sz w:val="24"/>
          <w:szCs w:val="24"/>
        </w:rPr>
      </w:pPr>
      <w:r w:rsidRPr="00FF1B50">
        <w:rPr>
          <w:rFonts w:ascii="Times New Roman" w:hAnsi="Times New Roman" w:cs="Times New Roman"/>
          <w:sz w:val="24"/>
          <w:szCs w:val="24"/>
        </w:rPr>
        <w:t>Birlikte ürettiğimiz ve planlama süreçlerini içselleştirdiğimiz stratejik planımız değişimin ve gelişmenin önemli bir rehberi olacaktır.</w:t>
      </w:r>
    </w:p>
    <w:p w:rsidR="004E0DE0" w:rsidRDefault="004E0DE0" w:rsidP="00BD4660">
      <w:pPr>
        <w:spacing w:after="60"/>
        <w:ind w:firstLine="708"/>
        <w:rPr>
          <w:rFonts w:ascii="Times New Roman" w:hAnsi="Times New Roman" w:cs="Times New Roman"/>
          <w:sz w:val="24"/>
          <w:szCs w:val="24"/>
        </w:rPr>
      </w:pPr>
      <w:r w:rsidRPr="00FF1B50">
        <w:rPr>
          <w:rFonts w:ascii="Times New Roman" w:hAnsi="Times New Roman" w:cs="Times New Roman"/>
          <w:sz w:val="24"/>
          <w:szCs w:val="24"/>
        </w:rPr>
        <w:t>2015-2019 strateji planını hazırlayan ekibe, bu planı gerçekleştirme süreçlerinde yol arkadaşlığı yapacağımız tüm personele teşekkür ediyor, başarılar diliyorum.</w:t>
      </w:r>
    </w:p>
    <w:p w:rsidR="00C769A8" w:rsidRPr="00FF1B50" w:rsidRDefault="00C769A8" w:rsidP="00BD4660">
      <w:pPr>
        <w:spacing w:after="60"/>
        <w:ind w:firstLine="708"/>
        <w:rPr>
          <w:rFonts w:ascii="Times New Roman" w:hAnsi="Times New Roman" w:cs="Times New Roman"/>
          <w:sz w:val="24"/>
          <w:szCs w:val="24"/>
        </w:rPr>
      </w:pPr>
    </w:p>
    <w:p w:rsidR="008C6466" w:rsidRDefault="00B34621" w:rsidP="00B34621">
      <w:pPr>
        <w:tabs>
          <w:tab w:val="left" w:pos="426"/>
        </w:tabs>
        <w:spacing w:after="0"/>
        <w:jc w:val="both"/>
        <w:rPr>
          <w:rFonts w:ascii="Times New Roman" w:hAnsi="Times New Roman" w:cs="Times New Roman"/>
          <w:b/>
          <w:sz w:val="24"/>
          <w:szCs w:val="24"/>
        </w:rPr>
      </w:pPr>
      <w:r w:rsidRPr="007C6FEE">
        <w:rPr>
          <w:rFonts w:ascii="Times New Roman" w:hAnsi="Times New Roman" w:cs="Times New Roman"/>
          <w:b/>
          <w:sz w:val="24"/>
          <w:szCs w:val="24"/>
        </w:rPr>
        <w:tab/>
      </w:r>
      <w:r w:rsidRPr="007C6FEE">
        <w:rPr>
          <w:rFonts w:ascii="Times New Roman" w:hAnsi="Times New Roman" w:cs="Times New Roman"/>
          <w:b/>
          <w:sz w:val="24"/>
          <w:szCs w:val="24"/>
        </w:rPr>
        <w:tab/>
      </w:r>
      <w:r w:rsidRPr="007C6FEE">
        <w:rPr>
          <w:rFonts w:ascii="Times New Roman" w:hAnsi="Times New Roman" w:cs="Times New Roman"/>
          <w:b/>
          <w:sz w:val="24"/>
          <w:szCs w:val="24"/>
        </w:rPr>
        <w:tab/>
      </w:r>
      <w:r w:rsidRPr="007C6FEE">
        <w:rPr>
          <w:rFonts w:ascii="Times New Roman" w:hAnsi="Times New Roman" w:cs="Times New Roman"/>
          <w:b/>
          <w:sz w:val="24"/>
          <w:szCs w:val="24"/>
        </w:rPr>
        <w:tab/>
      </w:r>
      <w:r w:rsidRPr="007C6FEE">
        <w:rPr>
          <w:rFonts w:ascii="Times New Roman" w:hAnsi="Times New Roman" w:cs="Times New Roman"/>
          <w:b/>
          <w:sz w:val="24"/>
          <w:szCs w:val="24"/>
        </w:rPr>
        <w:tab/>
      </w:r>
      <w:r w:rsidRPr="007C6FEE">
        <w:rPr>
          <w:rFonts w:ascii="Times New Roman" w:hAnsi="Times New Roman" w:cs="Times New Roman"/>
          <w:b/>
          <w:sz w:val="24"/>
          <w:szCs w:val="24"/>
        </w:rPr>
        <w:tab/>
      </w:r>
      <w:r w:rsidRPr="007C6FEE">
        <w:rPr>
          <w:rFonts w:ascii="Times New Roman" w:hAnsi="Times New Roman" w:cs="Times New Roman"/>
          <w:b/>
          <w:sz w:val="24"/>
          <w:szCs w:val="24"/>
        </w:rPr>
        <w:tab/>
      </w:r>
      <w:r w:rsidRPr="007C6FEE">
        <w:rPr>
          <w:rFonts w:ascii="Times New Roman" w:hAnsi="Times New Roman" w:cs="Times New Roman"/>
          <w:b/>
          <w:sz w:val="24"/>
          <w:szCs w:val="24"/>
        </w:rPr>
        <w:tab/>
      </w:r>
      <w:r w:rsidRPr="007C6FEE">
        <w:rPr>
          <w:rFonts w:ascii="Times New Roman" w:hAnsi="Times New Roman" w:cs="Times New Roman"/>
          <w:b/>
          <w:sz w:val="24"/>
          <w:szCs w:val="24"/>
        </w:rPr>
        <w:tab/>
        <w:t xml:space="preserve">   </w:t>
      </w:r>
      <w:r w:rsidR="002356D6" w:rsidRPr="007C6FEE">
        <w:rPr>
          <w:rFonts w:ascii="Times New Roman" w:hAnsi="Times New Roman" w:cs="Times New Roman"/>
          <w:b/>
          <w:sz w:val="24"/>
          <w:szCs w:val="24"/>
        </w:rPr>
        <w:t xml:space="preserve">          </w:t>
      </w:r>
      <w:r w:rsidR="006C6332">
        <w:rPr>
          <w:rFonts w:ascii="Times New Roman" w:hAnsi="Times New Roman" w:cs="Times New Roman"/>
          <w:b/>
          <w:sz w:val="24"/>
          <w:szCs w:val="24"/>
        </w:rPr>
        <w:t xml:space="preserve">  </w:t>
      </w:r>
      <w:r w:rsidR="00C769A8">
        <w:rPr>
          <w:rFonts w:ascii="Times New Roman" w:hAnsi="Times New Roman" w:cs="Times New Roman"/>
          <w:b/>
          <w:sz w:val="24"/>
          <w:szCs w:val="24"/>
        </w:rPr>
        <w:t>Eralp AKMAN</w:t>
      </w:r>
      <w:r w:rsidR="00C769A8">
        <w:rPr>
          <w:rFonts w:ascii="Times New Roman" w:hAnsi="Times New Roman" w:cs="Times New Roman"/>
          <w:b/>
          <w:sz w:val="24"/>
          <w:szCs w:val="24"/>
        </w:rPr>
        <w:tab/>
      </w:r>
      <w:r w:rsidR="00C769A8">
        <w:rPr>
          <w:rFonts w:ascii="Times New Roman" w:hAnsi="Times New Roman" w:cs="Times New Roman"/>
          <w:b/>
          <w:sz w:val="24"/>
          <w:szCs w:val="24"/>
        </w:rPr>
        <w:tab/>
      </w:r>
      <w:r w:rsidR="00C769A8">
        <w:rPr>
          <w:rFonts w:ascii="Times New Roman" w:hAnsi="Times New Roman" w:cs="Times New Roman"/>
          <w:b/>
          <w:sz w:val="24"/>
          <w:szCs w:val="24"/>
        </w:rPr>
        <w:tab/>
      </w:r>
      <w:r w:rsidR="00C769A8">
        <w:rPr>
          <w:rFonts w:ascii="Times New Roman" w:hAnsi="Times New Roman" w:cs="Times New Roman"/>
          <w:b/>
          <w:sz w:val="24"/>
          <w:szCs w:val="24"/>
        </w:rPr>
        <w:tab/>
      </w:r>
      <w:r w:rsidR="00C769A8">
        <w:rPr>
          <w:rFonts w:ascii="Times New Roman" w:hAnsi="Times New Roman" w:cs="Times New Roman"/>
          <w:b/>
          <w:sz w:val="24"/>
          <w:szCs w:val="24"/>
        </w:rPr>
        <w:tab/>
      </w:r>
      <w:r w:rsidR="00C769A8">
        <w:rPr>
          <w:rFonts w:ascii="Times New Roman" w:hAnsi="Times New Roman" w:cs="Times New Roman"/>
          <w:b/>
          <w:sz w:val="24"/>
          <w:szCs w:val="24"/>
        </w:rPr>
        <w:tab/>
      </w:r>
      <w:r w:rsidR="00C769A8">
        <w:rPr>
          <w:rFonts w:ascii="Times New Roman" w:hAnsi="Times New Roman" w:cs="Times New Roman"/>
          <w:b/>
          <w:sz w:val="24"/>
          <w:szCs w:val="24"/>
        </w:rPr>
        <w:tab/>
      </w:r>
      <w:r w:rsidR="00C769A8">
        <w:rPr>
          <w:rFonts w:ascii="Times New Roman" w:hAnsi="Times New Roman" w:cs="Times New Roman"/>
          <w:b/>
          <w:sz w:val="24"/>
          <w:szCs w:val="24"/>
        </w:rPr>
        <w:tab/>
        <w:t xml:space="preserve">                   </w:t>
      </w:r>
      <w:r w:rsidR="00C769A8">
        <w:rPr>
          <w:rFonts w:ascii="Times New Roman" w:hAnsi="Times New Roman" w:cs="Times New Roman"/>
          <w:b/>
          <w:sz w:val="24"/>
          <w:szCs w:val="24"/>
        </w:rPr>
        <w:tab/>
        <w:t xml:space="preserve">     </w:t>
      </w:r>
      <w:r w:rsidRPr="007C6FEE">
        <w:rPr>
          <w:rFonts w:ascii="Times New Roman" w:hAnsi="Times New Roman" w:cs="Times New Roman"/>
          <w:b/>
          <w:sz w:val="24"/>
          <w:szCs w:val="24"/>
        </w:rPr>
        <w:t>İl</w:t>
      </w:r>
      <w:r w:rsidR="006C6332">
        <w:rPr>
          <w:rFonts w:ascii="Times New Roman" w:hAnsi="Times New Roman" w:cs="Times New Roman"/>
          <w:b/>
          <w:sz w:val="24"/>
          <w:szCs w:val="24"/>
        </w:rPr>
        <w:t>çe</w:t>
      </w:r>
      <w:r w:rsidRPr="007C6FEE">
        <w:rPr>
          <w:rFonts w:ascii="Times New Roman" w:hAnsi="Times New Roman" w:cs="Times New Roman"/>
          <w:b/>
          <w:sz w:val="24"/>
          <w:szCs w:val="24"/>
        </w:rPr>
        <w:t xml:space="preserve"> Milli Eğitim Müdürü</w:t>
      </w:r>
    </w:p>
    <w:p w:rsidR="00257010" w:rsidRDefault="00257010" w:rsidP="00197C9C">
      <w:pPr>
        <w:pStyle w:val="Balk1"/>
        <w:spacing w:before="0" w:after="0"/>
        <w:rPr>
          <w:rFonts w:cs="Times New Roman"/>
          <w:sz w:val="24"/>
          <w:szCs w:val="24"/>
        </w:rPr>
      </w:pPr>
      <w:bookmarkStart w:id="8" w:name="_İÇİNDEKİLER_TABLOSU"/>
      <w:bookmarkStart w:id="9" w:name="_Toc419906732"/>
      <w:bookmarkEnd w:id="8"/>
    </w:p>
    <w:p w:rsidR="00257010" w:rsidRPr="00257010" w:rsidRDefault="00257010" w:rsidP="00257010"/>
    <w:p w:rsidR="00F74E82" w:rsidRPr="00257010" w:rsidRDefault="00F74E82" w:rsidP="00197C9C">
      <w:pPr>
        <w:pStyle w:val="Balk1"/>
        <w:spacing w:before="0" w:after="0"/>
        <w:rPr>
          <w:rFonts w:cs="Times New Roman"/>
          <w:sz w:val="24"/>
          <w:szCs w:val="24"/>
        </w:rPr>
      </w:pPr>
      <w:r w:rsidRPr="00257010">
        <w:rPr>
          <w:rFonts w:cs="Times New Roman"/>
          <w:sz w:val="24"/>
          <w:szCs w:val="24"/>
        </w:rPr>
        <w:lastRenderedPageBreak/>
        <w:t>İÇİNDEKİLER TABLOSU</w:t>
      </w:r>
      <w:bookmarkEnd w:id="9"/>
    </w:p>
    <w:p w:rsidR="00BD4660" w:rsidRPr="00257010" w:rsidRDefault="00166196" w:rsidP="00197C9C">
      <w:pPr>
        <w:pStyle w:val="T1"/>
        <w:rPr>
          <w:rFonts w:ascii="Times New Roman" w:eastAsiaTheme="minorEastAsia" w:hAnsi="Times New Roman" w:cs="Times New Roman"/>
          <w:noProof/>
          <w:lang w:eastAsia="tr-TR"/>
        </w:rPr>
      </w:pPr>
      <w:r w:rsidRPr="00257010">
        <w:rPr>
          <w:rFonts w:ascii="Times New Roman" w:eastAsia="Times New Roman" w:hAnsi="Times New Roman" w:cs="Times New Roman"/>
          <w:highlight w:val="yellow"/>
          <w:lang w:eastAsia="tr-TR"/>
        </w:rPr>
        <w:fldChar w:fldCharType="begin"/>
      </w:r>
      <w:r w:rsidR="00F74E82" w:rsidRPr="00257010">
        <w:rPr>
          <w:rFonts w:ascii="Times New Roman" w:eastAsia="Times New Roman" w:hAnsi="Times New Roman" w:cs="Times New Roman"/>
          <w:highlight w:val="yellow"/>
          <w:lang w:eastAsia="tr-TR"/>
        </w:rPr>
        <w:instrText xml:space="preserve"> TOC \o "1-2" \h \z \u </w:instrText>
      </w:r>
      <w:r w:rsidRPr="00257010">
        <w:rPr>
          <w:rFonts w:ascii="Times New Roman" w:eastAsia="Times New Roman" w:hAnsi="Times New Roman" w:cs="Times New Roman"/>
          <w:highlight w:val="yellow"/>
          <w:lang w:eastAsia="tr-TR"/>
        </w:rPr>
        <w:fldChar w:fldCharType="separate"/>
      </w:r>
      <w:hyperlink w:anchor="_Toc419906730" w:history="1">
        <w:r w:rsidR="00BD4660" w:rsidRPr="00257010">
          <w:rPr>
            <w:rStyle w:val="Kpr"/>
            <w:rFonts w:ascii="Times New Roman" w:hAnsi="Times New Roman" w:cs="Times New Roman"/>
            <w:noProof/>
          </w:rPr>
          <w:t>KAYMAKAM SUNUŞU</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_Toc419906730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3</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31" w:history="1">
        <w:r w:rsidR="00BD4660" w:rsidRPr="00257010">
          <w:rPr>
            <w:rStyle w:val="Kpr"/>
            <w:rFonts w:ascii="Times New Roman" w:hAnsi="Times New Roman" w:cs="Times New Roman"/>
            <w:noProof/>
          </w:rPr>
          <w:t>MİLLİ EĞİTİM MÜDÜRÜ SUNUŞU</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_Toc419906731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4</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32" w:history="1">
        <w:r w:rsidR="00BD4660" w:rsidRPr="00257010">
          <w:rPr>
            <w:rStyle w:val="Kpr"/>
            <w:rFonts w:ascii="Times New Roman" w:hAnsi="Times New Roman" w:cs="Times New Roman"/>
            <w:noProof/>
          </w:rPr>
          <w:t>İÇİNDEKİLER TABLOSU</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_Toc419906732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5</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33" w:history="1">
        <w:r w:rsidR="00BD4660" w:rsidRPr="00257010">
          <w:rPr>
            <w:rStyle w:val="Kpr"/>
            <w:rFonts w:ascii="Times New Roman" w:hAnsi="Times New Roman" w:cs="Times New Roman"/>
            <w:noProof/>
          </w:rPr>
          <w:t>TABLOLAR DİZİNİ</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_Toc419906733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6</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34" w:history="1">
        <w:r w:rsidR="00BD4660" w:rsidRPr="00257010">
          <w:rPr>
            <w:rStyle w:val="Kpr"/>
            <w:rFonts w:ascii="Times New Roman" w:hAnsi="Times New Roman" w:cs="Times New Roman"/>
            <w:noProof/>
          </w:rPr>
          <w:t>ŞEKİLLER DİZİNİ</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_Toc419906734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6</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35" w:history="1">
        <w:r w:rsidR="00BD4660" w:rsidRPr="00257010">
          <w:rPr>
            <w:rStyle w:val="Kpr"/>
            <w:rFonts w:ascii="Times New Roman" w:hAnsi="Times New Roman" w:cs="Times New Roman"/>
            <w:noProof/>
          </w:rPr>
          <w:t>KISALTMALAR</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_Toc419906735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6</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36" w:history="1">
        <w:r w:rsidR="00BD4660" w:rsidRPr="00257010">
          <w:rPr>
            <w:rStyle w:val="Kpr"/>
            <w:rFonts w:ascii="Times New Roman" w:hAnsi="Times New Roman" w:cs="Times New Roman"/>
            <w:noProof/>
          </w:rPr>
          <w:t>TANIMLAR</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_Toc419906736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7</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37" w:history="1">
        <w:r w:rsidR="00BD4660" w:rsidRPr="00257010">
          <w:rPr>
            <w:rStyle w:val="Kpr"/>
            <w:rFonts w:ascii="Times New Roman" w:hAnsi="Times New Roman" w:cs="Times New Roman"/>
            <w:noProof/>
          </w:rPr>
          <w:t>GİRİŞ</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_Toc419906737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8</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38" w:history="1">
        <w:r w:rsidR="00BD4660" w:rsidRPr="00257010">
          <w:rPr>
            <w:rStyle w:val="Kpr"/>
            <w:rFonts w:ascii="Times New Roman" w:hAnsi="Times New Roman" w:cs="Times New Roman"/>
            <w:noProof/>
          </w:rPr>
          <w:t>I.</w:t>
        </w:r>
        <w:r w:rsidR="00BD4660" w:rsidRPr="00257010">
          <w:rPr>
            <w:rFonts w:ascii="Times New Roman" w:eastAsiaTheme="minorEastAsia" w:hAnsi="Times New Roman" w:cs="Times New Roman"/>
            <w:noProof/>
            <w:lang w:eastAsia="tr-TR"/>
          </w:rPr>
          <w:tab/>
        </w:r>
        <w:r w:rsidR="00BD4660" w:rsidRPr="00257010">
          <w:rPr>
            <w:rStyle w:val="Kpr"/>
            <w:rFonts w:ascii="Times New Roman" w:hAnsi="Times New Roman" w:cs="Times New Roman"/>
            <w:noProof/>
          </w:rPr>
          <w:t>BÖLÜM</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_Toc419906738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9</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39" w:history="1">
        <w:r w:rsidR="00BD4660" w:rsidRPr="00257010">
          <w:rPr>
            <w:rStyle w:val="Kpr"/>
            <w:rFonts w:ascii="Times New Roman" w:hAnsi="Times New Roman" w:cs="Times New Roman"/>
            <w:noProof/>
          </w:rPr>
          <w:t>STRATEJİK PLAN HAZIRLIK SÜRECİ</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_Toc419906739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9</w:t>
        </w:r>
        <w:r w:rsidR="00BD4660" w:rsidRPr="00257010">
          <w:rPr>
            <w:rFonts w:ascii="Times New Roman" w:hAnsi="Times New Roman" w:cs="Times New Roman"/>
            <w:noProof/>
            <w:webHidden/>
          </w:rPr>
          <w:fldChar w:fldCharType="end"/>
        </w:r>
      </w:hyperlink>
    </w:p>
    <w:p w:rsidR="00BD4660" w:rsidRPr="00257010" w:rsidRDefault="00A9042D">
      <w:pPr>
        <w:pStyle w:val="T2"/>
        <w:tabs>
          <w:tab w:val="right" w:leader="dot" w:pos="9060"/>
        </w:tabs>
        <w:rPr>
          <w:rFonts w:ascii="Times New Roman" w:eastAsiaTheme="minorEastAsia" w:hAnsi="Times New Roman" w:cs="Times New Roman"/>
          <w:noProof/>
          <w:lang w:eastAsia="tr-TR"/>
        </w:rPr>
      </w:pPr>
      <w:hyperlink w:anchor="_Toc419906740" w:history="1">
        <w:r w:rsidR="00BD4660" w:rsidRPr="00257010">
          <w:rPr>
            <w:rStyle w:val="Kpr"/>
            <w:rFonts w:ascii="Times New Roman" w:hAnsi="Times New Roman" w:cs="Times New Roman"/>
            <w:noProof/>
          </w:rPr>
          <w:t>UZUNKÖPRÜ İLÇE MEM 2015-2019 STRATEJİK PLANLAMA SÜRECİ:</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_Toc419906740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9</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41" w:history="1">
        <w:r w:rsidR="00BD4660" w:rsidRPr="00257010">
          <w:rPr>
            <w:rStyle w:val="Kpr"/>
            <w:rFonts w:ascii="Times New Roman" w:hAnsi="Times New Roman" w:cs="Times New Roman"/>
            <w:noProof/>
          </w:rPr>
          <w:t>II.</w:t>
        </w:r>
        <w:r w:rsidR="00BD4660" w:rsidRPr="00257010">
          <w:rPr>
            <w:rFonts w:ascii="Times New Roman" w:eastAsiaTheme="minorEastAsia" w:hAnsi="Times New Roman" w:cs="Times New Roman"/>
            <w:noProof/>
            <w:lang w:eastAsia="tr-TR"/>
          </w:rPr>
          <w:tab/>
        </w:r>
        <w:r w:rsidR="00BD4660" w:rsidRPr="00257010">
          <w:rPr>
            <w:rStyle w:val="Kpr"/>
            <w:rFonts w:ascii="Times New Roman" w:hAnsi="Times New Roman" w:cs="Times New Roman"/>
            <w:noProof/>
          </w:rPr>
          <w:t>BÖLÜM</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_Toc419906741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13</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42" w:history="1">
        <w:r w:rsidR="00BD4660" w:rsidRPr="00257010">
          <w:rPr>
            <w:rStyle w:val="Kpr"/>
            <w:rFonts w:ascii="Times New Roman" w:hAnsi="Times New Roman" w:cs="Times New Roman"/>
            <w:noProof/>
          </w:rPr>
          <w:t>DURUM ANALİZİ</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_Toc419906742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13</w:t>
        </w:r>
        <w:r w:rsidR="00BD4660" w:rsidRPr="00257010">
          <w:rPr>
            <w:rFonts w:ascii="Times New Roman" w:hAnsi="Times New Roman" w:cs="Times New Roman"/>
            <w:noProof/>
            <w:webHidden/>
          </w:rPr>
          <w:fldChar w:fldCharType="end"/>
        </w:r>
      </w:hyperlink>
    </w:p>
    <w:p w:rsidR="00BD4660" w:rsidRPr="00257010" w:rsidRDefault="00A9042D">
      <w:pPr>
        <w:pStyle w:val="T2"/>
        <w:tabs>
          <w:tab w:val="left" w:pos="660"/>
          <w:tab w:val="right" w:leader="dot" w:pos="9060"/>
        </w:tabs>
        <w:rPr>
          <w:rFonts w:ascii="Times New Roman" w:eastAsiaTheme="minorEastAsia" w:hAnsi="Times New Roman" w:cs="Times New Roman"/>
          <w:noProof/>
          <w:lang w:eastAsia="tr-TR"/>
        </w:rPr>
      </w:pPr>
      <w:hyperlink w:anchor="_Toc419906743" w:history="1">
        <w:r w:rsidR="00BD4660" w:rsidRPr="00257010">
          <w:rPr>
            <w:rStyle w:val="Kpr"/>
            <w:rFonts w:ascii="Times New Roman" w:hAnsi="Times New Roman" w:cs="Times New Roman"/>
            <w:noProof/>
          </w:rPr>
          <w:t>A.</w:t>
        </w:r>
        <w:r w:rsidR="00BD4660" w:rsidRPr="00257010">
          <w:rPr>
            <w:rFonts w:ascii="Times New Roman" w:eastAsiaTheme="minorEastAsia" w:hAnsi="Times New Roman" w:cs="Times New Roman"/>
            <w:noProof/>
            <w:lang w:eastAsia="tr-TR"/>
          </w:rPr>
          <w:tab/>
        </w:r>
        <w:r w:rsidR="00BD4660" w:rsidRPr="00257010">
          <w:rPr>
            <w:rStyle w:val="Kpr"/>
            <w:rFonts w:ascii="Times New Roman" w:hAnsi="Times New Roman" w:cs="Times New Roman"/>
            <w:noProof/>
          </w:rPr>
          <w:t>TARİHİ GELİŞİM</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_Toc419906743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13</w:t>
        </w:r>
        <w:r w:rsidR="00BD4660" w:rsidRPr="00257010">
          <w:rPr>
            <w:rFonts w:ascii="Times New Roman" w:hAnsi="Times New Roman" w:cs="Times New Roman"/>
            <w:noProof/>
            <w:webHidden/>
          </w:rPr>
          <w:fldChar w:fldCharType="end"/>
        </w:r>
      </w:hyperlink>
    </w:p>
    <w:p w:rsidR="00BD4660" w:rsidRPr="00257010" w:rsidRDefault="00A9042D">
      <w:pPr>
        <w:pStyle w:val="T2"/>
        <w:tabs>
          <w:tab w:val="left" w:pos="660"/>
          <w:tab w:val="right" w:leader="dot" w:pos="9060"/>
        </w:tabs>
        <w:rPr>
          <w:rFonts w:ascii="Times New Roman" w:eastAsiaTheme="minorEastAsia" w:hAnsi="Times New Roman" w:cs="Times New Roman"/>
          <w:noProof/>
          <w:lang w:eastAsia="tr-TR"/>
        </w:rPr>
      </w:pPr>
      <w:hyperlink w:anchor="_Toc419906744" w:history="1">
        <w:r w:rsidR="00BD4660" w:rsidRPr="00257010">
          <w:rPr>
            <w:rStyle w:val="Kpr"/>
            <w:rFonts w:ascii="Times New Roman" w:hAnsi="Times New Roman" w:cs="Times New Roman"/>
            <w:noProof/>
          </w:rPr>
          <w:t>B.</w:t>
        </w:r>
        <w:r w:rsidR="00BD4660" w:rsidRPr="00257010">
          <w:rPr>
            <w:rFonts w:ascii="Times New Roman" w:eastAsiaTheme="minorEastAsia" w:hAnsi="Times New Roman" w:cs="Times New Roman"/>
            <w:noProof/>
            <w:lang w:eastAsia="tr-TR"/>
          </w:rPr>
          <w:tab/>
        </w:r>
        <w:r w:rsidR="00BD4660" w:rsidRPr="00257010">
          <w:rPr>
            <w:rStyle w:val="Kpr"/>
            <w:rFonts w:ascii="Times New Roman" w:hAnsi="Times New Roman" w:cs="Times New Roman"/>
            <w:noProof/>
          </w:rPr>
          <w:t>YASAL YÜKÜMLÜLÜKLER VE MEVZUAT ANALİZİ</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_Toc419906744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16</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45" w:history="1">
        <w:r w:rsidR="00BD4660" w:rsidRPr="00257010">
          <w:rPr>
            <w:rStyle w:val="Kpr"/>
            <w:rFonts w:ascii="Times New Roman" w:hAnsi="Times New Roman" w:cs="Times New Roman"/>
            <w:noProof/>
          </w:rPr>
          <w:t>FAALİYET ALANLARI VE SUNULAN HİZMETLER</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_Toc419906745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17</w:t>
        </w:r>
        <w:r w:rsidR="00BD4660" w:rsidRPr="00257010">
          <w:rPr>
            <w:rFonts w:ascii="Times New Roman" w:hAnsi="Times New Roman" w:cs="Times New Roman"/>
            <w:noProof/>
            <w:webHidden/>
          </w:rPr>
          <w:fldChar w:fldCharType="end"/>
        </w:r>
      </w:hyperlink>
    </w:p>
    <w:p w:rsidR="00BD4660" w:rsidRPr="00257010" w:rsidRDefault="00A9042D">
      <w:pPr>
        <w:pStyle w:val="T2"/>
        <w:tabs>
          <w:tab w:val="left" w:pos="660"/>
          <w:tab w:val="right" w:leader="dot" w:pos="9060"/>
        </w:tabs>
        <w:rPr>
          <w:rFonts w:ascii="Times New Roman" w:eastAsiaTheme="minorEastAsia" w:hAnsi="Times New Roman" w:cs="Times New Roman"/>
          <w:noProof/>
          <w:lang w:eastAsia="tr-TR"/>
        </w:rPr>
      </w:pPr>
      <w:hyperlink w:anchor="_Toc419906746" w:history="1">
        <w:r w:rsidR="00BD4660" w:rsidRPr="00257010">
          <w:rPr>
            <w:rStyle w:val="Kpr"/>
            <w:rFonts w:ascii="Times New Roman" w:hAnsi="Times New Roman" w:cs="Times New Roman"/>
            <w:noProof/>
          </w:rPr>
          <w:t>C.</w:t>
        </w:r>
        <w:r w:rsidR="00BD4660" w:rsidRPr="00257010">
          <w:rPr>
            <w:rFonts w:ascii="Times New Roman" w:eastAsiaTheme="minorEastAsia" w:hAnsi="Times New Roman" w:cs="Times New Roman"/>
            <w:noProof/>
            <w:lang w:eastAsia="tr-TR"/>
          </w:rPr>
          <w:tab/>
        </w:r>
        <w:r w:rsidR="00BD4660" w:rsidRPr="00257010">
          <w:rPr>
            <w:rStyle w:val="Kpr"/>
            <w:rFonts w:ascii="Times New Roman" w:hAnsi="Times New Roman" w:cs="Times New Roman"/>
            <w:noProof/>
          </w:rPr>
          <w:t>PAYDAŞ ANALİZİ</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_Toc419906746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19</w:t>
        </w:r>
        <w:r w:rsidR="00BD4660" w:rsidRPr="00257010">
          <w:rPr>
            <w:rFonts w:ascii="Times New Roman" w:hAnsi="Times New Roman" w:cs="Times New Roman"/>
            <w:noProof/>
            <w:webHidden/>
          </w:rPr>
          <w:fldChar w:fldCharType="end"/>
        </w:r>
      </w:hyperlink>
    </w:p>
    <w:p w:rsidR="00BD4660" w:rsidRPr="00257010" w:rsidRDefault="00A9042D">
      <w:pPr>
        <w:pStyle w:val="T2"/>
        <w:tabs>
          <w:tab w:val="left" w:pos="660"/>
          <w:tab w:val="right" w:leader="dot" w:pos="9060"/>
        </w:tabs>
        <w:rPr>
          <w:rFonts w:ascii="Times New Roman" w:eastAsiaTheme="minorEastAsia" w:hAnsi="Times New Roman" w:cs="Times New Roman"/>
          <w:noProof/>
          <w:lang w:eastAsia="tr-TR"/>
        </w:rPr>
      </w:pPr>
      <w:hyperlink w:anchor="_Toc419906747" w:history="1">
        <w:r w:rsidR="00BD4660" w:rsidRPr="00257010">
          <w:rPr>
            <w:rStyle w:val="Kpr"/>
            <w:rFonts w:ascii="Times New Roman" w:hAnsi="Times New Roman" w:cs="Times New Roman"/>
            <w:noProof/>
          </w:rPr>
          <w:t>D.</w:t>
        </w:r>
        <w:r w:rsidR="00BD4660" w:rsidRPr="00257010">
          <w:rPr>
            <w:rFonts w:ascii="Times New Roman" w:eastAsiaTheme="minorEastAsia" w:hAnsi="Times New Roman" w:cs="Times New Roman"/>
            <w:noProof/>
            <w:lang w:eastAsia="tr-TR"/>
          </w:rPr>
          <w:tab/>
        </w:r>
        <w:r w:rsidR="00BD4660" w:rsidRPr="00257010">
          <w:rPr>
            <w:rStyle w:val="Kpr"/>
            <w:rFonts w:ascii="Times New Roman" w:hAnsi="Times New Roman" w:cs="Times New Roman"/>
            <w:noProof/>
          </w:rPr>
          <w:t>KURUM İÇİ ve DIŞI ANALİZ</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_Toc419906747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21</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48" w:history="1">
        <w:r w:rsidR="00BD4660" w:rsidRPr="00257010">
          <w:rPr>
            <w:rStyle w:val="Kpr"/>
            <w:rFonts w:ascii="Times New Roman" w:hAnsi="Times New Roman" w:cs="Times New Roman"/>
            <w:noProof/>
          </w:rPr>
          <w:t>III.</w:t>
        </w:r>
        <w:r w:rsidR="00BD4660" w:rsidRPr="00257010">
          <w:rPr>
            <w:rFonts w:ascii="Times New Roman" w:eastAsiaTheme="minorEastAsia" w:hAnsi="Times New Roman" w:cs="Times New Roman"/>
            <w:noProof/>
            <w:lang w:eastAsia="tr-TR"/>
          </w:rPr>
          <w:tab/>
        </w:r>
        <w:r w:rsidR="00BD4660" w:rsidRPr="00257010">
          <w:rPr>
            <w:rStyle w:val="Kpr"/>
            <w:rFonts w:ascii="Times New Roman" w:hAnsi="Times New Roman" w:cs="Times New Roman"/>
            <w:noProof/>
          </w:rPr>
          <w:t>BÖLÜM</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_Toc419906748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31</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49" w:history="1">
        <w:r w:rsidR="00BD4660" w:rsidRPr="00257010">
          <w:rPr>
            <w:rStyle w:val="Kpr"/>
            <w:rFonts w:ascii="Times New Roman" w:hAnsi="Times New Roman" w:cs="Times New Roman"/>
            <w:noProof/>
          </w:rPr>
          <w:t>GELECEĞE YÖNELİM</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_Toc419906749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31</w:t>
        </w:r>
        <w:r w:rsidR="00BD4660" w:rsidRPr="00257010">
          <w:rPr>
            <w:rFonts w:ascii="Times New Roman" w:hAnsi="Times New Roman" w:cs="Times New Roman"/>
            <w:noProof/>
            <w:webHidden/>
          </w:rPr>
          <w:fldChar w:fldCharType="end"/>
        </w:r>
      </w:hyperlink>
    </w:p>
    <w:p w:rsidR="00BD4660" w:rsidRPr="00257010" w:rsidRDefault="00A9042D">
      <w:pPr>
        <w:pStyle w:val="T2"/>
        <w:tabs>
          <w:tab w:val="left" w:pos="660"/>
          <w:tab w:val="right" w:leader="dot" w:pos="9060"/>
        </w:tabs>
        <w:rPr>
          <w:rFonts w:ascii="Times New Roman" w:eastAsiaTheme="minorEastAsia" w:hAnsi="Times New Roman" w:cs="Times New Roman"/>
          <w:noProof/>
          <w:lang w:eastAsia="tr-TR"/>
        </w:rPr>
      </w:pPr>
      <w:hyperlink w:anchor="_Toc419906750" w:history="1">
        <w:r w:rsidR="00BD4660" w:rsidRPr="00257010">
          <w:rPr>
            <w:rStyle w:val="Kpr"/>
            <w:rFonts w:ascii="Times New Roman" w:hAnsi="Times New Roman" w:cs="Times New Roman"/>
            <w:noProof/>
          </w:rPr>
          <w:t>A.</w:t>
        </w:r>
        <w:r w:rsidR="00BD4660" w:rsidRPr="00257010">
          <w:rPr>
            <w:rFonts w:ascii="Times New Roman" w:eastAsiaTheme="minorEastAsia" w:hAnsi="Times New Roman" w:cs="Times New Roman"/>
            <w:noProof/>
            <w:lang w:eastAsia="tr-TR"/>
          </w:rPr>
          <w:tab/>
        </w:r>
        <w:r w:rsidR="00BD4660" w:rsidRPr="00257010">
          <w:rPr>
            <w:rStyle w:val="Kpr"/>
            <w:rFonts w:ascii="Times New Roman" w:hAnsi="Times New Roman" w:cs="Times New Roman"/>
            <w:noProof/>
          </w:rPr>
          <w:t>MİSYON, VİZYON VE TEMEL DEĞERLER</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_Toc419906750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31</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51" w:history="1">
        <w:r w:rsidR="00BD4660" w:rsidRPr="00257010">
          <w:rPr>
            <w:rStyle w:val="Kpr"/>
            <w:rFonts w:ascii="Times New Roman" w:hAnsi="Times New Roman" w:cs="Times New Roman"/>
            <w:noProof/>
          </w:rPr>
          <w:t>MİSYON</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_Toc419906751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31</w:t>
        </w:r>
        <w:r w:rsidR="00BD4660" w:rsidRPr="00257010">
          <w:rPr>
            <w:rFonts w:ascii="Times New Roman" w:hAnsi="Times New Roman" w:cs="Times New Roman"/>
            <w:noProof/>
            <w:webHidden/>
          </w:rPr>
          <w:fldChar w:fldCharType="end"/>
        </w:r>
      </w:hyperlink>
    </w:p>
    <w:p w:rsidR="00BD4660" w:rsidRPr="00257010" w:rsidRDefault="00A9042D">
      <w:pPr>
        <w:pStyle w:val="T2"/>
        <w:tabs>
          <w:tab w:val="left" w:pos="660"/>
          <w:tab w:val="right" w:leader="dot" w:pos="9060"/>
        </w:tabs>
        <w:rPr>
          <w:rFonts w:ascii="Times New Roman" w:eastAsiaTheme="minorEastAsia" w:hAnsi="Times New Roman" w:cs="Times New Roman"/>
          <w:noProof/>
          <w:lang w:eastAsia="tr-TR"/>
        </w:rPr>
      </w:pPr>
      <w:hyperlink w:anchor="_Toc419906752" w:history="1">
        <w:r w:rsidR="00BD4660" w:rsidRPr="00257010">
          <w:rPr>
            <w:rStyle w:val="Kpr"/>
            <w:rFonts w:ascii="Times New Roman" w:hAnsi="Times New Roman" w:cs="Times New Roman"/>
            <w:noProof/>
          </w:rPr>
          <w:t>B.</w:t>
        </w:r>
        <w:r w:rsidR="00BD4660" w:rsidRPr="00257010">
          <w:rPr>
            <w:rFonts w:ascii="Times New Roman" w:eastAsiaTheme="minorEastAsia" w:hAnsi="Times New Roman" w:cs="Times New Roman"/>
            <w:noProof/>
            <w:lang w:eastAsia="tr-TR"/>
          </w:rPr>
          <w:tab/>
        </w:r>
        <w:r w:rsidR="00BD4660" w:rsidRPr="00257010">
          <w:rPr>
            <w:rStyle w:val="Kpr"/>
            <w:rFonts w:ascii="Times New Roman" w:hAnsi="Times New Roman" w:cs="Times New Roman"/>
            <w:noProof/>
          </w:rPr>
          <w:t>STRATEJİK PLAN GENEL TABLOSU</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_Toc419906752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34</w:t>
        </w:r>
        <w:r w:rsidR="00BD4660" w:rsidRPr="00257010">
          <w:rPr>
            <w:rFonts w:ascii="Times New Roman" w:hAnsi="Times New Roman" w:cs="Times New Roman"/>
            <w:noProof/>
            <w:webHidden/>
          </w:rPr>
          <w:fldChar w:fldCharType="end"/>
        </w:r>
      </w:hyperlink>
    </w:p>
    <w:p w:rsidR="00BD4660" w:rsidRPr="00257010" w:rsidRDefault="00A9042D">
      <w:pPr>
        <w:pStyle w:val="T2"/>
        <w:tabs>
          <w:tab w:val="left" w:pos="660"/>
          <w:tab w:val="right" w:leader="dot" w:pos="9060"/>
        </w:tabs>
        <w:rPr>
          <w:rFonts w:ascii="Times New Roman" w:eastAsiaTheme="minorEastAsia" w:hAnsi="Times New Roman" w:cs="Times New Roman"/>
          <w:noProof/>
          <w:lang w:eastAsia="tr-TR"/>
        </w:rPr>
      </w:pPr>
      <w:hyperlink w:anchor="_Toc419906753" w:history="1">
        <w:r w:rsidR="00BD4660" w:rsidRPr="00257010">
          <w:rPr>
            <w:rStyle w:val="Kpr"/>
            <w:rFonts w:ascii="Times New Roman" w:hAnsi="Times New Roman" w:cs="Times New Roman"/>
            <w:noProof/>
          </w:rPr>
          <w:t>C.</w:t>
        </w:r>
        <w:r w:rsidR="00BD4660" w:rsidRPr="00257010">
          <w:rPr>
            <w:rFonts w:ascii="Times New Roman" w:eastAsiaTheme="minorEastAsia" w:hAnsi="Times New Roman" w:cs="Times New Roman"/>
            <w:noProof/>
            <w:lang w:eastAsia="tr-TR"/>
          </w:rPr>
          <w:tab/>
        </w:r>
        <w:r w:rsidR="00BD4660" w:rsidRPr="00257010">
          <w:rPr>
            <w:rStyle w:val="Kpr"/>
            <w:rFonts w:ascii="Times New Roman" w:hAnsi="Times New Roman" w:cs="Times New Roman"/>
            <w:noProof/>
          </w:rPr>
          <w:t>STRATEJİK AMAÇ, HEDEF VE TEDBİRLER</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_Toc419906753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35</w:t>
        </w:r>
        <w:r w:rsidR="00BD4660" w:rsidRPr="00257010">
          <w:rPr>
            <w:rFonts w:ascii="Times New Roman" w:hAnsi="Times New Roman" w:cs="Times New Roman"/>
            <w:noProof/>
            <w:webHidden/>
          </w:rPr>
          <w:fldChar w:fldCharType="end"/>
        </w:r>
      </w:hyperlink>
    </w:p>
    <w:p w:rsidR="00BD4660" w:rsidRPr="00257010" w:rsidRDefault="00A9042D">
      <w:pPr>
        <w:pStyle w:val="T2"/>
        <w:tabs>
          <w:tab w:val="right" w:leader="dot" w:pos="9060"/>
        </w:tabs>
        <w:rPr>
          <w:rFonts w:ascii="Times New Roman" w:eastAsiaTheme="minorEastAsia" w:hAnsi="Times New Roman" w:cs="Times New Roman"/>
          <w:noProof/>
          <w:lang w:eastAsia="tr-TR"/>
        </w:rPr>
      </w:pPr>
      <w:hyperlink w:anchor="_Toc419906754" w:history="1">
        <w:r w:rsidR="00BD4660" w:rsidRPr="00257010">
          <w:rPr>
            <w:rStyle w:val="Kpr"/>
            <w:rFonts w:ascii="Times New Roman" w:eastAsiaTheme="majorEastAsia" w:hAnsi="Times New Roman" w:cs="Times New Roman"/>
            <w:b/>
            <w:bCs/>
            <w:noProof/>
          </w:rPr>
          <w:t>1: EĞİTİM VE ÖĞRETİME ERİŞİM</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_Toc419906754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35</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55" w:history="1">
        <w:r w:rsidR="00BD4660" w:rsidRPr="00257010">
          <w:rPr>
            <w:rStyle w:val="Kpr"/>
            <w:rFonts w:ascii="Times New Roman" w:hAnsi="Times New Roman" w:cs="Times New Roman"/>
            <w:noProof/>
          </w:rPr>
          <w:t>STRATEJİK AMAÇ – 1</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_Toc419906755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35</w:t>
        </w:r>
        <w:r w:rsidR="00BD4660" w:rsidRPr="00257010">
          <w:rPr>
            <w:rFonts w:ascii="Times New Roman" w:hAnsi="Times New Roman" w:cs="Times New Roman"/>
            <w:noProof/>
            <w:webHidden/>
          </w:rPr>
          <w:fldChar w:fldCharType="end"/>
        </w:r>
      </w:hyperlink>
    </w:p>
    <w:p w:rsidR="00BD4660" w:rsidRPr="00257010" w:rsidRDefault="00A9042D">
      <w:pPr>
        <w:pStyle w:val="T2"/>
        <w:tabs>
          <w:tab w:val="right" w:leader="dot" w:pos="9060"/>
        </w:tabs>
        <w:rPr>
          <w:rFonts w:ascii="Times New Roman" w:eastAsiaTheme="minorEastAsia" w:hAnsi="Times New Roman" w:cs="Times New Roman"/>
          <w:noProof/>
          <w:lang w:eastAsia="tr-TR"/>
        </w:rPr>
      </w:pPr>
      <w:hyperlink w:anchor="_Toc419906756" w:history="1">
        <w:r w:rsidR="00BD4660" w:rsidRPr="00257010">
          <w:rPr>
            <w:rStyle w:val="Kpr"/>
            <w:rFonts w:ascii="Times New Roman" w:eastAsiaTheme="majorEastAsia" w:hAnsi="Times New Roman" w:cs="Times New Roman"/>
            <w:b/>
            <w:bCs/>
            <w:noProof/>
          </w:rPr>
          <w:t>2: EĞİTİM VE ÖĞRETİMDE KALİTE</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_Toc419906756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38</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57" w:history="1">
        <w:r w:rsidR="00BD4660" w:rsidRPr="00257010">
          <w:rPr>
            <w:rStyle w:val="Kpr"/>
            <w:rFonts w:ascii="Times New Roman" w:hAnsi="Times New Roman" w:cs="Times New Roman"/>
            <w:noProof/>
          </w:rPr>
          <w:t>STRATEJİK AMAÇ – 2</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_Toc419906757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38</w:t>
        </w:r>
        <w:r w:rsidR="00BD4660" w:rsidRPr="00257010">
          <w:rPr>
            <w:rFonts w:ascii="Times New Roman" w:hAnsi="Times New Roman" w:cs="Times New Roman"/>
            <w:noProof/>
            <w:webHidden/>
          </w:rPr>
          <w:fldChar w:fldCharType="end"/>
        </w:r>
      </w:hyperlink>
    </w:p>
    <w:p w:rsidR="00BD4660" w:rsidRPr="00257010" w:rsidRDefault="00A9042D">
      <w:pPr>
        <w:pStyle w:val="T2"/>
        <w:tabs>
          <w:tab w:val="right" w:leader="dot" w:pos="9060"/>
        </w:tabs>
        <w:rPr>
          <w:rFonts w:ascii="Times New Roman" w:eastAsiaTheme="minorEastAsia" w:hAnsi="Times New Roman" w:cs="Times New Roman"/>
          <w:noProof/>
          <w:lang w:eastAsia="tr-TR"/>
        </w:rPr>
      </w:pPr>
      <w:hyperlink w:anchor="_Toc419906758" w:history="1">
        <w:r w:rsidR="00BD4660" w:rsidRPr="00257010">
          <w:rPr>
            <w:rStyle w:val="Kpr"/>
            <w:rFonts w:ascii="Times New Roman" w:eastAsiaTheme="majorEastAsia" w:hAnsi="Times New Roman" w:cs="Times New Roman"/>
            <w:b/>
            <w:bCs/>
            <w:noProof/>
          </w:rPr>
          <w:t>3: KURUMSAL KAPASİTE</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_Toc419906758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46</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59" w:history="1">
        <w:r w:rsidR="00BD4660" w:rsidRPr="00257010">
          <w:rPr>
            <w:rStyle w:val="Kpr"/>
            <w:rFonts w:ascii="Times New Roman" w:hAnsi="Times New Roman" w:cs="Times New Roman"/>
            <w:noProof/>
          </w:rPr>
          <w:t>STRATEJİK AMAÇ – 3</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_Toc419906759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46</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60" w:history="1">
        <w:r w:rsidR="00BD4660" w:rsidRPr="00257010">
          <w:rPr>
            <w:rStyle w:val="Kpr"/>
            <w:rFonts w:ascii="Times New Roman" w:eastAsiaTheme="majorEastAsia" w:hAnsi="Times New Roman" w:cs="Times New Roman"/>
            <w:b/>
            <w:bCs/>
            <w:noProof/>
          </w:rPr>
          <w:t>IV.</w:t>
        </w:r>
        <w:r w:rsidR="00BD4660" w:rsidRPr="00257010">
          <w:rPr>
            <w:rFonts w:ascii="Times New Roman" w:eastAsiaTheme="minorEastAsia" w:hAnsi="Times New Roman" w:cs="Times New Roman"/>
            <w:noProof/>
            <w:lang w:eastAsia="tr-TR"/>
          </w:rPr>
          <w:tab/>
        </w:r>
        <w:r w:rsidR="00BD4660" w:rsidRPr="00257010">
          <w:rPr>
            <w:rStyle w:val="Kpr"/>
            <w:rFonts w:ascii="Times New Roman" w:eastAsiaTheme="majorEastAsia" w:hAnsi="Times New Roman" w:cs="Times New Roman"/>
            <w:b/>
            <w:bCs/>
            <w:noProof/>
          </w:rPr>
          <w:t>BÖLÜM</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_Toc419906760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52</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61" w:history="1">
        <w:r w:rsidR="00BD4660" w:rsidRPr="00257010">
          <w:rPr>
            <w:rStyle w:val="Kpr"/>
            <w:rFonts w:ascii="Times New Roman" w:eastAsiaTheme="majorEastAsia" w:hAnsi="Times New Roman" w:cs="Times New Roman"/>
            <w:b/>
            <w:bCs/>
            <w:noProof/>
          </w:rPr>
          <w:t>MALİYETLENDİRME</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_Toc419906761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52</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62" w:history="1">
        <w:r w:rsidR="00BD4660" w:rsidRPr="00257010">
          <w:rPr>
            <w:rStyle w:val="Kpr"/>
            <w:rFonts w:ascii="Times New Roman" w:eastAsiaTheme="majorEastAsia" w:hAnsi="Times New Roman" w:cs="Times New Roman"/>
            <w:b/>
            <w:bCs/>
            <w:noProof/>
          </w:rPr>
          <w:t>STRATEJİK AMAÇLARA GÖRE TAHMİNİ MALİYET TABLOSU</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_Toc419906762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52</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63" w:history="1">
        <w:r w:rsidR="00BD4660" w:rsidRPr="00257010">
          <w:rPr>
            <w:rStyle w:val="Kpr"/>
            <w:rFonts w:ascii="Times New Roman" w:eastAsiaTheme="majorEastAsia" w:hAnsi="Times New Roman" w:cs="Times New Roman"/>
            <w:b/>
            <w:bCs/>
            <w:noProof/>
          </w:rPr>
          <w:t>V.</w:t>
        </w:r>
        <w:r w:rsidR="00BD4660" w:rsidRPr="00257010">
          <w:rPr>
            <w:rFonts w:ascii="Times New Roman" w:eastAsiaTheme="minorEastAsia" w:hAnsi="Times New Roman" w:cs="Times New Roman"/>
            <w:noProof/>
            <w:lang w:eastAsia="tr-TR"/>
          </w:rPr>
          <w:tab/>
        </w:r>
        <w:r w:rsidR="00BD4660" w:rsidRPr="00257010">
          <w:rPr>
            <w:rStyle w:val="Kpr"/>
            <w:rFonts w:ascii="Times New Roman" w:eastAsiaTheme="majorEastAsia" w:hAnsi="Times New Roman" w:cs="Times New Roman"/>
            <w:b/>
            <w:bCs/>
            <w:noProof/>
          </w:rPr>
          <w:t>BÖLÜM</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_Toc419906763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53</w:t>
        </w:r>
        <w:r w:rsidR="00BD4660" w:rsidRPr="00257010">
          <w:rPr>
            <w:rFonts w:ascii="Times New Roman" w:hAnsi="Times New Roman" w:cs="Times New Roman"/>
            <w:noProof/>
            <w:webHidden/>
          </w:rPr>
          <w:fldChar w:fldCharType="end"/>
        </w:r>
      </w:hyperlink>
    </w:p>
    <w:p w:rsidR="00BD4660" w:rsidRPr="00257010" w:rsidRDefault="00A9042D" w:rsidP="00197C9C">
      <w:pPr>
        <w:pStyle w:val="T1"/>
        <w:rPr>
          <w:rFonts w:ascii="Times New Roman" w:eastAsiaTheme="minorEastAsia" w:hAnsi="Times New Roman" w:cs="Times New Roman"/>
          <w:noProof/>
          <w:lang w:eastAsia="tr-TR"/>
        </w:rPr>
      </w:pPr>
      <w:hyperlink w:anchor="_Toc419906764" w:history="1">
        <w:r w:rsidR="00BD4660" w:rsidRPr="00257010">
          <w:rPr>
            <w:rStyle w:val="Kpr"/>
            <w:rFonts w:ascii="Times New Roman" w:eastAsiaTheme="majorEastAsia" w:hAnsi="Times New Roman" w:cs="Times New Roman"/>
            <w:b/>
            <w:bCs/>
            <w:noProof/>
          </w:rPr>
          <w:t>İZLEME ve DEĞERLENDİRME</w:t>
        </w:r>
        <w:r w:rsidR="00BD4660" w:rsidRPr="00257010">
          <w:rPr>
            <w:rFonts w:ascii="Times New Roman" w:hAnsi="Times New Roman" w:cs="Times New Roman"/>
            <w:noProof/>
            <w:webHidden/>
          </w:rPr>
          <w:tab/>
        </w:r>
        <w:r w:rsidR="00BD4660" w:rsidRPr="00257010">
          <w:rPr>
            <w:rFonts w:ascii="Times New Roman" w:hAnsi="Times New Roman" w:cs="Times New Roman"/>
            <w:noProof/>
            <w:webHidden/>
          </w:rPr>
          <w:fldChar w:fldCharType="begin"/>
        </w:r>
        <w:r w:rsidR="00BD4660" w:rsidRPr="00257010">
          <w:rPr>
            <w:rFonts w:ascii="Times New Roman" w:hAnsi="Times New Roman" w:cs="Times New Roman"/>
            <w:noProof/>
            <w:webHidden/>
          </w:rPr>
          <w:instrText xml:space="preserve"> PAGEREF _Toc419906764 \h </w:instrText>
        </w:r>
        <w:r w:rsidR="00BD4660" w:rsidRPr="00257010">
          <w:rPr>
            <w:rFonts w:ascii="Times New Roman" w:hAnsi="Times New Roman" w:cs="Times New Roman"/>
            <w:noProof/>
            <w:webHidden/>
          </w:rPr>
        </w:r>
        <w:r w:rsidR="00BD4660" w:rsidRPr="00257010">
          <w:rPr>
            <w:rFonts w:ascii="Times New Roman" w:hAnsi="Times New Roman" w:cs="Times New Roman"/>
            <w:noProof/>
            <w:webHidden/>
          </w:rPr>
          <w:fldChar w:fldCharType="separate"/>
        </w:r>
        <w:r w:rsidR="00C47014">
          <w:rPr>
            <w:rFonts w:ascii="Times New Roman" w:hAnsi="Times New Roman" w:cs="Times New Roman"/>
            <w:noProof/>
            <w:webHidden/>
          </w:rPr>
          <w:t>53</w:t>
        </w:r>
        <w:r w:rsidR="00BD4660" w:rsidRPr="00257010">
          <w:rPr>
            <w:rFonts w:ascii="Times New Roman" w:hAnsi="Times New Roman" w:cs="Times New Roman"/>
            <w:noProof/>
            <w:webHidden/>
          </w:rPr>
          <w:fldChar w:fldCharType="end"/>
        </w:r>
      </w:hyperlink>
    </w:p>
    <w:p w:rsidR="00F74E82" w:rsidRPr="00222526" w:rsidRDefault="00166196" w:rsidP="00F74E82">
      <w:pPr>
        <w:rPr>
          <w:highlight w:val="yellow"/>
        </w:rPr>
      </w:pPr>
      <w:r w:rsidRPr="00257010">
        <w:rPr>
          <w:rFonts w:ascii="Times New Roman" w:hAnsi="Times New Roman" w:cs="Times New Roman"/>
          <w:highlight w:val="yellow"/>
          <w:lang w:eastAsia="tr-TR"/>
        </w:rPr>
        <w:fldChar w:fldCharType="end"/>
      </w:r>
    </w:p>
    <w:p w:rsidR="001C219C" w:rsidRDefault="001C219C" w:rsidP="00F74E82">
      <w:pPr>
        <w:pStyle w:val="Balk1"/>
        <w:spacing w:before="0" w:after="240"/>
        <w:jc w:val="left"/>
      </w:pPr>
      <w:bookmarkStart w:id="10" w:name="_Toc419906733"/>
      <w:bookmarkStart w:id="11" w:name="_Toc409281020"/>
      <w:r>
        <w:lastRenderedPageBreak/>
        <w:t>TABLOLAR DİZİNİ</w:t>
      </w:r>
      <w:bookmarkEnd w:id="10"/>
    </w:p>
    <w:p w:rsidR="00E01A1F" w:rsidRPr="00C91A73" w:rsidRDefault="00E01A1F" w:rsidP="00354D8D">
      <w:pPr>
        <w:spacing w:after="0" w:line="360" w:lineRule="auto"/>
        <w:rPr>
          <w:rFonts w:ascii="Times New Roman" w:hAnsi="Times New Roman" w:cs="Times New Roman"/>
          <w:sz w:val="24"/>
          <w:szCs w:val="24"/>
        </w:rPr>
      </w:pPr>
      <w:r w:rsidRPr="00C91A73">
        <w:rPr>
          <w:rFonts w:ascii="Times New Roman" w:hAnsi="Times New Roman" w:cs="Times New Roman"/>
          <w:b/>
          <w:sz w:val="24"/>
          <w:szCs w:val="24"/>
        </w:rPr>
        <w:t>Tablo_1:</w:t>
      </w:r>
      <w:r w:rsidRPr="00C91A73">
        <w:rPr>
          <w:rFonts w:ascii="Times New Roman" w:hAnsi="Times New Roman" w:cs="Times New Roman"/>
          <w:sz w:val="24"/>
          <w:szCs w:val="24"/>
        </w:rPr>
        <w:t xml:space="preserve"> Stratejik Plan Koordinasyon Ekibi</w:t>
      </w:r>
    </w:p>
    <w:p w:rsidR="00E01A1F" w:rsidRPr="00C91A73" w:rsidRDefault="00E01A1F" w:rsidP="00354D8D">
      <w:pPr>
        <w:spacing w:after="0" w:line="360" w:lineRule="auto"/>
        <w:rPr>
          <w:rFonts w:ascii="Times New Roman" w:hAnsi="Times New Roman" w:cs="Times New Roman"/>
          <w:sz w:val="24"/>
          <w:szCs w:val="24"/>
        </w:rPr>
      </w:pPr>
      <w:r w:rsidRPr="00C91A73">
        <w:rPr>
          <w:rFonts w:ascii="Times New Roman" w:hAnsi="Times New Roman" w:cs="Times New Roman"/>
          <w:b/>
          <w:sz w:val="24"/>
          <w:szCs w:val="24"/>
        </w:rPr>
        <w:t xml:space="preserve">Tablo_2: </w:t>
      </w:r>
      <w:r w:rsidRPr="00C91A73">
        <w:rPr>
          <w:rFonts w:ascii="Times New Roman" w:hAnsi="Times New Roman" w:cs="Times New Roman"/>
          <w:sz w:val="23"/>
          <w:szCs w:val="23"/>
        </w:rPr>
        <w:t>2015-2019 Stratejik Planlama Konusunda Yapılan Eğitim ve Bilgilendirme Çalışmaları</w:t>
      </w:r>
    </w:p>
    <w:p w:rsidR="00E01A1F" w:rsidRPr="00C91A73" w:rsidRDefault="00E01A1F" w:rsidP="00484553">
      <w:pPr>
        <w:spacing w:after="0" w:line="360" w:lineRule="auto"/>
        <w:rPr>
          <w:rFonts w:ascii="Times New Roman" w:hAnsi="Times New Roman" w:cs="Times New Roman"/>
          <w:sz w:val="24"/>
          <w:szCs w:val="24"/>
        </w:rPr>
      </w:pPr>
      <w:r w:rsidRPr="00C91A73">
        <w:rPr>
          <w:rFonts w:ascii="Times New Roman" w:hAnsi="Times New Roman" w:cs="Times New Roman"/>
          <w:b/>
          <w:sz w:val="24"/>
          <w:szCs w:val="24"/>
        </w:rPr>
        <w:t>Tablo_3:</w:t>
      </w:r>
      <w:r w:rsidR="00695F3F">
        <w:rPr>
          <w:rFonts w:ascii="Times New Roman" w:hAnsi="Times New Roman" w:cs="Times New Roman"/>
          <w:sz w:val="24"/>
          <w:szCs w:val="24"/>
        </w:rPr>
        <w:t xml:space="preserve"> Uzunköprü İlçe</w:t>
      </w:r>
      <w:r w:rsidRPr="00C91A73">
        <w:rPr>
          <w:rFonts w:ascii="Times New Roman" w:hAnsi="Times New Roman" w:cs="Times New Roman"/>
          <w:sz w:val="24"/>
          <w:szCs w:val="24"/>
        </w:rPr>
        <w:t xml:space="preserve"> Milli Eğitim Müdürlüğü Faaliyet Alanları ve Sunulan Hizmetler</w:t>
      </w:r>
    </w:p>
    <w:p w:rsidR="00E01A1F" w:rsidRPr="00C91A73" w:rsidRDefault="00E01A1F" w:rsidP="00484553">
      <w:pPr>
        <w:spacing w:after="0" w:line="360" w:lineRule="auto"/>
        <w:rPr>
          <w:rFonts w:ascii="Times New Roman" w:hAnsi="Times New Roman" w:cs="Times New Roman"/>
          <w:b/>
          <w:sz w:val="24"/>
          <w:szCs w:val="24"/>
        </w:rPr>
      </w:pPr>
      <w:r w:rsidRPr="00C91A73">
        <w:rPr>
          <w:rFonts w:ascii="Times New Roman" w:hAnsi="Times New Roman" w:cs="Times New Roman"/>
          <w:b/>
          <w:sz w:val="24"/>
          <w:szCs w:val="24"/>
        </w:rPr>
        <w:t>Tablo_4</w:t>
      </w:r>
      <w:r w:rsidR="00695F3F" w:rsidRPr="00C91A73">
        <w:rPr>
          <w:rFonts w:ascii="Times New Roman" w:hAnsi="Times New Roman" w:cs="Times New Roman"/>
          <w:b/>
          <w:sz w:val="24"/>
          <w:szCs w:val="24"/>
        </w:rPr>
        <w:t>:</w:t>
      </w:r>
      <w:r w:rsidR="00695F3F">
        <w:rPr>
          <w:rFonts w:ascii="Times New Roman" w:hAnsi="Times New Roman" w:cs="Times New Roman"/>
          <w:sz w:val="24"/>
          <w:szCs w:val="24"/>
        </w:rPr>
        <w:t xml:space="preserve"> Uzunköprü İlçe</w:t>
      </w:r>
      <w:r w:rsidR="00695F3F" w:rsidRPr="00C91A73">
        <w:rPr>
          <w:rFonts w:ascii="Times New Roman" w:hAnsi="Times New Roman" w:cs="Times New Roman"/>
          <w:sz w:val="24"/>
          <w:szCs w:val="24"/>
        </w:rPr>
        <w:t xml:space="preserve"> </w:t>
      </w:r>
      <w:r w:rsidRPr="00C91A73">
        <w:rPr>
          <w:rFonts w:ascii="Times New Roman" w:hAnsi="Times New Roman" w:cs="Times New Roman"/>
          <w:sz w:val="24"/>
          <w:szCs w:val="24"/>
        </w:rPr>
        <w:t>Eğitim Müdürlüğü Personel Sayıları</w:t>
      </w:r>
      <w:r w:rsidRPr="00C91A73">
        <w:rPr>
          <w:rFonts w:ascii="Times New Roman" w:hAnsi="Times New Roman" w:cs="Times New Roman"/>
          <w:b/>
          <w:sz w:val="24"/>
          <w:szCs w:val="24"/>
        </w:rPr>
        <w:t xml:space="preserve"> </w:t>
      </w:r>
    </w:p>
    <w:p w:rsidR="00E01A1F" w:rsidRPr="00C91A73" w:rsidRDefault="00E01A1F" w:rsidP="00484553">
      <w:pPr>
        <w:spacing w:after="0" w:line="360" w:lineRule="auto"/>
        <w:rPr>
          <w:rFonts w:ascii="Times New Roman" w:hAnsi="Times New Roman" w:cs="Times New Roman"/>
          <w:b/>
          <w:sz w:val="24"/>
          <w:szCs w:val="24"/>
        </w:rPr>
      </w:pPr>
      <w:r w:rsidRPr="00C91A73">
        <w:rPr>
          <w:rFonts w:ascii="Times New Roman" w:hAnsi="Times New Roman" w:cs="Times New Roman"/>
          <w:b/>
          <w:sz w:val="24"/>
          <w:szCs w:val="24"/>
        </w:rPr>
        <w:t xml:space="preserve">Tablo_5: </w:t>
      </w:r>
      <w:r w:rsidRPr="00C91A73">
        <w:rPr>
          <w:rFonts w:ascii="Times New Roman" w:hAnsi="Times New Roman" w:cs="Times New Roman"/>
          <w:sz w:val="24"/>
          <w:szCs w:val="24"/>
        </w:rPr>
        <w:t>Gelir Analizi (Kaynak Tablosu)</w:t>
      </w:r>
      <w:r w:rsidRPr="00C91A73">
        <w:rPr>
          <w:rFonts w:ascii="Times New Roman" w:hAnsi="Times New Roman" w:cs="Times New Roman"/>
          <w:b/>
          <w:sz w:val="24"/>
          <w:szCs w:val="24"/>
        </w:rPr>
        <w:t xml:space="preserve"> </w:t>
      </w:r>
    </w:p>
    <w:p w:rsidR="00E01A1F" w:rsidRPr="00C91A73" w:rsidRDefault="00E01A1F" w:rsidP="00484553">
      <w:pPr>
        <w:spacing w:after="0" w:line="360" w:lineRule="auto"/>
        <w:rPr>
          <w:rFonts w:ascii="Times New Roman" w:hAnsi="Times New Roman" w:cs="Times New Roman"/>
          <w:b/>
          <w:sz w:val="24"/>
          <w:szCs w:val="24"/>
        </w:rPr>
      </w:pPr>
      <w:r w:rsidRPr="00C91A73">
        <w:rPr>
          <w:rFonts w:ascii="Times New Roman" w:hAnsi="Times New Roman" w:cs="Times New Roman"/>
          <w:b/>
          <w:sz w:val="24"/>
          <w:szCs w:val="24"/>
        </w:rPr>
        <w:t>Tablo_6:</w:t>
      </w:r>
      <w:r w:rsidRPr="00C91A73">
        <w:rPr>
          <w:rFonts w:ascii="Times New Roman" w:hAnsi="Times New Roman" w:cs="Times New Roman"/>
          <w:sz w:val="24"/>
          <w:szCs w:val="24"/>
        </w:rPr>
        <w:t xml:space="preserve"> 2015 – 2019 Dönemi Tahmini Maliyet Tablosu</w:t>
      </w:r>
      <w:r w:rsidRPr="00C91A73">
        <w:rPr>
          <w:rFonts w:ascii="Times New Roman" w:hAnsi="Times New Roman" w:cs="Times New Roman"/>
          <w:b/>
          <w:sz w:val="24"/>
          <w:szCs w:val="24"/>
        </w:rPr>
        <w:t xml:space="preserve"> </w:t>
      </w:r>
    </w:p>
    <w:p w:rsidR="00375BBA" w:rsidRDefault="00E01A1F" w:rsidP="00484553">
      <w:pPr>
        <w:spacing w:after="0" w:line="360" w:lineRule="auto"/>
        <w:rPr>
          <w:rFonts w:ascii="Times New Roman" w:eastAsiaTheme="majorEastAsia" w:hAnsi="Times New Roman" w:cstheme="majorBidi"/>
          <w:bCs/>
          <w:sz w:val="24"/>
          <w:szCs w:val="24"/>
        </w:rPr>
      </w:pPr>
      <w:r w:rsidRPr="00C91A73">
        <w:rPr>
          <w:rFonts w:ascii="Times New Roman" w:hAnsi="Times New Roman" w:cs="Times New Roman"/>
          <w:b/>
          <w:sz w:val="24"/>
          <w:szCs w:val="24"/>
        </w:rPr>
        <w:t>Tablo-7</w:t>
      </w:r>
      <w:r w:rsidR="00695F3F" w:rsidRPr="00C91A73">
        <w:rPr>
          <w:rFonts w:ascii="Times New Roman" w:hAnsi="Times New Roman" w:cs="Times New Roman"/>
          <w:b/>
          <w:sz w:val="24"/>
          <w:szCs w:val="24"/>
        </w:rPr>
        <w:t>:</w:t>
      </w:r>
      <w:r w:rsidR="00695F3F">
        <w:rPr>
          <w:rFonts w:ascii="Times New Roman" w:hAnsi="Times New Roman" w:cs="Times New Roman"/>
          <w:sz w:val="24"/>
          <w:szCs w:val="24"/>
        </w:rPr>
        <w:t xml:space="preserve"> Uzunköprü İlçe</w:t>
      </w:r>
      <w:r w:rsidR="00695F3F" w:rsidRPr="00C91A73">
        <w:rPr>
          <w:rFonts w:ascii="Times New Roman" w:hAnsi="Times New Roman" w:cs="Times New Roman"/>
          <w:sz w:val="24"/>
          <w:szCs w:val="24"/>
        </w:rPr>
        <w:t xml:space="preserve"> </w:t>
      </w:r>
      <w:r w:rsidRPr="00C91A73">
        <w:rPr>
          <w:rFonts w:ascii="Times New Roman" w:eastAsiaTheme="majorEastAsia" w:hAnsi="Times New Roman" w:cstheme="majorBidi"/>
          <w:bCs/>
          <w:sz w:val="24"/>
          <w:szCs w:val="24"/>
        </w:rPr>
        <w:t>MEM 2015-201</w:t>
      </w:r>
      <w:r w:rsidR="00FA0822">
        <w:rPr>
          <w:rFonts w:ascii="Times New Roman" w:eastAsiaTheme="majorEastAsia" w:hAnsi="Times New Roman" w:cstheme="majorBidi"/>
          <w:bCs/>
          <w:sz w:val="24"/>
          <w:szCs w:val="24"/>
        </w:rPr>
        <w:t>9</w:t>
      </w:r>
      <w:r w:rsidRPr="00C91A73">
        <w:rPr>
          <w:rFonts w:ascii="Times New Roman" w:eastAsiaTheme="majorEastAsia" w:hAnsi="Times New Roman" w:cstheme="majorBidi"/>
          <w:bCs/>
          <w:sz w:val="24"/>
          <w:szCs w:val="24"/>
        </w:rPr>
        <w:t xml:space="preserve"> S</w:t>
      </w:r>
      <w:r w:rsidR="00FA0822">
        <w:rPr>
          <w:rFonts w:ascii="Times New Roman" w:eastAsiaTheme="majorEastAsia" w:hAnsi="Times New Roman" w:cstheme="majorBidi"/>
          <w:bCs/>
          <w:sz w:val="24"/>
          <w:szCs w:val="24"/>
        </w:rPr>
        <w:t>P İzleme Ve Değerlendirme Ekibi</w:t>
      </w:r>
    </w:p>
    <w:p w:rsidR="00FA0822" w:rsidRDefault="00FA0822" w:rsidP="00484553">
      <w:pPr>
        <w:spacing w:after="0" w:line="360" w:lineRule="auto"/>
        <w:rPr>
          <w:rFonts w:ascii="Times New Roman" w:eastAsiaTheme="majorEastAsia" w:hAnsi="Times New Roman" w:cstheme="majorBidi"/>
          <w:bCs/>
          <w:sz w:val="24"/>
          <w:szCs w:val="24"/>
        </w:rPr>
      </w:pPr>
      <w:r w:rsidRPr="00C91A73">
        <w:rPr>
          <w:rFonts w:ascii="Times New Roman" w:hAnsi="Times New Roman" w:cs="Times New Roman"/>
          <w:b/>
          <w:sz w:val="24"/>
          <w:szCs w:val="24"/>
        </w:rPr>
        <w:t>Tablo-</w:t>
      </w:r>
      <w:r>
        <w:rPr>
          <w:rFonts w:ascii="Times New Roman" w:hAnsi="Times New Roman" w:cs="Times New Roman"/>
          <w:b/>
          <w:sz w:val="24"/>
          <w:szCs w:val="24"/>
        </w:rPr>
        <w:t>8</w:t>
      </w:r>
      <w:r w:rsidRPr="00C91A73">
        <w:rPr>
          <w:rFonts w:ascii="Times New Roman" w:hAnsi="Times New Roman" w:cs="Times New Roman"/>
          <w:b/>
          <w:sz w:val="24"/>
          <w:szCs w:val="24"/>
        </w:rPr>
        <w:t>:</w:t>
      </w:r>
      <w:r>
        <w:rPr>
          <w:rFonts w:ascii="Times New Roman" w:hAnsi="Times New Roman" w:cs="Times New Roman"/>
          <w:sz w:val="24"/>
          <w:szCs w:val="24"/>
        </w:rPr>
        <w:t xml:space="preserve"> Uzunköprü İlçe</w:t>
      </w:r>
      <w:r w:rsidRPr="00C91A73">
        <w:rPr>
          <w:rFonts w:ascii="Times New Roman" w:hAnsi="Times New Roman" w:cs="Times New Roman"/>
          <w:sz w:val="24"/>
          <w:szCs w:val="24"/>
        </w:rPr>
        <w:t xml:space="preserve"> </w:t>
      </w:r>
      <w:r w:rsidRPr="00C91A73">
        <w:rPr>
          <w:rFonts w:ascii="Times New Roman" w:eastAsiaTheme="majorEastAsia" w:hAnsi="Times New Roman" w:cstheme="majorBidi"/>
          <w:bCs/>
          <w:sz w:val="24"/>
          <w:szCs w:val="24"/>
        </w:rPr>
        <w:t>MEM 2015-201</w:t>
      </w:r>
      <w:r>
        <w:rPr>
          <w:rFonts w:ascii="Times New Roman" w:eastAsiaTheme="majorEastAsia" w:hAnsi="Times New Roman" w:cstheme="majorBidi"/>
          <w:bCs/>
          <w:sz w:val="24"/>
          <w:szCs w:val="24"/>
        </w:rPr>
        <w:t>9</w:t>
      </w:r>
      <w:r w:rsidRPr="00C91A73">
        <w:rPr>
          <w:rFonts w:ascii="Times New Roman" w:eastAsiaTheme="majorEastAsia" w:hAnsi="Times New Roman" w:cstheme="majorBidi"/>
          <w:bCs/>
          <w:sz w:val="24"/>
          <w:szCs w:val="24"/>
        </w:rPr>
        <w:t xml:space="preserve"> SP İzleme Ve Değerlendirme Süreci</w:t>
      </w:r>
    </w:p>
    <w:p w:rsidR="006A2227" w:rsidRDefault="006A2227" w:rsidP="00F74E82">
      <w:pPr>
        <w:pStyle w:val="Balk1"/>
        <w:spacing w:before="240" w:after="0"/>
        <w:jc w:val="left"/>
      </w:pPr>
      <w:bookmarkStart w:id="12" w:name="_Toc419906734"/>
      <w:r>
        <w:t>ŞEKİLLER DİZİNİ</w:t>
      </w:r>
      <w:bookmarkEnd w:id="12"/>
    </w:p>
    <w:p w:rsidR="00354D8D" w:rsidRDefault="00354D8D" w:rsidP="00484553">
      <w:pPr>
        <w:spacing w:after="0" w:line="360" w:lineRule="auto"/>
        <w:rPr>
          <w:rFonts w:ascii="Times New Roman" w:hAnsi="Times New Roman" w:cs="Times New Roman"/>
          <w:sz w:val="24"/>
        </w:rPr>
      </w:pPr>
      <w:r>
        <w:rPr>
          <w:rFonts w:ascii="Times New Roman" w:hAnsi="Times New Roman" w:cs="Times New Roman"/>
          <w:b/>
          <w:sz w:val="24"/>
        </w:rPr>
        <w:t>Şekil_1</w:t>
      </w:r>
      <w:r w:rsidR="00695F3F" w:rsidRPr="00C91A73">
        <w:rPr>
          <w:rFonts w:ascii="Times New Roman" w:hAnsi="Times New Roman" w:cs="Times New Roman"/>
          <w:b/>
          <w:sz w:val="24"/>
          <w:szCs w:val="24"/>
        </w:rPr>
        <w:t>:</w:t>
      </w:r>
      <w:r w:rsidR="00695F3F">
        <w:rPr>
          <w:rFonts w:ascii="Times New Roman" w:hAnsi="Times New Roman" w:cs="Times New Roman"/>
          <w:sz w:val="24"/>
          <w:szCs w:val="24"/>
        </w:rPr>
        <w:t xml:space="preserve"> Uzunköprü İlçe</w:t>
      </w:r>
      <w:r w:rsidR="00695F3F" w:rsidRPr="00C91A73">
        <w:rPr>
          <w:rFonts w:ascii="Times New Roman" w:hAnsi="Times New Roman" w:cs="Times New Roman"/>
          <w:sz w:val="24"/>
          <w:szCs w:val="24"/>
        </w:rPr>
        <w:t xml:space="preserve"> </w:t>
      </w:r>
      <w:r>
        <w:rPr>
          <w:rFonts w:ascii="Times New Roman" w:hAnsi="Times New Roman" w:cs="Times New Roman"/>
          <w:sz w:val="24"/>
        </w:rPr>
        <w:t>Milli Eğitim Müdürlüğü Stratejik Planlama Modeli</w:t>
      </w:r>
    </w:p>
    <w:p w:rsidR="00354D8D" w:rsidRDefault="00354D8D" w:rsidP="00484553">
      <w:pPr>
        <w:spacing w:after="0" w:line="360" w:lineRule="auto"/>
        <w:rPr>
          <w:rFonts w:ascii="Times New Roman" w:hAnsi="Times New Roman" w:cs="Times New Roman"/>
          <w:sz w:val="24"/>
        </w:rPr>
      </w:pPr>
      <w:r>
        <w:rPr>
          <w:rFonts w:ascii="Times New Roman" w:hAnsi="Times New Roman" w:cs="Times New Roman"/>
          <w:b/>
          <w:sz w:val="24"/>
        </w:rPr>
        <w:t xml:space="preserve">Şekil_2: </w:t>
      </w:r>
      <w:r>
        <w:rPr>
          <w:rFonts w:ascii="Times New Roman" w:hAnsi="Times New Roman" w:cs="Times New Roman"/>
          <w:sz w:val="24"/>
        </w:rPr>
        <w:t>Stratejik Plan Oluşum Şeması</w:t>
      </w:r>
    </w:p>
    <w:p w:rsidR="00354D8D" w:rsidRPr="00354D8D" w:rsidRDefault="00354D8D" w:rsidP="00484553">
      <w:pPr>
        <w:spacing w:after="0" w:line="360" w:lineRule="auto"/>
        <w:rPr>
          <w:rFonts w:ascii="Times New Roman" w:hAnsi="Times New Roman" w:cs="Times New Roman"/>
          <w:sz w:val="24"/>
        </w:rPr>
      </w:pPr>
      <w:r w:rsidRPr="00354D8D">
        <w:rPr>
          <w:rFonts w:ascii="Times New Roman" w:hAnsi="Times New Roman" w:cs="Times New Roman"/>
          <w:b/>
          <w:sz w:val="24"/>
        </w:rPr>
        <w:t>Şekil_3</w:t>
      </w:r>
      <w:r w:rsidR="00695F3F" w:rsidRPr="00C91A73">
        <w:rPr>
          <w:rFonts w:ascii="Times New Roman" w:hAnsi="Times New Roman" w:cs="Times New Roman"/>
          <w:b/>
          <w:sz w:val="24"/>
          <w:szCs w:val="24"/>
        </w:rPr>
        <w:t>:</w:t>
      </w:r>
      <w:r w:rsidR="00695F3F">
        <w:rPr>
          <w:rFonts w:ascii="Times New Roman" w:hAnsi="Times New Roman" w:cs="Times New Roman"/>
          <w:sz w:val="24"/>
          <w:szCs w:val="24"/>
        </w:rPr>
        <w:t xml:space="preserve"> Uzunköprü İlçe</w:t>
      </w:r>
      <w:r w:rsidR="00695F3F" w:rsidRPr="00C91A73">
        <w:rPr>
          <w:rFonts w:ascii="Times New Roman" w:hAnsi="Times New Roman" w:cs="Times New Roman"/>
          <w:sz w:val="24"/>
          <w:szCs w:val="24"/>
        </w:rPr>
        <w:t xml:space="preserve"> </w:t>
      </w:r>
      <w:r w:rsidRPr="00354D8D">
        <w:rPr>
          <w:rFonts w:ascii="Times New Roman" w:hAnsi="Times New Roman" w:cs="Times New Roman"/>
          <w:sz w:val="24"/>
        </w:rPr>
        <w:t>Milli Eğitim Müdürlüğü Teşkilat Yapısı</w:t>
      </w:r>
    </w:p>
    <w:p w:rsidR="00354D8D" w:rsidRDefault="00354D8D" w:rsidP="00484553">
      <w:pPr>
        <w:spacing w:after="0" w:line="360" w:lineRule="auto"/>
        <w:rPr>
          <w:rFonts w:ascii="Times New Roman" w:hAnsi="Times New Roman" w:cs="Times New Roman"/>
          <w:sz w:val="24"/>
          <w:szCs w:val="24"/>
        </w:rPr>
      </w:pPr>
      <w:r>
        <w:rPr>
          <w:rFonts w:ascii="Times New Roman" w:hAnsi="Times New Roman" w:cs="Times New Roman"/>
          <w:b/>
          <w:sz w:val="24"/>
          <w:szCs w:val="24"/>
        </w:rPr>
        <w:t>Şekil_4:</w:t>
      </w:r>
      <w:r>
        <w:rPr>
          <w:rFonts w:ascii="Times New Roman" w:hAnsi="Times New Roman" w:cs="Times New Roman"/>
          <w:sz w:val="24"/>
          <w:szCs w:val="24"/>
        </w:rPr>
        <w:t xml:space="preserve"> Temel Değerlerimiz</w:t>
      </w:r>
    </w:p>
    <w:p w:rsidR="00354D8D" w:rsidRDefault="00354D8D" w:rsidP="00354D8D">
      <w:pPr>
        <w:spacing w:after="0" w:line="360" w:lineRule="auto"/>
        <w:rPr>
          <w:rFonts w:ascii="Times New Roman" w:hAnsi="Times New Roman" w:cs="Times New Roman"/>
          <w:color w:val="000000" w:themeColor="text1"/>
        </w:rPr>
      </w:pPr>
      <w:r>
        <w:rPr>
          <w:rFonts w:ascii="Times New Roman" w:hAnsi="Times New Roman" w:cs="Times New Roman"/>
          <w:b/>
        </w:rPr>
        <w:t>Şekil_5</w:t>
      </w:r>
      <w:r w:rsidR="00695F3F" w:rsidRPr="00C91A73">
        <w:rPr>
          <w:rFonts w:ascii="Times New Roman" w:hAnsi="Times New Roman" w:cs="Times New Roman"/>
          <w:b/>
          <w:sz w:val="24"/>
          <w:szCs w:val="24"/>
        </w:rPr>
        <w:t>:</w:t>
      </w:r>
      <w:r w:rsidR="00695F3F">
        <w:rPr>
          <w:rFonts w:ascii="Times New Roman" w:hAnsi="Times New Roman" w:cs="Times New Roman"/>
          <w:sz w:val="24"/>
          <w:szCs w:val="24"/>
        </w:rPr>
        <w:t xml:space="preserve"> Uzunköprü İlçe</w:t>
      </w:r>
      <w:r w:rsidR="00695F3F" w:rsidRPr="00C91A73">
        <w:rPr>
          <w:rFonts w:ascii="Times New Roman" w:hAnsi="Times New Roman" w:cs="Times New Roman"/>
          <w:sz w:val="24"/>
          <w:szCs w:val="24"/>
        </w:rPr>
        <w:t xml:space="preserve"> </w:t>
      </w:r>
      <w:r>
        <w:rPr>
          <w:rFonts w:ascii="Times New Roman" w:hAnsi="Times New Roman" w:cs="Times New Roman"/>
          <w:color w:val="000000" w:themeColor="text1"/>
        </w:rPr>
        <w:t>MEM 2015-2015 SP İzleme Ve Değerlendirme Modeli</w:t>
      </w:r>
    </w:p>
    <w:p w:rsidR="006A2227" w:rsidRPr="00354D8D" w:rsidRDefault="006A2227" w:rsidP="00F74E82">
      <w:pPr>
        <w:pStyle w:val="Balk1"/>
        <w:spacing w:before="120" w:after="0"/>
        <w:jc w:val="left"/>
      </w:pPr>
      <w:bookmarkStart w:id="13" w:name="_Toc419906735"/>
      <w:r w:rsidRPr="00354D8D">
        <w:t>KISALTMALAR</w:t>
      </w:r>
      <w:bookmarkEnd w:id="13"/>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AB</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Avrupa Birliği</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AR-GE</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Araştırma, Geliştirme</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ASKE</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Araştırma, Stratejik Planlama ve Kalite Geliştirme Ekibi</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BT</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Bilişim Teknolojileri</w:t>
      </w:r>
    </w:p>
    <w:p w:rsidR="00250D02" w:rsidRPr="00354D8D" w:rsidRDefault="00250D02" w:rsidP="000319D8">
      <w:pPr>
        <w:tabs>
          <w:tab w:val="left" w:pos="993"/>
        </w:tabs>
        <w:spacing w:after="0" w:line="360" w:lineRule="auto"/>
        <w:rPr>
          <w:rFonts w:ascii="Times New Roman" w:hAnsi="Times New Roman" w:cs="Times New Roman"/>
          <w:sz w:val="24"/>
          <w:szCs w:val="24"/>
        </w:rPr>
      </w:pPr>
      <w:proofErr w:type="spellStart"/>
      <w:r w:rsidRPr="00354D8D">
        <w:rPr>
          <w:rFonts w:ascii="Times New Roman" w:hAnsi="Times New Roman" w:cs="Times New Roman"/>
          <w:b/>
          <w:sz w:val="24"/>
          <w:szCs w:val="24"/>
        </w:rPr>
        <w:t>DynEd</w:t>
      </w:r>
      <w:proofErr w:type="spellEnd"/>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w:t>
      </w:r>
      <w:proofErr w:type="spellStart"/>
      <w:r w:rsidRPr="00354D8D">
        <w:rPr>
          <w:rFonts w:ascii="Times New Roman" w:hAnsi="Times New Roman" w:cs="Times New Roman"/>
          <w:sz w:val="24"/>
          <w:szCs w:val="24"/>
        </w:rPr>
        <w:t>Dynamic</w:t>
      </w:r>
      <w:proofErr w:type="spellEnd"/>
      <w:r w:rsidRPr="00354D8D">
        <w:rPr>
          <w:rFonts w:ascii="Times New Roman" w:hAnsi="Times New Roman" w:cs="Times New Roman"/>
          <w:sz w:val="24"/>
          <w:szCs w:val="24"/>
        </w:rPr>
        <w:t xml:space="preserve"> </w:t>
      </w:r>
      <w:proofErr w:type="spellStart"/>
      <w:r w:rsidRPr="00354D8D">
        <w:rPr>
          <w:rFonts w:ascii="Times New Roman" w:hAnsi="Times New Roman" w:cs="Times New Roman"/>
          <w:sz w:val="24"/>
          <w:szCs w:val="24"/>
        </w:rPr>
        <w:t>Education</w:t>
      </w:r>
      <w:proofErr w:type="spellEnd"/>
      <w:r w:rsidRPr="00354D8D">
        <w:rPr>
          <w:rFonts w:ascii="Times New Roman" w:hAnsi="Times New Roman" w:cs="Times New Roman"/>
          <w:sz w:val="24"/>
          <w:szCs w:val="24"/>
        </w:rPr>
        <w:t xml:space="preserve"> (İngilizce Dil Eğitim Sistemi)</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EKYS</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Eğitimde Kalite Yönetim Sistemi</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FATİH</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Fırsatları Arttırma ve Teknolojiyi İyileştirme Hareketi</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GZFT</w:t>
      </w:r>
      <w:r w:rsidR="000319D8">
        <w:rPr>
          <w:rFonts w:ascii="Times New Roman" w:hAnsi="Times New Roman" w:cs="Times New Roman"/>
          <w:b/>
          <w:sz w:val="24"/>
          <w:szCs w:val="24"/>
        </w:rPr>
        <w:tab/>
      </w:r>
      <w:r w:rsidRPr="00354D8D">
        <w:rPr>
          <w:rFonts w:ascii="Times New Roman" w:hAnsi="Times New Roman" w:cs="Times New Roman"/>
          <w:sz w:val="24"/>
          <w:szCs w:val="24"/>
        </w:rPr>
        <w:t>: Güçlü-Zayıf-Fırsat-Tehdit</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HBÖ</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Hayat Boyu Öğrenme</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IPA</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w:t>
      </w:r>
      <w:proofErr w:type="spellStart"/>
      <w:r w:rsidRPr="00354D8D">
        <w:rPr>
          <w:rFonts w:ascii="Times New Roman" w:hAnsi="Times New Roman" w:cs="Times New Roman"/>
          <w:sz w:val="24"/>
          <w:szCs w:val="24"/>
        </w:rPr>
        <w:t>Instrument</w:t>
      </w:r>
      <w:proofErr w:type="spellEnd"/>
      <w:r w:rsidRPr="00354D8D">
        <w:rPr>
          <w:rFonts w:ascii="Times New Roman" w:hAnsi="Times New Roman" w:cs="Times New Roman"/>
          <w:sz w:val="24"/>
          <w:szCs w:val="24"/>
        </w:rPr>
        <w:t xml:space="preserve"> </w:t>
      </w:r>
      <w:proofErr w:type="spellStart"/>
      <w:r w:rsidRPr="00354D8D">
        <w:rPr>
          <w:rFonts w:ascii="Times New Roman" w:hAnsi="Times New Roman" w:cs="Times New Roman"/>
          <w:sz w:val="24"/>
          <w:szCs w:val="24"/>
        </w:rPr>
        <w:t>for</w:t>
      </w:r>
      <w:proofErr w:type="spellEnd"/>
      <w:r w:rsidRPr="00354D8D">
        <w:rPr>
          <w:rFonts w:ascii="Times New Roman" w:hAnsi="Times New Roman" w:cs="Times New Roman"/>
          <w:sz w:val="24"/>
          <w:szCs w:val="24"/>
        </w:rPr>
        <w:t xml:space="preserve"> </w:t>
      </w:r>
      <w:proofErr w:type="spellStart"/>
      <w:r w:rsidRPr="00354D8D">
        <w:rPr>
          <w:rFonts w:ascii="Times New Roman" w:hAnsi="Times New Roman" w:cs="Times New Roman"/>
          <w:sz w:val="24"/>
          <w:szCs w:val="24"/>
        </w:rPr>
        <w:t>Pre-Accession</w:t>
      </w:r>
      <w:proofErr w:type="spellEnd"/>
      <w:r w:rsidRPr="00354D8D">
        <w:rPr>
          <w:rFonts w:ascii="Times New Roman" w:hAnsi="Times New Roman" w:cs="Times New Roman"/>
          <w:sz w:val="24"/>
          <w:szCs w:val="24"/>
        </w:rPr>
        <w:t xml:space="preserve"> Assistance (Katılım Öncesi Mali Yardım Aracı)</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LYS</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Lisans Yerleştirme Sınavı</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MEB</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Milli Eğitim Bakanlığı</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MEM</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Milli Eğitim Müdürlüğü</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SP</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Stratejik Plan</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TEOG</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Temel Eğitimden Ortaöğretime Geçiş Sınavı</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VHKİ</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Veri Hazırlama Kontrol İşletmeni</w:t>
      </w:r>
    </w:p>
    <w:p w:rsidR="00250D02" w:rsidRPr="00354D8D" w:rsidRDefault="00250D02" w:rsidP="000319D8">
      <w:pPr>
        <w:tabs>
          <w:tab w:val="left" w:pos="993"/>
        </w:tabs>
        <w:spacing w:after="0" w:line="360" w:lineRule="auto"/>
        <w:rPr>
          <w:rFonts w:ascii="Times New Roman" w:hAnsi="Times New Roman" w:cs="Times New Roman"/>
          <w:sz w:val="24"/>
          <w:szCs w:val="24"/>
        </w:rPr>
      </w:pPr>
      <w:r w:rsidRPr="00354D8D">
        <w:rPr>
          <w:rFonts w:ascii="Times New Roman" w:hAnsi="Times New Roman" w:cs="Times New Roman"/>
          <w:b/>
          <w:sz w:val="24"/>
          <w:szCs w:val="24"/>
        </w:rPr>
        <w:t>YGS</w:t>
      </w:r>
      <w:r w:rsidR="000319D8">
        <w:rPr>
          <w:rFonts w:ascii="Times New Roman" w:hAnsi="Times New Roman" w:cs="Times New Roman"/>
          <w:b/>
          <w:sz w:val="24"/>
          <w:szCs w:val="24"/>
        </w:rPr>
        <w:tab/>
      </w:r>
      <w:r w:rsidRPr="00354D8D">
        <w:rPr>
          <w:rFonts w:ascii="Times New Roman" w:hAnsi="Times New Roman" w:cs="Times New Roman"/>
          <w:b/>
          <w:sz w:val="24"/>
          <w:szCs w:val="24"/>
        </w:rPr>
        <w:t>:</w:t>
      </w:r>
      <w:r w:rsidRPr="00354D8D">
        <w:rPr>
          <w:rFonts w:ascii="Times New Roman" w:hAnsi="Times New Roman" w:cs="Times New Roman"/>
          <w:sz w:val="24"/>
          <w:szCs w:val="24"/>
        </w:rPr>
        <w:t xml:space="preserve"> Yüksek Öğretime Geçiş Sınavı</w:t>
      </w:r>
    </w:p>
    <w:p w:rsidR="00B344C8" w:rsidRPr="00354D8D" w:rsidRDefault="00B344C8" w:rsidP="00862601">
      <w:pPr>
        <w:pStyle w:val="Balk1"/>
        <w:jc w:val="left"/>
        <w:rPr>
          <w:rFonts w:cs="Times New Roman"/>
          <w:szCs w:val="24"/>
        </w:rPr>
      </w:pPr>
      <w:bookmarkStart w:id="14" w:name="_Toc419906736"/>
      <w:r w:rsidRPr="00354D8D">
        <w:rPr>
          <w:rFonts w:cs="Times New Roman"/>
          <w:szCs w:val="24"/>
        </w:rPr>
        <w:lastRenderedPageBreak/>
        <w:t>TANIMLAR</w:t>
      </w:r>
      <w:bookmarkEnd w:id="14"/>
    </w:p>
    <w:p w:rsidR="00662F9B" w:rsidRPr="00C91A73" w:rsidRDefault="00662F9B" w:rsidP="00C91A73">
      <w:pPr>
        <w:spacing w:after="0" w:line="360" w:lineRule="auto"/>
        <w:jc w:val="both"/>
        <w:rPr>
          <w:rFonts w:ascii="Times New Roman" w:hAnsi="Times New Roman" w:cs="Times New Roman"/>
          <w:sz w:val="24"/>
          <w:szCs w:val="24"/>
        </w:rPr>
      </w:pPr>
      <w:r w:rsidRPr="00C91A73">
        <w:rPr>
          <w:rFonts w:ascii="Times New Roman" w:hAnsi="Times New Roman" w:cs="Times New Roman"/>
          <w:b/>
          <w:sz w:val="24"/>
          <w:szCs w:val="24"/>
        </w:rPr>
        <w:t xml:space="preserve">DEVAMSIZLIK: </w:t>
      </w:r>
      <w:r w:rsidRPr="00C91A73">
        <w:rPr>
          <w:rFonts w:ascii="Times New Roman" w:hAnsi="Times New Roman" w:cs="Times New Roman"/>
          <w:sz w:val="24"/>
          <w:szCs w:val="24"/>
        </w:rPr>
        <w:t>Özürlü ya da özürsüz olarak okulda bulunmama durumu ifade eder.</w:t>
      </w:r>
    </w:p>
    <w:p w:rsidR="007C6FEE" w:rsidRPr="00C91A73" w:rsidRDefault="00C01BF2" w:rsidP="00C91A73">
      <w:pPr>
        <w:spacing w:after="0" w:line="360" w:lineRule="auto"/>
        <w:jc w:val="both"/>
        <w:rPr>
          <w:rFonts w:ascii="Times New Roman" w:hAnsi="Times New Roman" w:cs="Times New Roman"/>
          <w:sz w:val="24"/>
          <w:szCs w:val="24"/>
        </w:rPr>
      </w:pPr>
      <w:r w:rsidRPr="00C91A73">
        <w:rPr>
          <w:rFonts w:ascii="Times New Roman" w:hAnsi="Times New Roman" w:cs="Times New Roman"/>
          <w:b/>
          <w:sz w:val="24"/>
          <w:szCs w:val="24"/>
        </w:rPr>
        <w:t>DEZAVANTAJLI GRUP:</w:t>
      </w:r>
      <w:r w:rsidRPr="00C91A73">
        <w:rPr>
          <w:rFonts w:ascii="Times New Roman" w:hAnsi="Times New Roman" w:cs="Times New Roman"/>
          <w:sz w:val="24"/>
          <w:szCs w:val="24"/>
        </w:rPr>
        <w:t xml:space="preserve"> </w:t>
      </w:r>
      <w:r w:rsidR="007C6FEE" w:rsidRPr="00C91A73">
        <w:rPr>
          <w:rFonts w:ascii="Times New Roman" w:hAnsi="Times New Roman" w:cs="Times New Roman"/>
          <w:sz w:val="24"/>
          <w:szCs w:val="24"/>
        </w:rPr>
        <w:t>İçerisinde bulundukları toplumun temel ekonomik, kültürel ve sosyal kaynaklarından mahrum kalan veya mahrum bırakılan insan gruplarıdır.</w:t>
      </w:r>
    </w:p>
    <w:p w:rsidR="007C6FEE" w:rsidRPr="00C91A73" w:rsidRDefault="00C01BF2" w:rsidP="00C91A73">
      <w:pPr>
        <w:spacing w:after="0" w:line="360" w:lineRule="auto"/>
        <w:jc w:val="both"/>
        <w:rPr>
          <w:rFonts w:ascii="Times New Roman" w:hAnsi="Times New Roman" w:cs="Times New Roman"/>
          <w:sz w:val="24"/>
          <w:szCs w:val="24"/>
        </w:rPr>
      </w:pPr>
      <w:r w:rsidRPr="00C91A73">
        <w:rPr>
          <w:rFonts w:ascii="Times New Roman" w:hAnsi="Times New Roman" w:cs="Times New Roman"/>
          <w:b/>
          <w:sz w:val="24"/>
          <w:szCs w:val="24"/>
        </w:rPr>
        <w:t>DIŞ PAYDAŞ:</w:t>
      </w:r>
      <w:r w:rsidRPr="00C91A73">
        <w:rPr>
          <w:rFonts w:ascii="Times New Roman" w:hAnsi="Times New Roman" w:cs="Times New Roman"/>
          <w:sz w:val="24"/>
          <w:szCs w:val="24"/>
        </w:rPr>
        <w:t xml:space="preserve"> </w:t>
      </w:r>
      <w:r w:rsidR="007C6FEE" w:rsidRPr="00C91A73">
        <w:rPr>
          <w:rFonts w:ascii="Times New Roman" w:hAnsi="Times New Roman" w:cs="Times New Roman"/>
          <w:sz w:val="24"/>
          <w:szCs w:val="24"/>
        </w:rPr>
        <w:t>Müdürlüğümüzden etkilenen veya Müdürlüğümüzü etkileyen kurumumuz dışındaki kişi, grup veya kurumlardır.</w:t>
      </w:r>
    </w:p>
    <w:p w:rsidR="007C6FEE" w:rsidRPr="00C91A73" w:rsidRDefault="00C01BF2" w:rsidP="00C91A73">
      <w:pPr>
        <w:spacing w:after="0" w:line="360" w:lineRule="auto"/>
        <w:jc w:val="both"/>
        <w:rPr>
          <w:rFonts w:ascii="Times New Roman" w:hAnsi="Times New Roman" w:cs="Times New Roman"/>
          <w:b/>
          <w:sz w:val="24"/>
          <w:szCs w:val="24"/>
        </w:rPr>
      </w:pPr>
      <w:r w:rsidRPr="00C91A73">
        <w:rPr>
          <w:rFonts w:ascii="Times New Roman" w:hAnsi="Times New Roman" w:cs="Times New Roman"/>
          <w:b/>
          <w:sz w:val="24"/>
          <w:szCs w:val="24"/>
        </w:rPr>
        <w:t>GZFT ANALİZİ</w:t>
      </w:r>
      <w:r w:rsidR="007C6FEE" w:rsidRPr="00C91A73">
        <w:rPr>
          <w:rFonts w:ascii="Times New Roman" w:hAnsi="Times New Roman" w:cs="Times New Roman"/>
          <w:b/>
          <w:sz w:val="24"/>
          <w:szCs w:val="24"/>
        </w:rPr>
        <w:t xml:space="preserve">: </w:t>
      </w:r>
      <w:r w:rsidR="007C6FEE" w:rsidRPr="00C91A73">
        <w:rPr>
          <w:rFonts w:ascii="Times New Roman" w:hAnsi="Times New Roman" w:cs="Times New Roman"/>
          <w:sz w:val="24"/>
          <w:szCs w:val="24"/>
        </w:rPr>
        <w:t>Kurumun mevcut durumunu ve geleceğini etkileyebilecek iç ve dış koşulların ve eğilimlerin incelenmesidir.</w:t>
      </w:r>
    </w:p>
    <w:p w:rsidR="007C6FEE" w:rsidRPr="00C91A73" w:rsidRDefault="00C01BF2" w:rsidP="00C91A73">
      <w:pPr>
        <w:spacing w:after="0" w:line="360" w:lineRule="auto"/>
        <w:jc w:val="both"/>
        <w:rPr>
          <w:rFonts w:ascii="Times New Roman" w:hAnsi="Times New Roman" w:cs="Times New Roman"/>
          <w:sz w:val="24"/>
          <w:szCs w:val="24"/>
        </w:rPr>
      </w:pPr>
      <w:r w:rsidRPr="00C91A73">
        <w:rPr>
          <w:rFonts w:ascii="Times New Roman" w:hAnsi="Times New Roman" w:cs="Times New Roman"/>
          <w:b/>
          <w:sz w:val="24"/>
          <w:szCs w:val="24"/>
        </w:rPr>
        <w:t>İÇ PAYDAŞ</w:t>
      </w:r>
      <w:r w:rsidR="007C6FEE" w:rsidRPr="00C91A73">
        <w:rPr>
          <w:rFonts w:ascii="Times New Roman" w:hAnsi="Times New Roman" w:cs="Times New Roman"/>
          <w:b/>
          <w:sz w:val="24"/>
          <w:szCs w:val="24"/>
        </w:rPr>
        <w:t>:</w:t>
      </w:r>
      <w:r w:rsidR="007C6FEE" w:rsidRPr="00C91A73">
        <w:rPr>
          <w:rFonts w:ascii="Times New Roman" w:hAnsi="Times New Roman" w:cs="Times New Roman"/>
          <w:sz w:val="24"/>
          <w:szCs w:val="24"/>
        </w:rPr>
        <w:t xml:space="preserve"> Müdürlüğümüzden etkilenen veya Müdürlüğümüzü etkileyen kurumumuz içindeki kişi, grup veya ilgili/bağlı kuruluşlardır</w:t>
      </w:r>
    </w:p>
    <w:p w:rsidR="00662F9B" w:rsidRPr="00C91A73" w:rsidRDefault="00662F9B" w:rsidP="00C91A73">
      <w:pPr>
        <w:spacing w:after="0" w:line="360" w:lineRule="auto"/>
        <w:jc w:val="both"/>
        <w:rPr>
          <w:rFonts w:ascii="Times New Roman" w:hAnsi="Times New Roman" w:cs="Times New Roman"/>
          <w:sz w:val="24"/>
          <w:szCs w:val="24"/>
        </w:rPr>
      </w:pPr>
      <w:r w:rsidRPr="00C91A73">
        <w:rPr>
          <w:rFonts w:ascii="Times New Roman" w:hAnsi="Times New Roman" w:cs="Times New Roman"/>
          <w:b/>
          <w:sz w:val="24"/>
          <w:szCs w:val="24"/>
        </w:rPr>
        <w:t>İŞLETMELERDE MESLEKÎ EĞİTİM:</w:t>
      </w:r>
      <w:r w:rsidRPr="00C91A73">
        <w:rPr>
          <w:rFonts w:ascii="Times New Roman" w:hAnsi="Times New Roman" w:cs="Times New Roman"/>
          <w:sz w:val="24"/>
          <w:szCs w:val="24"/>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662F9B" w:rsidRPr="00C91A73" w:rsidRDefault="00662F9B" w:rsidP="00C91A73">
      <w:pPr>
        <w:spacing w:after="0" w:line="360" w:lineRule="auto"/>
        <w:jc w:val="both"/>
        <w:rPr>
          <w:rFonts w:ascii="Times New Roman" w:hAnsi="Times New Roman" w:cs="Times New Roman"/>
          <w:sz w:val="24"/>
          <w:szCs w:val="24"/>
        </w:rPr>
      </w:pPr>
      <w:r w:rsidRPr="00C91A73">
        <w:rPr>
          <w:rFonts w:ascii="Times New Roman" w:hAnsi="Times New Roman" w:cs="Times New Roman"/>
          <w:b/>
          <w:sz w:val="24"/>
          <w:szCs w:val="24"/>
        </w:rPr>
        <w:t>ÖRGÜN EĞİTİM:</w:t>
      </w:r>
      <w:r w:rsidRPr="00C91A73">
        <w:rPr>
          <w:rFonts w:ascii="Times New Roman" w:hAnsi="Times New Roman" w:cs="Times New Roman"/>
          <w:sz w:val="24"/>
          <w:szCs w:val="24"/>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7C6FEE" w:rsidRPr="00C91A73" w:rsidRDefault="00C01BF2" w:rsidP="00C91A73">
      <w:pPr>
        <w:spacing w:after="0" w:line="360" w:lineRule="auto"/>
        <w:jc w:val="both"/>
        <w:rPr>
          <w:rFonts w:ascii="Times New Roman" w:hAnsi="Times New Roman" w:cs="Times New Roman"/>
          <w:sz w:val="24"/>
          <w:szCs w:val="24"/>
        </w:rPr>
      </w:pPr>
      <w:r w:rsidRPr="00C91A73">
        <w:rPr>
          <w:rFonts w:ascii="Times New Roman" w:hAnsi="Times New Roman" w:cs="Times New Roman"/>
          <w:b/>
          <w:sz w:val="24"/>
          <w:szCs w:val="24"/>
        </w:rPr>
        <w:t>PERFORMANS GÖSTERGESİ</w:t>
      </w:r>
      <w:r w:rsidR="007C6FEE" w:rsidRPr="00C91A73">
        <w:rPr>
          <w:rFonts w:ascii="Times New Roman" w:hAnsi="Times New Roman" w:cs="Times New Roman"/>
          <w:b/>
          <w:sz w:val="24"/>
          <w:szCs w:val="24"/>
        </w:rPr>
        <w:t xml:space="preserve">: </w:t>
      </w:r>
      <w:r w:rsidR="007C6FEE" w:rsidRPr="00C91A73">
        <w:rPr>
          <w:rFonts w:ascii="Times New Roman" w:hAnsi="Times New Roman" w:cs="Times New Roman"/>
          <w:sz w:val="24"/>
          <w:szCs w:val="24"/>
        </w:rPr>
        <w:t xml:space="preserve">Stratejik amaç ve hedefler ile performans hedeflerine ulaşmak amacıyla yürütülen faaliyetlerin sonuçlarını ölçmek, izlemek ve değerlendirmek için kullanılan araçlardır. </w:t>
      </w:r>
    </w:p>
    <w:p w:rsidR="007C6FEE" w:rsidRPr="00C91A73" w:rsidRDefault="00C01BF2" w:rsidP="00C91A73">
      <w:pPr>
        <w:spacing w:after="0" w:line="360" w:lineRule="auto"/>
        <w:jc w:val="both"/>
        <w:rPr>
          <w:rFonts w:ascii="Times New Roman" w:hAnsi="Times New Roman" w:cs="Times New Roman"/>
          <w:sz w:val="24"/>
          <w:szCs w:val="24"/>
        </w:rPr>
      </w:pPr>
      <w:r w:rsidRPr="00C91A73">
        <w:rPr>
          <w:rFonts w:ascii="Times New Roman" w:hAnsi="Times New Roman" w:cs="Times New Roman"/>
          <w:b/>
          <w:sz w:val="24"/>
          <w:szCs w:val="24"/>
        </w:rPr>
        <w:t>STRATEJİK ORTAK</w:t>
      </w:r>
      <w:r w:rsidR="007C6FEE" w:rsidRPr="00C91A73">
        <w:rPr>
          <w:rFonts w:ascii="Times New Roman" w:hAnsi="Times New Roman" w:cs="Times New Roman"/>
          <w:b/>
          <w:sz w:val="24"/>
          <w:szCs w:val="24"/>
        </w:rPr>
        <w:t>:</w:t>
      </w:r>
      <w:r w:rsidR="007C6FEE" w:rsidRPr="00C91A73">
        <w:rPr>
          <w:rFonts w:ascii="Times New Roman" w:hAnsi="Times New Roman" w:cs="Times New Roman"/>
          <w:sz w:val="24"/>
          <w:szCs w:val="24"/>
        </w:rPr>
        <w:t xml:space="preserve"> Vizyonumuza ulaşabilmemiz için gönüllülük esasına göre işbirliği yaptığımız kişi, grup veya kurumlardır.</w:t>
      </w:r>
    </w:p>
    <w:p w:rsidR="007C6FEE" w:rsidRPr="00C91A73" w:rsidRDefault="00C01BF2" w:rsidP="00C91A73">
      <w:pPr>
        <w:spacing w:after="0" w:line="360" w:lineRule="auto"/>
        <w:jc w:val="both"/>
        <w:rPr>
          <w:rFonts w:ascii="Times New Roman" w:hAnsi="Times New Roman" w:cs="Times New Roman"/>
          <w:sz w:val="24"/>
          <w:szCs w:val="24"/>
        </w:rPr>
      </w:pPr>
      <w:r w:rsidRPr="00C91A73">
        <w:rPr>
          <w:rFonts w:ascii="Times New Roman" w:hAnsi="Times New Roman" w:cs="Times New Roman"/>
          <w:b/>
          <w:sz w:val="24"/>
          <w:szCs w:val="24"/>
        </w:rPr>
        <w:t>TEDBİR</w:t>
      </w:r>
      <w:r w:rsidR="007C6FEE" w:rsidRPr="00C91A73">
        <w:rPr>
          <w:rFonts w:ascii="Times New Roman" w:hAnsi="Times New Roman" w:cs="Times New Roman"/>
          <w:b/>
          <w:sz w:val="24"/>
          <w:szCs w:val="24"/>
        </w:rPr>
        <w:t>:</w:t>
      </w:r>
      <w:r w:rsidR="007C6FEE" w:rsidRPr="00C91A73">
        <w:rPr>
          <w:rFonts w:ascii="Times New Roman" w:hAnsi="Times New Roman" w:cs="Times New Roman"/>
          <w:sz w:val="24"/>
          <w:szCs w:val="24"/>
        </w:rPr>
        <w:t xml:space="preserve"> Faaliyetlerimizi gerçekleştirirken izleyeceğimiz yol ve yöntemlerdir.</w:t>
      </w:r>
    </w:p>
    <w:p w:rsidR="007C6FEE" w:rsidRPr="00C91A73" w:rsidRDefault="00C01BF2" w:rsidP="00C91A73">
      <w:pPr>
        <w:spacing w:after="0" w:line="360" w:lineRule="auto"/>
        <w:jc w:val="both"/>
        <w:rPr>
          <w:rFonts w:ascii="Times New Roman" w:hAnsi="Times New Roman" w:cs="Times New Roman"/>
          <w:sz w:val="24"/>
          <w:szCs w:val="24"/>
        </w:rPr>
      </w:pPr>
      <w:r w:rsidRPr="00C91A73">
        <w:rPr>
          <w:rFonts w:ascii="Times New Roman" w:hAnsi="Times New Roman" w:cs="Times New Roman"/>
          <w:b/>
          <w:sz w:val="24"/>
          <w:szCs w:val="24"/>
        </w:rPr>
        <w:t>TEMEL ORTAK</w:t>
      </w:r>
      <w:r w:rsidR="007C6FEE" w:rsidRPr="00C91A73">
        <w:rPr>
          <w:rFonts w:ascii="Times New Roman" w:hAnsi="Times New Roman" w:cs="Times New Roman"/>
          <w:b/>
          <w:sz w:val="24"/>
          <w:szCs w:val="24"/>
        </w:rPr>
        <w:t>:</w:t>
      </w:r>
      <w:r w:rsidR="007C6FEE" w:rsidRPr="00C91A73">
        <w:rPr>
          <w:rFonts w:ascii="Times New Roman" w:hAnsi="Times New Roman" w:cs="Times New Roman"/>
          <w:sz w:val="24"/>
          <w:szCs w:val="24"/>
        </w:rPr>
        <w:t xml:space="preserve"> Kanunla bağlı olduğumuz ve hiçbir zaman ayrılamayacağımız işbirliği yapmak zorunda olduğumuz ortaklardır</w:t>
      </w:r>
    </w:p>
    <w:p w:rsidR="007C6FEE" w:rsidRPr="00C91A73" w:rsidRDefault="00C01BF2" w:rsidP="00C91A73">
      <w:pPr>
        <w:spacing w:after="0" w:line="360" w:lineRule="auto"/>
        <w:jc w:val="both"/>
        <w:rPr>
          <w:rFonts w:ascii="Times New Roman" w:hAnsi="Times New Roman" w:cs="Times New Roman"/>
          <w:sz w:val="24"/>
          <w:szCs w:val="24"/>
        </w:rPr>
      </w:pPr>
      <w:r w:rsidRPr="00C91A73">
        <w:rPr>
          <w:rFonts w:ascii="Times New Roman" w:hAnsi="Times New Roman" w:cs="Times New Roman"/>
          <w:b/>
          <w:sz w:val="24"/>
          <w:szCs w:val="24"/>
        </w:rPr>
        <w:t>YARARLANICI</w:t>
      </w:r>
      <w:r w:rsidR="007C6FEE" w:rsidRPr="00C91A73">
        <w:rPr>
          <w:rFonts w:ascii="Times New Roman" w:hAnsi="Times New Roman" w:cs="Times New Roman"/>
          <w:b/>
          <w:sz w:val="24"/>
          <w:szCs w:val="24"/>
        </w:rPr>
        <w:t xml:space="preserve">: </w:t>
      </w:r>
      <w:r w:rsidR="007C6FEE" w:rsidRPr="00C91A73">
        <w:rPr>
          <w:rFonts w:ascii="Times New Roman" w:hAnsi="Times New Roman" w:cs="Times New Roman"/>
          <w:sz w:val="24"/>
          <w:szCs w:val="24"/>
        </w:rPr>
        <w:t>Müdürlüğümüzün ürettiği hizmetleri kullanan, alan ve bunlardan yararlanan kişi, grup veya kurumlardır.</w:t>
      </w:r>
    </w:p>
    <w:p w:rsidR="009A529F" w:rsidRPr="00C91A73" w:rsidRDefault="00662F9B" w:rsidP="00C91A73">
      <w:pPr>
        <w:spacing w:after="0" w:line="360" w:lineRule="auto"/>
        <w:jc w:val="both"/>
        <w:rPr>
          <w:rFonts w:ascii="Times New Roman" w:hAnsi="Times New Roman" w:cs="Times New Roman"/>
          <w:sz w:val="24"/>
          <w:szCs w:val="24"/>
        </w:rPr>
      </w:pPr>
      <w:r w:rsidRPr="00C91A73">
        <w:rPr>
          <w:rFonts w:ascii="Times New Roman" w:hAnsi="Times New Roman" w:cs="Times New Roman"/>
          <w:b/>
          <w:sz w:val="24"/>
          <w:szCs w:val="24"/>
        </w:rPr>
        <w:t>YAYGIN EĞİTİM:</w:t>
      </w:r>
      <w:r w:rsidRPr="00C91A73">
        <w:rPr>
          <w:rFonts w:ascii="Times New Roman" w:hAnsi="Times New Roman" w:cs="Times New Roman"/>
          <w:sz w:val="24"/>
          <w:szCs w:val="24"/>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
    <w:p w:rsidR="009A529F" w:rsidRDefault="009A529F" w:rsidP="009A529F">
      <w:pPr>
        <w:jc w:val="both"/>
        <w:rPr>
          <w:rFonts w:ascii="Times New Roman" w:hAnsi="Times New Roman" w:cs="Times New Roman"/>
          <w:sz w:val="24"/>
          <w:szCs w:val="24"/>
        </w:rPr>
      </w:pPr>
    </w:p>
    <w:p w:rsidR="004E73EC" w:rsidRPr="00770A65" w:rsidRDefault="004E73EC" w:rsidP="004E73EC">
      <w:pPr>
        <w:pStyle w:val="Balk1"/>
        <w:jc w:val="left"/>
      </w:pPr>
      <w:bookmarkStart w:id="15" w:name="_Toc416353979"/>
      <w:bookmarkStart w:id="16" w:name="_Toc417981239"/>
      <w:bookmarkStart w:id="17" w:name="_Toc419906737"/>
      <w:r w:rsidRPr="00770A65">
        <w:lastRenderedPageBreak/>
        <w:t>GİRİŞ</w:t>
      </w:r>
      <w:bookmarkEnd w:id="15"/>
      <w:bookmarkEnd w:id="16"/>
      <w:bookmarkEnd w:id="17"/>
    </w:p>
    <w:p w:rsidR="004E73EC" w:rsidRPr="00C91A73" w:rsidRDefault="004E73EC" w:rsidP="00C91A73">
      <w:pPr>
        <w:tabs>
          <w:tab w:val="left" w:pos="426"/>
        </w:tabs>
        <w:spacing w:after="0" w:line="360" w:lineRule="auto"/>
        <w:jc w:val="both"/>
        <w:rPr>
          <w:rFonts w:ascii="Times New Roman" w:hAnsi="Times New Roman" w:cs="Times New Roman"/>
          <w:sz w:val="24"/>
        </w:rPr>
      </w:pPr>
      <w:r>
        <w:rPr>
          <w:rFonts w:ascii="Book Antiqua" w:hAnsi="Book Antiqua"/>
        </w:rPr>
        <w:tab/>
      </w:r>
      <w:r w:rsidRPr="00C91A73">
        <w:rPr>
          <w:rFonts w:ascii="Times New Roman" w:hAnsi="Times New Roman" w:cs="Times New Roman"/>
          <w:sz w:val="24"/>
        </w:rPr>
        <w:t>Katılımcılık, şeffaflık ve hesap verebilirlik ilkeleri doğrultusunda performans yönetimine dayalı kamu yönetimi anlayışı kapsamında kamu hizmetlerinin kalitesinin yükseltilmesi, kaynakların etkili ve verimli bir şekilde kullanılması, siyasi ve yönetsel hesap verme mekanizmaları ile mali saydamlığın geliştirilmesine yönelik uygulamalar ülkemizde hız kazanmıştır.</w:t>
      </w:r>
    </w:p>
    <w:p w:rsidR="004E73EC" w:rsidRPr="00C91A73" w:rsidRDefault="004E73EC" w:rsidP="00C91A73">
      <w:pPr>
        <w:tabs>
          <w:tab w:val="left" w:pos="426"/>
        </w:tabs>
        <w:spacing w:after="0" w:line="360" w:lineRule="auto"/>
        <w:jc w:val="both"/>
        <w:rPr>
          <w:rFonts w:ascii="Times New Roman" w:hAnsi="Times New Roman" w:cs="Times New Roman"/>
          <w:sz w:val="24"/>
        </w:rPr>
      </w:pPr>
      <w:r w:rsidRPr="00C91A73">
        <w:rPr>
          <w:rFonts w:ascii="Times New Roman" w:hAnsi="Times New Roman" w:cs="Times New Roman"/>
          <w:sz w:val="24"/>
        </w:rPr>
        <w:tab/>
        <w:t xml:space="preserve">5018 sayılı Kamu Malî Yönetimi ve Kontrol Kanunu kamu idarelerine kalkınma planları, ulusal programlar, ilgili mevzuat ve benimsedikleri temel ilkeler çerçevesinde geleceğe ilişkin </w:t>
      </w:r>
      <w:proofErr w:type="gramStart"/>
      <w:r w:rsidRPr="00C91A73">
        <w:rPr>
          <w:rFonts w:ascii="Times New Roman" w:hAnsi="Times New Roman" w:cs="Times New Roman"/>
          <w:sz w:val="24"/>
        </w:rPr>
        <w:t>misyon</w:t>
      </w:r>
      <w:proofErr w:type="gramEnd"/>
      <w:r w:rsidRPr="00C91A73">
        <w:rPr>
          <w:rFonts w:ascii="Times New Roman" w:hAnsi="Times New Roman" w:cs="Times New Roman"/>
          <w:sz w:val="24"/>
        </w:rPr>
        <w:t xml:space="preserve">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w:t>
      </w:r>
    </w:p>
    <w:p w:rsidR="004E73EC" w:rsidRPr="00C91A73" w:rsidRDefault="004E73EC" w:rsidP="00C91A73">
      <w:pPr>
        <w:tabs>
          <w:tab w:val="left" w:pos="426"/>
        </w:tabs>
        <w:spacing w:after="0" w:line="360" w:lineRule="auto"/>
        <w:jc w:val="both"/>
        <w:rPr>
          <w:rFonts w:ascii="Times New Roman" w:hAnsi="Times New Roman" w:cs="Times New Roman"/>
          <w:sz w:val="24"/>
        </w:rPr>
      </w:pPr>
      <w:r w:rsidRPr="00C91A73">
        <w:rPr>
          <w:rFonts w:ascii="Times New Roman" w:hAnsi="Times New Roman" w:cs="Times New Roman"/>
          <w:sz w:val="24"/>
        </w:rPr>
        <w:tab/>
        <w:t xml:space="preserve">Kamu İdarelerinde Stratejik Planlamaya İlişkin Usul ve Esaslar Hakkında Yönetmelik ekinde yer alan kamu idarelerinde stratejik planlamaya geçiş takvimine göre </w:t>
      </w:r>
      <w:r w:rsidR="00695F3F">
        <w:rPr>
          <w:rFonts w:ascii="Times New Roman" w:hAnsi="Times New Roman" w:cs="Times New Roman"/>
          <w:sz w:val="24"/>
        </w:rPr>
        <w:t>Uzunköprü İlçe</w:t>
      </w:r>
      <w:r w:rsidRPr="00C91A73">
        <w:rPr>
          <w:rFonts w:ascii="Times New Roman" w:hAnsi="Times New Roman" w:cs="Times New Roman"/>
          <w:sz w:val="24"/>
        </w:rPr>
        <w:t xml:space="preserve"> Millî Eğitim Müdürlüğü ilk stratejik planı 2010-2014 yıllarını kapsayacak şekilde hazırlanmış ve uygulanmıştır. </w:t>
      </w:r>
    </w:p>
    <w:p w:rsidR="004E73EC" w:rsidRPr="00C91A73" w:rsidRDefault="00E110BA" w:rsidP="00C91A73">
      <w:pPr>
        <w:tabs>
          <w:tab w:val="left" w:pos="426"/>
        </w:tabs>
        <w:spacing w:after="0" w:line="360" w:lineRule="auto"/>
        <w:jc w:val="both"/>
        <w:rPr>
          <w:rFonts w:ascii="Times New Roman" w:hAnsi="Times New Roman" w:cs="Times New Roman"/>
          <w:sz w:val="24"/>
        </w:rPr>
      </w:pPr>
      <w:r w:rsidRPr="00C91A73">
        <w:rPr>
          <w:rFonts w:ascii="Times New Roman" w:hAnsi="Times New Roman" w:cs="Times New Roman"/>
          <w:sz w:val="24"/>
        </w:rPr>
        <w:tab/>
      </w:r>
      <w:r w:rsidR="00695F3F">
        <w:rPr>
          <w:rFonts w:ascii="Times New Roman" w:hAnsi="Times New Roman" w:cs="Times New Roman"/>
          <w:sz w:val="24"/>
        </w:rPr>
        <w:t>Uzunköprü</w:t>
      </w:r>
      <w:r w:rsidR="00695F3F" w:rsidRPr="00C91A73">
        <w:rPr>
          <w:rFonts w:ascii="Times New Roman" w:hAnsi="Times New Roman" w:cs="Times New Roman"/>
          <w:sz w:val="24"/>
        </w:rPr>
        <w:t xml:space="preserve"> </w:t>
      </w:r>
      <w:r w:rsidRPr="00C91A73">
        <w:rPr>
          <w:rFonts w:ascii="Times New Roman" w:hAnsi="Times New Roman" w:cs="Times New Roman"/>
          <w:sz w:val="24"/>
        </w:rPr>
        <w:t>İl</w:t>
      </w:r>
      <w:r w:rsidR="00695F3F">
        <w:rPr>
          <w:rFonts w:ascii="Times New Roman" w:hAnsi="Times New Roman" w:cs="Times New Roman"/>
          <w:sz w:val="24"/>
        </w:rPr>
        <w:t>çe</w:t>
      </w:r>
      <w:r w:rsidRPr="00C91A73">
        <w:rPr>
          <w:rFonts w:ascii="Times New Roman" w:hAnsi="Times New Roman" w:cs="Times New Roman"/>
          <w:sz w:val="24"/>
        </w:rPr>
        <w:t xml:space="preserve"> </w:t>
      </w:r>
      <w:r w:rsidR="004E73EC" w:rsidRPr="00C91A73">
        <w:rPr>
          <w:rFonts w:ascii="Times New Roman" w:hAnsi="Times New Roman" w:cs="Times New Roman"/>
          <w:sz w:val="24"/>
        </w:rPr>
        <w:t xml:space="preserve">Millî Eğitim </w:t>
      </w:r>
      <w:r w:rsidRPr="00C91A73">
        <w:rPr>
          <w:rFonts w:ascii="Times New Roman" w:hAnsi="Times New Roman" w:cs="Times New Roman"/>
          <w:sz w:val="24"/>
        </w:rPr>
        <w:t>Müdürlüğü</w:t>
      </w:r>
      <w:r w:rsidR="004E73EC" w:rsidRPr="00C91A73">
        <w:rPr>
          <w:rFonts w:ascii="Times New Roman" w:hAnsi="Times New Roman" w:cs="Times New Roman"/>
          <w:sz w:val="24"/>
        </w:rPr>
        <w:t xml:space="preserve"> 2015-2019 Stratejik Planı, yasal düzenlemeler ve üst politika belgeleri ışığında hazırlanmıştır. Plan çalışmaları kapsamında, </w:t>
      </w:r>
      <w:r w:rsidRPr="00C91A73">
        <w:rPr>
          <w:rFonts w:ascii="Times New Roman" w:hAnsi="Times New Roman" w:cs="Times New Roman"/>
          <w:sz w:val="24"/>
        </w:rPr>
        <w:t>müdürlüğümüz</w:t>
      </w:r>
      <w:r w:rsidR="004E73EC" w:rsidRPr="00C91A73">
        <w:rPr>
          <w:rFonts w:ascii="Times New Roman" w:hAnsi="Times New Roman" w:cs="Times New Roman"/>
          <w:sz w:val="24"/>
        </w:rPr>
        <w:t xml:space="preserve"> birimleri ve ilgili paydaşların katılımıyla eğitim ve öğretim sistemine ilişkin sorun ve gelişim alanları belirlenmiştir. Belirlenen sorun ve gelişim alanlarına istinaden </w:t>
      </w:r>
      <w:r w:rsidRPr="00C91A73">
        <w:rPr>
          <w:rFonts w:ascii="Times New Roman" w:hAnsi="Times New Roman" w:cs="Times New Roman"/>
          <w:sz w:val="24"/>
        </w:rPr>
        <w:t xml:space="preserve">bakanlık stratejik plan temel mimarisine uygun olarak müdürlüğümüz </w:t>
      </w:r>
      <w:r w:rsidR="004E73EC" w:rsidRPr="00C91A73">
        <w:rPr>
          <w:rFonts w:ascii="Times New Roman" w:hAnsi="Times New Roman" w:cs="Times New Roman"/>
          <w:sz w:val="24"/>
        </w:rPr>
        <w:t xml:space="preserve">stratejik plan temel mimarisi oluşturulmuştur. Bu mimari doğrultusunda “Eğitim ve Öğretime Erişim”, “Eğitim ve Öğretimde Kalite” ile “Kurumsal Kapasite” olmak üzere üç ana tema ortaya çıkmıştır. Bu temalar altında beş yıllık stratejik amaçlar ve hedefler ile bu amaç ve hedefleri gerçekleştirecek tedbirler belirlenmiştir. </w:t>
      </w:r>
    </w:p>
    <w:p w:rsidR="00B344C8" w:rsidRPr="00C91A73" w:rsidRDefault="004E73EC" w:rsidP="00C91A73">
      <w:pPr>
        <w:spacing w:after="160" w:line="360" w:lineRule="auto"/>
        <w:ind w:firstLine="708"/>
        <w:jc w:val="both"/>
        <w:rPr>
          <w:rFonts w:ascii="Times New Roman" w:hAnsi="Times New Roman" w:cs="Times New Roman"/>
          <w:sz w:val="24"/>
        </w:rPr>
      </w:pPr>
      <w:r w:rsidRPr="00C91A73">
        <w:rPr>
          <w:rFonts w:ascii="Times New Roman" w:hAnsi="Times New Roman" w:cs="Times New Roman"/>
          <w:sz w:val="24"/>
        </w:rPr>
        <w:t>Tedbirlerin yaklaşık maliyetlerinden yola çıkılarak stratejik hedef ve amaçların tahmini kaynak ihtiyaçları hesaplanmıştır. Planda yer alan stratejik hedef ve amaçların gerçekleşme durumlarının takip edilebilmesi için stratejik plan izleme ve değerlendirme modeli oluşturulmuştur.</w:t>
      </w:r>
      <w:r w:rsidR="00E110BA" w:rsidRPr="00C91A73">
        <w:rPr>
          <w:rFonts w:ascii="Times New Roman" w:hAnsi="Times New Roman" w:cs="Times New Roman"/>
          <w:sz w:val="24"/>
        </w:rPr>
        <w:t xml:space="preserve"> </w:t>
      </w:r>
    </w:p>
    <w:p w:rsidR="009A529F" w:rsidRDefault="009A529F" w:rsidP="00E110BA">
      <w:pPr>
        <w:spacing w:after="160" w:line="259" w:lineRule="auto"/>
        <w:ind w:firstLine="708"/>
        <w:jc w:val="both"/>
        <w:rPr>
          <w:rFonts w:ascii="Book Antiqua" w:hAnsi="Book Antiqua"/>
        </w:rPr>
      </w:pPr>
    </w:p>
    <w:p w:rsidR="009A529F" w:rsidRDefault="009A529F" w:rsidP="00E110BA">
      <w:pPr>
        <w:spacing w:after="160" w:line="259" w:lineRule="auto"/>
        <w:ind w:firstLine="708"/>
        <w:jc w:val="both"/>
        <w:rPr>
          <w:rFonts w:ascii="Book Antiqua" w:hAnsi="Book Antiqua"/>
        </w:rPr>
      </w:pPr>
    </w:p>
    <w:p w:rsidR="009A529F" w:rsidRDefault="009A529F" w:rsidP="00E110BA">
      <w:pPr>
        <w:spacing w:after="160" w:line="259" w:lineRule="auto"/>
        <w:ind w:firstLine="708"/>
        <w:jc w:val="both"/>
        <w:rPr>
          <w:rFonts w:ascii="Book Antiqua" w:hAnsi="Book Antiqua"/>
        </w:rPr>
      </w:pPr>
    </w:p>
    <w:p w:rsidR="009A529F" w:rsidRPr="0064428A" w:rsidRDefault="009A529F" w:rsidP="00E110BA">
      <w:pPr>
        <w:spacing w:after="160" w:line="259" w:lineRule="auto"/>
        <w:ind w:firstLine="708"/>
        <w:jc w:val="both"/>
        <w:rPr>
          <w:rFonts w:ascii="Times New Roman" w:hAnsi="Times New Roman" w:cs="Times New Roman"/>
          <w:sz w:val="24"/>
          <w:szCs w:val="24"/>
        </w:rPr>
      </w:pPr>
    </w:p>
    <w:p w:rsidR="00970D42" w:rsidRDefault="00970D42" w:rsidP="00E736C4">
      <w:pPr>
        <w:pStyle w:val="Balk1"/>
        <w:numPr>
          <w:ilvl w:val="0"/>
          <w:numId w:val="13"/>
        </w:numPr>
        <w:spacing w:after="0"/>
        <w:jc w:val="left"/>
      </w:pPr>
      <w:bookmarkStart w:id="18" w:name="_Toc419906738"/>
      <w:r>
        <w:lastRenderedPageBreak/>
        <w:t>BÖLÜM</w:t>
      </w:r>
      <w:bookmarkEnd w:id="11"/>
      <w:bookmarkEnd w:id="18"/>
    </w:p>
    <w:p w:rsidR="00970D42" w:rsidRDefault="00970D42" w:rsidP="00E736C4">
      <w:pPr>
        <w:pStyle w:val="Balk1"/>
        <w:spacing w:after="0"/>
      </w:pPr>
      <w:bookmarkStart w:id="19" w:name="_Toc409281021"/>
      <w:bookmarkStart w:id="20" w:name="_Toc419906739"/>
      <w:r>
        <w:t>STRATEJİK PLAN HAZIRLIK SÜRECİ</w:t>
      </w:r>
      <w:bookmarkEnd w:id="19"/>
      <w:bookmarkEnd w:id="20"/>
    </w:p>
    <w:p w:rsidR="00970D42" w:rsidRDefault="00695F3F" w:rsidP="009A529F">
      <w:pPr>
        <w:pStyle w:val="Balk2"/>
        <w:numPr>
          <w:ilvl w:val="0"/>
          <w:numId w:val="0"/>
        </w:numPr>
        <w:ind w:left="153"/>
      </w:pPr>
      <w:bookmarkStart w:id="21" w:name="_Toc409281022"/>
      <w:bookmarkStart w:id="22" w:name="_Toc419906740"/>
      <w:r>
        <w:t>UZUNKÖPRÜ</w:t>
      </w:r>
      <w:r w:rsidR="004F6266">
        <w:t xml:space="preserve"> İL</w:t>
      </w:r>
      <w:r>
        <w:t>ÇE</w:t>
      </w:r>
      <w:r w:rsidR="004F6266">
        <w:t xml:space="preserve"> MEM 2015-2019 STRATEJİK PLANLAMA SÜRECİ:</w:t>
      </w:r>
      <w:bookmarkEnd w:id="21"/>
      <w:bookmarkEnd w:id="22"/>
    </w:p>
    <w:p w:rsidR="003547FD" w:rsidRPr="003547FD" w:rsidRDefault="003547FD" w:rsidP="009309DF">
      <w:pPr>
        <w:autoSpaceDE w:val="0"/>
        <w:autoSpaceDN w:val="0"/>
        <w:adjustRightInd w:val="0"/>
        <w:spacing w:after="0" w:line="360" w:lineRule="auto"/>
        <w:ind w:firstLine="708"/>
        <w:jc w:val="both"/>
        <w:rPr>
          <w:rFonts w:ascii="Times New Roman" w:hAnsi="Times New Roman" w:cs="Times New Roman"/>
          <w:bCs/>
          <w:sz w:val="24"/>
          <w:szCs w:val="24"/>
        </w:rPr>
      </w:pPr>
      <w:r w:rsidRPr="003547FD">
        <w:rPr>
          <w:rFonts w:ascii="Times New Roman" w:hAnsi="Times New Roman" w:cs="Times New Roman"/>
          <w:sz w:val="24"/>
          <w:szCs w:val="24"/>
        </w:rPr>
        <w:t xml:space="preserve">Stratejik planlamanın başarısı ancak </w:t>
      </w:r>
      <w:r>
        <w:rPr>
          <w:rFonts w:ascii="Times New Roman" w:hAnsi="Times New Roman" w:cs="Times New Roman"/>
          <w:sz w:val="24"/>
          <w:szCs w:val="24"/>
        </w:rPr>
        <w:t>müdürlüğümüzün</w:t>
      </w:r>
      <w:r w:rsidRPr="003547FD">
        <w:rPr>
          <w:rFonts w:ascii="Times New Roman" w:hAnsi="Times New Roman" w:cs="Times New Roman"/>
          <w:sz w:val="24"/>
          <w:szCs w:val="24"/>
        </w:rPr>
        <w:t xml:space="preserve"> tüm çalışanlarının planı</w:t>
      </w:r>
      <w:r>
        <w:rPr>
          <w:rFonts w:ascii="Times New Roman" w:hAnsi="Times New Roman" w:cs="Times New Roman"/>
          <w:sz w:val="24"/>
          <w:szCs w:val="24"/>
        </w:rPr>
        <w:t xml:space="preserve"> </w:t>
      </w:r>
      <w:r w:rsidRPr="003547FD">
        <w:rPr>
          <w:rFonts w:ascii="Times New Roman" w:hAnsi="Times New Roman" w:cs="Times New Roman"/>
          <w:sz w:val="24"/>
          <w:szCs w:val="24"/>
        </w:rPr>
        <w:t xml:space="preserve">sahiplenmesi ile mümkündür. Stratejik planlama </w:t>
      </w:r>
      <w:r>
        <w:rPr>
          <w:rFonts w:ascii="Times New Roman" w:hAnsi="Times New Roman" w:cs="Times New Roman"/>
          <w:sz w:val="24"/>
          <w:szCs w:val="24"/>
        </w:rPr>
        <w:t>müdürlüğümüz</w:t>
      </w:r>
      <w:r w:rsidRPr="003547FD">
        <w:rPr>
          <w:rFonts w:ascii="Times New Roman" w:hAnsi="Times New Roman" w:cs="Times New Roman"/>
          <w:sz w:val="24"/>
          <w:szCs w:val="24"/>
        </w:rPr>
        <w:t xml:space="preserve"> içinde belirli bir birimin ya</w:t>
      </w:r>
      <w:r>
        <w:rPr>
          <w:rFonts w:ascii="Times New Roman" w:hAnsi="Times New Roman" w:cs="Times New Roman"/>
          <w:sz w:val="24"/>
          <w:szCs w:val="24"/>
        </w:rPr>
        <w:t xml:space="preserve"> </w:t>
      </w:r>
      <w:r w:rsidRPr="003547FD">
        <w:rPr>
          <w:rFonts w:ascii="Times New Roman" w:hAnsi="Times New Roman" w:cs="Times New Roman"/>
          <w:sz w:val="24"/>
          <w:szCs w:val="24"/>
        </w:rPr>
        <w:t>da g</w:t>
      </w:r>
      <w:r>
        <w:rPr>
          <w:rFonts w:ascii="Times New Roman" w:hAnsi="Times New Roman" w:cs="Times New Roman"/>
          <w:sz w:val="24"/>
          <w:szCs w:val="24"/>
        </w:rPr>
        <w:t xml:space="preserve">rubun işi olarak görülmemektedir. </w:t>
      </w:r>
      <w:r w:rsidRPr="003547FD">
        <w:rPr>
          <w:rFonts w:ascii="Times New Roman" w:hAnsi="Times New Roman" w:cs="Times New Roman"/>
          <w:sz w:val="24"/>
          <w:szCs w:val="24"/>
        </w:rPr>
        <w:t xml:space="preserve">Plan yapmak ve </w:t>
      </w:r>
      <w:r>
        <w:rPr>
          <w:rFonts w:ascii="Times New Roman" w:hAnsi="Times New Roman" w:cs="Times New Roman"/>
          <w:sz w:val="24"/>
          <w:szCs w:val="24"/>
        </w:rPr>
        <w:t xml:space="preserve">müdürlüğümüzü </w:t>
      </w:r>
      <w:r w:rsidRPr="003547FD">
        <w:rPr>
          <w:rFonts w:ascii="Times New Roman" w:hAnsi="Times New Roman" w:cs="Times New Roman"/>
          <w:sz w:val="24"/>
          <w:szCs w:val="24"/>
        </w:rPr>
        <w:t xml:space="preserve">bu plan doğrultusunda yönetmek </w:t>
      </w:r>
      <w:r w:rsidR="009309DF">
        <w:rPr>
          <w:rFonts w:ascii="Times New Roman" w:hAnsi="Times New Roman" w:cs="Times New Roman"/>
          <w:sz w:val="24"/>
          <w:szCs w:val="24"/>
        </w:rPr>
        <w:t xml:space="preserve">müdürlüğümüz </w:t>
      </w:r>
      <w:r w:rsidRPr="003547FD">
        <w:rPr>
          <w:rFonts w:ascii="Times New Roman" w:hAnsi="Times New Roman" w:cs="Times New Roman"/>
          <w:sz w:val="24"/>
          <w:szCs w:val="24"/>
        </w:rPr>
        <w:t>yönetiminin</w:t>
      </w:r>
      <w:r>
        <w:rPr>
          <w:rFonts w:ascii="Times New Roman" w:hAnsi="Times New Roman" w:cs="Times New Roman"/>
          <w:sz w:val="24"/>
          <w:szCs w:val="24"/>
        </w:rPr>
        <w:t xml:space="preserve"> </w:t>
      </w:r>
      <w:r w:rsidRPr="003547FD">
        <w:rPr>
          <w:rFonts w:ascii="Times New Roman" w:hAnsi="Times New Roman" w:cs="Times New Roman"/>
          <w:sz w:val="24"/>
          <w:szCs w:val="24"/>
        </w:rPr>
        <w:t>ana işlevlerindendir. Bu nedenle, üst yönetimin desteği ve yönlendirmesi, stratejik</w:t>
      </w:r>
      <w:r>
        <w:rPr>
          <w:rFonts w:ascii="Times New Roman" w:hAnsi="Times New Roman" w:cs="Times New Roman"/>
          <w:sz w:val="24"/>
          <w:szCs w:val="24"/>
        </w:rPr>
        <w:t xml:space="preserve"> </w:t>
      </w:r>
      <w:r w:rsidRPr="003547FD">
        <w:rPr>
          <w:rFonts w:ascii="Times New Roman" w:hAnsi="Times New Roman" w:cs="Times New Roman"/>
          <w:sz w:val="24"/>
          <w:szCs w:val="24"/>
        </w:rPr>
        <w:t xml:space="preserve">planlamanın vazgeçilmez koşuludur. Üst yönetim, stratejik </w:t>
      </w:r>
      <w:r w:rsidR="004F6266">
        <w:rPr>
          <w:rFonts w:ascii="Times New Roman" w:hAnsi="Times New Roman" w:cs="Times New Roman"/>
          <w:sz w:val="24"/>
          <w:szCs w:val="24"/>
        </w:rPr>
        <w:t xml:space="preserve">yönetim </w:t>
      </w:r>
      <w:r w:rsidRPr="003547FD">
        <w:rPr>
          <w:rFonts w:ascii="Times New Roman" w:hAnsi="Times New Roman" w:cs="Times New Roman"/>
          <w:sz w:val="24"/>
          <w:szCs w:val="24"/>
        </w:rPr>
        <w:t>yaklaşımını</w:t>
      </w:r>
      <w:r>
        <w:rPr>
          <w:rFonts w:ascii="Times New Roman" w:hAnsi="Times New Roman" w:cs="Times New Roman"/>
          <w:sz w:val="24"/>
          <w:szCs w:val="24"/>
        </w:rPr>
        <w:t xml:space="preserve"> </w:t>
      </w:r>
      <w:r w:rsidRPr="003547FD">
        <w:rPr>
          <w:rFonts w:ascii="Times New Roman" w:hAnsi="Times New Roman" w:cs="Times New Roman"/>
          <w:sz w:val="24"/>
          <w:szCs w:val="24"/>
        </w:rPr>
        <w:t xml:space="preserve">benimsediğini </w:t>
      </w:r>
      <w:r w:rsidR="009309DF">
        <w:rPr>
          <w:rFonts w:ascii="Times New Roman" w:hAnsi="Times New Roman" w:cs="Times New Roman"/>
          <w:sz w:val="24"/>
          <w:szCs w:val="24"/>
        </w:rPr>
        <w:t>müdürlüğümüz çalışanları ile paylaşmış</w:t>
      </w:r>
      <w:r w:rsidRPr="003547FD">
        <w:rPr>
          <w:rFonts w:ascii="Times New Roman" w:hAnsi="Times New Roman" w:cs="Times New Roman"/>
          <w:sz w:val="24"/>
          <w:szCs w:val="24"/>
        </w:rPr>
        <w:t xml:space="preserve"> ve kurumsal sahiplenmeyi</w:t>
      </w:r>
      <w:r>
        <w:rPr>
          <w:rFonts w:ascii="Times New Roman" w:hAnsi="Times New Roman" w:cs="Times New Roman"/>
          <w:sz w:val="24"/>
          <w:szCs w:val="24"/>
        </w:rPr>
        <w:t xml:space="preserve"> </w:t>
      </w:r>
      <w:r w:rsidR="009309DF">
        <w:rPr>
          <w:rFonts w:ascii="Times New Roman" w:hAnsi="Times New Roman" w:cs="Times New Roman"/>
          <w:sz w:val="24"/>
          <w:szCs w:val="24"/>
        </w:rPr>
        <w:t>sağlamıştır. Stratejik planımızın sahiplenilmesi için yapılan faaliyetler aşağıda tablo halinde verilmiştir.</w:t>
      </w:r>
    </w:p>
    <w:p w:rsidR="00AE4B47" w:rsidRPr="00102B66" w:rsidRDefault="00695F3F" w:rsidP="00AE4B47">
      <w:pPr>
        <w:autoSpaceDE w:val="0"/>
        <w:autoSpaceDN w:val="0"/>
        <w:adjustRightInd w:val="0"/>
        <w:spacing w:after="0" w:line="360" w:lineRule="auto"/>
        <w:ind w:firstLine="708"/>
        <w:jc w:val="both"/>
        <w:rPr>
          <w:rFonts w:ascii="Times New Roman" w:hAnsi="Times New Roman"/>
          <w:bCs/>
          <w:sz w:val="24"/>
          <w:szCs w:val="24"/>
        </w:rPr>
      </w:pPr>
      <w:r>
        <w:rPr>
          <w:rFonts w:ascii="Times New Roman" w:hAnsi="Times New Roman"/>
          <w:bCs/>
          <w:sz w:val="24"/>
          <w:szCs w:val="24"/>
        </w:rPr>
        <w:t>İlçemizde</w:t>
      </w:r>
      <w:r w:rsidR="00AE4B47" w:rsidRPr="00102B66">
        <w:rPr>
          <w:rFonts w:ascii="Times New Roman" w:hAnsi="Times New Roman"/>
          <w:bCs/>
          <w:sz w:val="24"/>
          <w:szCs w:val="24"/>
        </w:rPr>
        <w:t xml:space="preserve"> 2015-2019 dönemi stratejik planlama çalışmalarına Bakanlığımızın 2013/26 </w:t>
      </w:r>
      <w:proofErr w:type="spellStart"/>
      <w:r w:rsidR="00AE4B47" w:rsidRPr="00102B66">
        <w:rPr>
          <w:rFonts w:ascii="Times New Roman" w:hAnsi="Times New Roman"/>
          <w:bCs/>
          <w:sz w:val="24"/>
          <w:szCs w:val="24"/>
        </w:rPr>
        <w:t>nolu</w:t>
      </w:r>
      <w:proofErr w:type="spellEnd"/>
      <w:r w:rsidR="00AE4B47" w:rsidRPr="00102B66">
        <w:rPr>
          <w:rFonts w:ascii="Times New Roman" w:hAnsi="Times New Roman"/>
          <w:bCs/>
          <w:sz w:val="24"/>
          <w:szCs w:val="24"/>
        </w:rPr>
        <w:t xml:space="preserve"> genelgesi ile başlanmıştır. Bu genelge kapsamında ilk önce </w:t>
      </w:r>
      <w:r w:rsidR="00AE4B47" w:rsidRPr="00102B66">
        <w:rPr>
          <w:rFonts w:ascii="Times New Roman" w:hAnsi="Times New Roman"/>
          <w:sz w:val="24"/>
          <w:szCs w:val="24"/>
        </w:rPr>
        <w:t>“</w:t>
      </w:r>
      <w:r>
        <w:rPr>
          <w:rFonts w:ascii="Times New Roman" w:hAnsi="Times New Roman"/>
          <w:sz w:val="24"/>
          <w:szCs w:val="24"/>
        </w:rPr>
        <w:t xml:space="preserve">Uzunköprü </w:t>
      </w:r>
      <w:r w:rsidR="00AE4B47" w:rsidRPr="00102B66">
        <w:rPr>
          <w:rFonts w:ascii="Times New Roman" w:hAnsi="Times New Roman"/>
          <w:sz w:val="24"/>
          <w:szCs w:val="24"/>
        </w:rPr>
        <w:t>İl</w:t>
      </w:r>
      <w:r>
        <w:rPr>
          <w:rFonts w:ascii="Times New Roman" w:hAnsi="Times New Roman"/>
          <w:sz w:val="24"/>
          <w:szCs w:val="24"/>
        </w:rPr>
        <w:t>çe</w:t>
      </w:r>
      <w:r w:rsidR="00AE4B47" w:rsidRPr="00102B66">
        <w:rPr>
          <w:rFonts w:ascii="Times New Roman" w:hAnsi="Times New Roman"/>
          <w:sz w:val="24"/>
          <w:szCs w:val="24"/>
        </w:rPr>
        <w:t xml:space="preserve"> Millî Eğitim Müdürlüğü Strat</w:t>
      </w:r>
      <w:r>
        <w:rPr>
          <w:rFonts w:ascii="Times New Roman" w:hAnsi="Times New Roman"/>
          <w:sz w:val="24"/>
          <w:szCs w:val="24"/>
        </w:rPr>
        <w:t>ejik Plan Üst Kurulu” ve “Uzunköprü</w:t>
      </w:r>
      <w:r w:rsidR="00AE4B47" w:rsidRPr="00102B66">
        <w:rPr>
          <w:rFonts w:ascii="Times New Roman" w:hAnsi="Times New Roman"/>
          <w:sz w:val="24"/>
          <w:szCs w:val="24"/>
        </w:rPr>
        <w:t xml:space="preserve"> İl</w:t>
      </w:r>
      <w:r>
        <w:rPr>
          <w:rFonts w:ascii="Times New Roman" w:hAnsi="Times New Roman"/>
          <w:sz w:val="24"/>
          <w:szCs w:val="24"/>
        </w:rPr>
        <w:t>çe</w:t>
      </w:r>
      <w:r w:rsidR="00AE4B47" w:rsidRPr="00102B66">
        <w:rPr>
          <w:rFonts w:ascii="Times New Roman" w:hAnsi="Times New Roman"/>
          <w:sz w:val="24"/>
          <w:szCs w:val="24"/>
        </w:rPr>
        <w:t xml:space="preserve"> MEM SP Ekibi” oluşturulmuştur.</w:t>
      </w:r>
    </w:p>
    <w:p w:rsidR="00EC21AD" w:rsidRPr="00A338A4" w:rsidRDefault="00EC21AD" w:rsidP="00EC21AD">
      <w:pPr>
        <w:autoSpaceDE w:val="0"/>
        <w:autoSpaceDN w:val="0"/>
        <w:adjustRightInd w:val="0"/>
        <w:spacing w:after="0" w:line="360" w:lineRule="auto"/>
        <w:ind w:firstLine="708"/>
        <w:jc w:val="both"/>
        <w:rPr>
          <w:rFonts w:ascii="Times New Roman" w:hAnsi="Times New Roman"/>
          <w:sz w:val="24"/>
          <w:szCs w:val="24"/>
        </w:rPr>
      </w:pPr>
      <w:r w:rsidRPr="00A338A4">
        <w:rPr>
          <w:rFonts w:ascii="Times New Roman" w:hAnsi="Times New Roman"/>
          <w:b/>
          <w:sz w:val="24"/>
          <w:szCs w:val="24"/>
        </w:rPr>
        <w:t>Uzunköprü İlçe Millî Eğitim Müdürlüğü Stratejik Plan Üst Kurulu:</w:t>
      </w:r>
      <w:r w:rsidRPr="00A338A4">
        <w:rPr>
          <w:rFonts w:ascii="Times New Roman" w:hAnsi="Times New Roman"/>
          <w:sz w:val="24"/>
          <w:szCs w:val="24"/>
        </w:rPr>
        <w:t>2</w:t>
      </w:r>
      <w:r w:rsidR="00405B10">
        <w:rPr>
          <w:rFonts w:ascii="Times New Roman" w:hAnsi="Times New Roman"/>
          <w:sz w:val="24"/>
          <w:szCs w:val="24"/>
        </w:rPr>
        <w:t>3</w:t>
      </w:r>
      <w:r w:rsidRPr="00A338A4">
        <w:rPr>
          <w:rFonts w:ascii="Times New Roman" w:hAnsi="Times New Roman"/>
          <w:sz w:val="24"/>
          <w:szCs w:val="24"/>
        </w:rPr>
        <w:t>.05.20</w:t>
      </w:r>
      <w:r w:rsidR="00405B10">
        <w:rPr>
          <w:rFonts w:ascii="Times New Roman" w:hAnsi="Times New Roman"/>
          <w:sz w:val="24"/>
          <w:szCs w:val="24"/>
        </w:rPr>
        <w:t>14 tarih ve 68411427/602.04/2869</w:t>
      </w:r>
      <w:r w:rsidRPr="00A338A4">
        <w:rPr>
          <w:rFonts w:ascii="Times New Roman" w:hAnsi="Times New Roman"/>
          <w:sz w:val="24"/>
          <w:szCs w:val="24"/>
        </w:rPr>
        <w:t xml:space="preserve"> sayılı makam onayı ile İlçe Milli Eğitim Müdürü başkanlığında, , İlçe Milli Eğitim Şube Müdürleri katılımı ile oluşturulmuştur.</w:t>
      </w:r>
    </w:p>
    <w:p w:rsidR="00EC21AD" w:rsidRPr="00A338A4" w:rsidRDefault="00EC21AD" w:rsidP="00EC21AD">
      <w:pPr>
        <w:autoSpaceDE w:val="0"/>
        <w:autoSpaceDN w:val="0"/>
        <w:adjustRightInd w:val="0"/>
        <w:spacing w:after="0" w:line="360" w:lineRule="auto"/>
        <w:ind w:firstLine="708"/>
        <w:jc w:val="both"/>
        <w:rPr>
          <w:rFonts w:ascii="Times New Roman" w:hAnsi="Times New Roman"/>
          <w:sz w:val="24"/>
          <w:szCs w:val="24"/>
        </w:rPr>
      </w:pPr>
      <w:r w:rsidRPr="00A338A4">
        <w:rPr>
          <w:rFonts w:ascii="Times New Roman" w:hAnsi="Times New Roman"/>
          <w:b/>
          <w:sz w:val="24"/>
          <w:szCs w:val="24"/>
        </w:rPr>
        <w:t xml:space="preserve">Uzunköprü İlçe MEM SP Ekibi: </w:t>
      </w:r>
      <w:r w:rsidR="00405B10">
        <w:rPr>
          <w:rFonts w:ascii="Times New Roman" w:hAnsi="Times New Roman"/>
          <w:sz w:val="24"/>
          <w:szCs w:val="24"/>
        </w:rPr>
        <w:t>23</w:t>
      </w:r>
      <w:r w:rsidRPr="00A338A4">
        <w:rPr>
          <w:rFonts w:ascii="Times New Roman" w:hAnsi="Times New Roman"/>
          <w:sz w:val="24"/>
          <w:szCs w:val="24"/>
        </w:rPr>
        <w:t>.05.20</w:t>
      </w:r>
      <w:r w:rsidR="00405B10">
        <w:rPr>
          <w:rFonts w:ascii="Times New Roman" w:hAnsi="Times New Roman"/>
          <w:sz w:val="24"/>
          <w:szCs w:val="24"/>
        </w:rPr>
        <w:t>14 tarih ve 68411427/602.05/2869</w:t>
      </w:r>
      <w:r w:rsidRPr="00A338A4">
        <w:rPr>
          <w:rFonts w:ascii="Times New Roman" w:hAnsi="Times New Roman"/>
          <w:sz w:val="24"/>
          <w:szCs w:val="24"/>
        </w:rPr>
        <w:t>sayılı makam onayı ile İl Millî Eğitim Müdürlüğümüz İlçe Milli Eğitim Şube Müdürü başkanlığında, İlçe Stratejik Planlama ekibi ve İlgili Şef ve Memurun katılımıyla oluşturulmuştur.</w:t>
      </w:r>
    </w:p>
    <w:p w:rsidR="00EC21AD" w:rsidRPr="00A338A4" w:rsidRDefault="00EC21AD" w:rsidP="00EC21AD">
      <w:pPr>
        <w:autoSpaceDE w:val="0"/>
        <w:autoSpaceDN w:val="0"/>
        <w:adjustRightInd w:val="0"/>
        <w:spacing w:after="0" w:line="360" w:lineRule="auto"/>
        <w:ind w:firstLine="708"/>
        <w:jc w:val="both"/>
        <w:rPr>
          <w:rFonts w:ascii="Times New Roman" w:hAnsi="Times New Roman"/>
          <w:sz w:val="24"/>
          <w:szCs w:val="24"/>
        </w:rPr>
      </w:pPr>
      <w:r w:rsidRPr="00A338A4">
        <w:rPr>
          <w:rFonts w:ascii="Times New Roman" w:hAnsi="Times New Roman"/>
          <w:sz w:val="24"/>
          <w:szCs w:val="24"/>
        </w:rPr>
        <w:t xml:space="preserve">“Uzunköprü İlçe Millî Eğitim Müdürlüğü Stratejik Plan Üst Kurulu” ve “Uzunköprü İlçe MEM SP Ekibi” oluşturulmasından sonra, </w:t>
      </w:r>
      <w:r w:rsidRPr="00A338A4">
        <w:rPr>
          <w:rFonts w:ascii="Times New Roman" w:hAnsi="Times New Roman"/>
          <w:bCs/>
          <w:sz w:val="24"/>
          <w:szCs w:val="24"/>
        </w:rPr>
        <w:t>Bakanlığımızın 2013/26 no</w:t>
      </w:r>
      <w:r w:rsidR="00622486">
        <w:rPr>
          <w:rFonts w:ascii="Times New Roman" w:hAnsi="Times New Roman"/>
          <w:bCs/>
          <w:sz w:val="24"/>
          <w:szCs w:val="24"/>
        </w:rPr>
        <w:t>’</w:t>
      </w:r>
      <w:r w:rsidRPr="00A338A4">
        <w:rPr>
          <w:rFonts w:ascii="Times New Roman" w:hAnsi="Times New Roman"/>
          <w:bCs/>
          <w:sz w:val="24"/>
          <w:szCs w:val="24"/>
        </w:rPr>
        <w:t xml:space="preserve">lu genelgesi duyurularak </w:t>
      </w:r>
      <w:r w:rsidRPr="00A338A4">
        <w:rPr>
          <w:rFonts w:ascii="Times New Roman" w:hAnsi="Times New Roman"/>
          <w:sz w:val="24"/>
          <w:szCs w:val="24"/>
        </w:rPr>
        <w:t>kurumumuzda ve müdürlüğümüze bağlı okul ve kurumlarda çalışan paydaşlarımıza stratejik planlama ile ilgili bilgilendirme toplantıları yapılmıştır. 2014 yılı mahalli hizmet içi eğitim planı çerçevesinde stratejik planlama eğitim faaliyetleri planlanmıştır.</w:t>
      </w:r>
    </w:p>
    <w:p w:rsidR="00EC21AD" w:rsidRPr="00A338A4" w:rsidRDefault="00405B10" w:rsidP="00EC21AD">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23</w:t>
      </w:r>
      <w:r w:rsidR="00EC21AD" w:rsidRPr="00A338A4">
        <w:rPr>
          <w:rFonts w:ascii="Times New Roman" w:hAnsi="Times New Roman"/>
          <w:sz w:val="24"/>
          <w:szCs w:val="24"/>
        </w:rPr>
        <w:t>.</w:t>
      </w:r>
      <w:r>
        <w:rPr>
          <w:rFonts w:ascii="Times New Roman" w:hAnsi="Times New Roman"/>
          <w:sz w:val="24"/>
          <w:szCs w:val="24"/>
        </w:rPr>
        <w:t>05.2014 tarih ve 68411427/602.04/2869</w:t>
      </w:r>
      <w:r w:rsidR="00EC21AD" w:rsidRPr="00A338A4">
        <w:rPr>
          <w:rFonts w:ascii="Times New Roman" w:hAnsi="Times New Roman"/>
          <w:sz w:val="24"/>
          <w:szCs w:val="24"/>
        </w:rPr>
        <w:t>sayılı yazımız ile ilçemizde “İlçe Millî Eğitim Müdürlüğü Stratejik Plan Üst Kurulu” ve “İlçe MEM SP E</w:t>
      </w:r>
      <w:r>
        <w:rPr>
          <w:rFonts w:ascii="Times New Roman" w:hAnsi="Times New Roman"/>
          <w:sz w:val="24"/>
          <w:szCs w:val="24"/>
        </w:rPr>
        <w:t>kipleri” ve 68411427/602.05/2869</w:t>
      </w:r>
      <w:r w:rsidR="00EC21AD" w:rsidRPr="00A338A4">
        <w:rPr>
          <w:rFonts w:ascii="Times New Roman" w:hAnsi="Times New Roman"/>
          <w:sz w:val="24"/>
          <w:szCs w:val="24"/>
        </w:rPr>
        <w:t xml:space="preserve">  sayılı diğer yazımız ile de müdürlüğümüze bağlı tüm okul/kurumlarda “Stratejik Plan Üst Kurulu” ve “SP Ekipleri” oluşturulmuştur.</w:t>
      </w:r>
    </w:p>
    <w:p w:rsidR="00667F2A" w:rsidRDefault="00667F2A" w:rsidP="00B5437A">
      <w:pPr>
        <w:ind w:left="708"/>
        <w:rPr>
          <w:rFonts w:ascii="Times New Roman" w:hAnsi="Times New Roman" w:cs="Times New Roman"/>
          <w:b/>
          <w:sz w:val="24"/>
        </w:rPr>
      </w:pPr>
    </w:p>
    <w:p w:rsidR="00667F2A" w:rsidRDefault="00667F2A" w:rsidP="00B5437A">
      <w:pPr>
        <w:ind w:left="708"/>
        <w:rPr>
          <w:rFonts w:ascii="Times New Roman" w:hAnsi="Times New Roman" w:cs="Times New Roman"/>
          <w:b/>
          <w:sz w:val="24"/>
        </w:rPr>
      </w:pPr>
    </w:p>
    <w:p w:rsidR="00667F2A" w:rsidRDefault="004666A3" w:rsidP="00B5437A">
      <w:pPr>
        <w:ind w:left="708"/>
        <w:rPr>
          <w:rFonts w:ascii="Times New Roman" w:hAnsi="Times New Roman" w:cs="Times New Roman"/>
          <w:b/>
          <w:sz w:val="24"/>
        </w:rPr>
      </w:pPr>
      <w:r>
        <w:rPr>
          <w:noProof/>
          <w:lang w:eastAsia="tr-TR"/>
        </w:rPr>
        <mc:AlternateContent>
          <mc:Choice Requires="wpg">
            <w:drawing>
              <wp:anchor distT="0" distB="0" distL="114300" distR="114300" simplePos="0" relativeHeight="251681792" behindDoc="0" locked="0" layoutInCell="1" allowOverlap="1">
                <wp:simplePos x="0" y="0"/>
                <wp:positionH relativeFrom="margin">
                  <wp:posOffset>455295</wp:posOffset>
                </wp:positionH>
                <wp:positionV relativeFrom="margin">
                  <wp:posOffset>6985</wp:posOffset>
                </wp:positionV>
                <wp:extent cx="4799965" cy="5875020"/>
                <wp:effectExtent l="0" t="0" r="19685" b="11430"/>
                <wp:wrapSquare wrapText="bothSides"/>
                <wp:docPr id="13"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965" cy="5875020"/>
                          <a:chOff x="-982" y="596"/>
                          <a:chExt cx="48014" cy="58754"/>
                        </a:xfrm>
                      </wpg:grpSpPr>
                      <wpg:grpSp>
                        <wpg:cNvPr id="16" name="Grup 16"/>
                        <wpg:cNvGrpSpPr>
                          <a:grpSpLocks/>
                        </wpg:cNvGrpSpPr>
                        <wpg:grpSpPr bwMode="auto">
                          <a:xfrm>
                            <a:off x="-982" y="596"/>
                            <a:ext cx="48014" cy="58754"/>
                            <a:chOff x="-1257" y="725"/>
                            <a:chExt cx="61429" cy="71316"/>
                          </a:xfrm>
                        </wpg:grpSpPr>
                        <wps:wsp>
                          <wps:cNvPr id="17" name="Dikdörtgen 18"/>
                          <wps:cNvSpPr>
                            <a:spLocks noChangeArrowheads="1"/>
                          </wps:cNvSpPr>
                          <wps:spPr bwMode="auto">
                            <a:xfrm>
                              <a:off x="-1257" y="10572"/>
                              <a:ext cx="61429" cy="12139"/>
                            </a:xfrm>
                            <a:prstGeom prst="rect">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555D62">
                                <w:pPr>
                                  <w:spacing w:after="0" w:line="240" w:lineRule="auto"/>
                                  <w:jc w:val="center"/>
                                  <w:rPr>
                                    <w:rFonts w:ascii="Times New Roman" w:eastAsia="Times New Roman" w:hAnsi="Times New Roman" w:cs="Times New Roman"/>
                                    <w:b/>
                                    <w:color w:val="0D0D0D" w:themeColor="text1" w:themeTint="F2"/>
                                    <w:sz w:val="18"/>
                                    <w:szCs w:val="18"/>
                                    <w:lang w:eastAsia="tr-TR"/>
                                  </w:rPr>
                                </w:pPr>
                                <w:r w:rsidRPr="009865BF">
                                  <w:rPr>
                                    <w:rFonts w:ascii="Times New Roman" w:eastAsia="Times New Roman" w:hAnsi="Times New Roman" w:cs="Times New Roman"/>
                                    <w:b/>
                                    <w:color w:val="0D0D0D" w:themeColor="text1" w:themeTint="F2"/>
                                    <w:sz w:val="18"/>
                                    <w:szCs w:val="18"/>
                                    <w:lang w:eastAsia="tr-TR"/>
                                  </w:rPr>
                                  <w:t>Durum Analizi</w:t>
                                </w:r>
                              </w:p>
                            </w:txbxContent>
                          </wps:txbx>
                          <wps:bodyPr rot="0" vert="horz" wrap="square" lIns="91440" tIns="45720" rIns="91440" bIns="45720" anchor="t" anchorCtr="0" upright="1">
                            <a:noAutofit/>
                          </wps:bodyPr>
                        </wps:wsp>
                        <wps:wsp>
                          <wps:cNvPr id="18" name="Dikdörtgen 17"/>
                          <wps:cNvSpPr>
                            <a:spLocks noChangeArrowheads="1"/>
                          </wps:cNvSpPr>
                          <wps:spPr bwMode="auto">
                            <a:xfrm>
                              <a:off x="12314" y="725"/>
                              <a:ext cx="33890" cy="7817"/>
                            </a:xfrm>
                            <a:prstGeom prst="rect">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862601">
                                <w:pPr>
                                  <w:spacing w:after="0"/>
                                  <w:jc w:val="center"/>
                                  <w:rPr>
                                    <w:rFonts w:ascii="Times New Roman" w:eastAsia="Times New Roman" w:hAnsi="Times New Roman" w:cs="Times New Roman"/>
                                    <w:b/>
                                    <w:color w:val="0D0D0D" w:themeColor="text1" w:themeTint="F2"/>
                                    <w:sz w:val="18"/>
                                    <w:szCs w:val="18"/>
                                    <w:lang w:eastAsia="tr-TR"/>
                                  </w:rPr>
                                </w:pPr>
                                <w:r w:rsidRPr="009865BF">
                                  <w:rPr>
                                    <w:rFonts w:ascii="Times New Roman" w:eastAsia="Times New Roman" w:hAnsi="Times New Roman" w:cs="Times New Roman"/>
                                    <w:b/>
                                    <w:color w:val="0D0D0D" w:themeColor="text1" w:themeTint="F2"/>
                                    <w:sz w:val="18"/>
                                    <w:szCs w:val="18"/>
                                    <w:lang w:eastAsia="tr-TR"/>
                                  </w:rPr>
                                  <w:t xml:space="preserve">Hazırlık </w:t>
                                </w:r>
                                <w:r>
                                  <w:rPr>
                                    <w:rFonts w:ascii="Times New Roman" w:eastAsia="Times New Roman" w:hAnsi="Times New Roman" w:cs="Times New Roman"/>
                                    <w:b/>
                                    <w:color w:val="0D0D0D" w:themeColor="text1" w:themeTint="F2"/>
                                    <w:sz w:val="18"/>
                                    <w:szCs w:val="18"/>
                                    <w:lang w:eastAsia="tr-TR"/>
                                  </w:rPr>
                                  <w:t>Aşaması</w:t>
                                </w:r>
                              </w:p>
                              <w:p w:rsidR="00A9042D" w:rsidRPr="009865BF" w:rsidRDefault="00A9042D" w:rsidP="00862601">
                                <w:pPr>
                                  <w:spacing w:after="0"/>
                                  <w:ind w:left="709"/>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Stratejik Plan Ekip ve Kurulları</w:t>
                                </w:r>
                              </w:p>
                              <w:p w:rsidR="00A9042D" w:rsidRPr="009865BF" w:rsidRDefault="00A9042D" w:rsidP="00862601">
                                <w:pPr>
                                  <w:spacing w:after="0"/>
                                  <w:ind w:left="709"/>
                                  <w:rPr>
                                    <w:rFonts w:ascii="Times New Roman" w:hAnsi="Times New Roman" w:cs="Times New Roman"/>
                                    <w:color w:val="0D0D0D" w:themeColor="text1" w:themeTint="F2"/>
                                    <w:sz w:val="18"/>
                                    <w:szCs w:val="18"/>
                                  </w:rPr>
                                </w:pPr>
                                <w:r w:rsidRPr="009865BF">
                                  <w:rPr>
                                    <w:rFonts w:ascii="Times New Roman" w:eastAsia="Times New Roman" w:hAnsi="Times New Roman" w:cs="Times New Roman"/>
                                    <w:color w:val="0D0D0D" w:themeColor="text1" w:themeTint="F2"/>
                                    <w:sz w:val="18"/>
                                    <w:szCs w:val="18"/>
                                    <w:lang w:eastAsia="tr-TR"/>
                                  </w:rPr>
                                  <w:t>Stratejik Planlama İş Takvimi</w:t>
                                </w:r>
                              </w:p>
                            </w:txbxContent>
                          </wps:txbx>
                          <wps:bodyPr rot="0" vert="horz" wrap="square" lIns="91440" tIns="45720" rIns="91440" bIns="45720" anchor="t" anchorCtr="0" upright="1">
                            <a:noAutofit/>
                          </wps:bodyPr>
                        </wps:wsp>
                        <wps:wsp>
                          <wps:cNvPr id="19" name="Dikdörtgen 19"/>
                          <wps:cNvSpPr>
                            <a:spLocks noChangeArrowheads="1"/>
                          </wps:cNvSpPr>
                          <wps:spPr bwMode="auto">
                            <a:xfrm>
                              <a:off x="0" y="13284"/>
                              <a:ext cx="8318" cy="8663"/>
                            </a:xfrm>
                            <a:prstGeom prst="rect">
                              <a:avLst/>
                            </a:prstGeom>
                            <a:noFill/>
                            <a:ln w="12700">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9042D" w:rsidRPr="009865BF" w:rsidRDefault="00A9042D" w:rsidP="00555D62">
                                <w:pPr>
                                  <w:spacing w:after="0" w:line="240" w:lineRule="auto"/>
                                  <w:jc w:val="center"/>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Tarihi Gelişim</w:t>
                                </w:r>
                              </w:p>
                            </w:txbxContent>
                          </wps:txbx>
                          <wps:bodyPr rot="0" vert="horz" wrap="square" lIns="91440" tIns="45720" rIns="91440" bIns="45720" anchor="t" anchorCtr="0" upright="1">
                            <a:noAutofit/>
                          </wps:bodyPr>
                        </wps:wsp>
                        <wps:wsp>
                          <wps:cNvPr id="20" name="Dikdörtgen 20"/>
                          <wps:cNvSpPr>
                            <a:spLocks noChangeArrowheads="1"/>
                          </wps:cNvSpPr>
                          <wps:spPr bwMode="auto">
                            <a:xfrm>
                              <a:off x="8318" y="13284"/>
                              <a:ext cx="8814" cy="8661"/>
                            </a:xfrm>
                            <a:prstGeom prst="rect">
                              <a:avLst/>
                            </a:prstGeom>
                            <a:noFill/>
                            <a:ln w="12700">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9042D" w:rsidRPr="009865BF" w:rsidRDefault="00A9042D" w:rsidP="00555D62">
                                <w:pPr>
                                  <w:spacing w:after="0" w:line="240" w:lineRule="auto"/>
                                  <w:jc w:val="center"/>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Mevzuat Analizi</w:t>
                                </w:r>
                              </w:p>
                            </w:txbxContent>
                          </wps:txbx>
                          <wps:bodyPr rot="0" vert="horz" wrap="square" lIns="91440" tIns="45720" rIns="91440" bIns="45720" anchor="t" anchorCtr="0" upright="1">
                            <a:noAutofit/>
                          </wps:bodyPr>
                        </wps:wsp>
                        <wps:wsp>
                          <wps:cNvPr id="21" name="Dikdörtgen 21"/>
                          <wps:cNvSpPr>
                            <a:spLocks noChangeArrowheads="1"/>
                          </wps:cNvSpPr>
                          <wps:spPr bwMode="auto">
                            <a:xfrm>
                              <a:off x="17132" y="13285"/>
                              <a:ext cx="10183" cy="8661"/>
                            </a:xfrm>
                            <a:prstGeom prst="rect">
                              <a:avLst/>
                            </a:prstGeom>
                            <a:noFill/>
                            <a:ln w="12700">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9042D" w:rsidRPr="009865BF" w:rsidRDefault="00A9042D" w:rsidP="00555D62">
                                <w:pPr>
                                  <w:spacing w:after="0" w:line="240" w:lineRule="auto"/>
                                  <w:jc w:val="center"/>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Faaliyet Alanları ile Sunulan Hizmetler</w:t>
                                </w:r>
                              </w:p>
                            </w:txbxContent>
                          </wps:txbx>
                          <wps:bodyPr rot="0" vert="horz" wrap="square" lIns="91440" tIns="45720" rIns="91440" bIns="45720" anchor="t" anchorCtr="0" upright="1">
                            <a:noAutofit/>
                          </wps:bodyPr>
                        </wps:wsp>
                        <wps:wsp>
                          <wps:cNvPr id="22" name="Dikdörtgen 22"/>
                          <wps:cNvSpPr>
                            <a:spLocks noChangeArrowheads="1"/>
                          </wps:cNvSpPr>
                          <wps:spPr bwMode="auto">
                            <a:xfrm>
                              <a:off x="27315" y="13284"/>
                              <a:ext cx="8435" cy="8662"/>
                            </a:xfrm>
                            <a:prstGeom prst="rect">
                              <a:avLst/>
                            </a:prstGeom>
                            <a:noFill/>
                            <a:ln w="12700">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9042D" w:rsidRPr="009865BF" w:rsidRDefault="00A9042D" w:rsidP="00555D62">
                                <w:pPr>
                                  <w:spacing w:after="0" w:line="240" w:lineRule="auto"/>
                                  <w:jc w:val="center"/>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Paydaş Analizi</w:t>
                                </w:r>
                              </w:p>
                            </w:txbxContent>
                          </wps:txbx>
                          <wps:bodyPr rot="0" vert="horz" wrap="square" lIns="91440" tIns="45720" rIns="91440" bIns="45720" anchor="t" anchorCtr="0" upright="1">
                            <a:noAutofit/>
                          </wps:bodyPr>
                        </wps:wsp>
                        <wps:wsp>
                          <wps:cNvPr id="24" name="Dikdörtgen 23"/>
                          <wps:cNvSpPr>
                            <a:spLocks noChangeArrowheads="1"/>
                          </wps:cNvSpPr>
                          <wps:spPr bwMode="auto">
                            <a:xfrm>
                              <a:off x="35750" y="13284"/>
                              <a:ext cx="23161" cy="8661"/>
                            </a:xfrm>
                            <a:prstGeom prst="rect">
                              <a:avLst/>
                            </a:prstGeom>
                            <a:noFill/>
                            <a:ln w="12700">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9042D" w:rsidRPr="009865BF" w:rsidRDefault="00A9042D" w:rsidP="00555D62">
                                <w:pPr>
                                  <w:spacing w:after="0" w:line="240" w:lineRule="auto"/>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Kurum İçi ve Kurum Dışı Analiz</w:t>
                                </w:r>
                              </w:p>
                              <w:p w:rsidR="00A9042D" w:rsidRPr="009865BF" w:rsidRDefault="00A9042D" w:rsidP="00A239D4">
                                <w:pPr>
                                  <w:pStyle w:val="ListeParagraf"/>
                                  <w:numPr>
                                    <w:ilvl w:val="0"/>
                                    <w:numId w:val="33"/>
                                  </w:numPr>
                                  <w:spacing w:after="0" w:line="240" w:lineRule="auto"/>
                                  <w:ind w:left="142" w:hanging="142"/>
                                  <w:rPr>
                                    <w:rFonts w:ascii="Times New Roman" w:eastAsia="+mn-ea" w:hAnsi="Times New Roman" w:cs="Times New Roman"/>
                                    <w:color w:val="0D0D0D" w:themeColor="text1" w:themeTint="F2"/>
                                    <w:kern w:val="24"/>
                                    <w:sz w:val="18"/>
                                    <w:szCs w:val="18"/>
                                    <w:lang w:eastAsia="tr-TR"/>
                                  </w:rPr>
                                </w:pPr>
                                <w:r w:rsidRPr="009865BF">
                                  <w:rPr>
                                    <w:rFonts w:ascii="Times New Roman" w:eastAsia="+mn-ea" w:hAnsi="Times New Roman" w:cs="Times New Roman"/>
                                    <w:color w:val="0D0D0D" w:themeColor="text1" w:themeTint="F2"/>
                                    <w:kern w:val="24"/>
                                    <w:sz w:val="18"/>
                                    <w:szCs w:val="18"/>
                                    <w:lang w:eastAsia="tr-TR"/>
                                  </w:rPr>
                                  <w:t>PEST Analizi</w:t>
                                </w:r>
                              </w:p>
                              <w:p w:rsidR="00A9042D" w:rsidRPr="009865BF" w:rsidRDefault="00A9042D" w:rsidP="00A239D4">
                                <w:pPr>
                                  <w:pStyle w:val="ListeParagraf"/>
                                  <w:numPr>
                                    <w:ilvl w:val="0"/>
                                    <w:numId w:val="33"/>
                                  </w:numPr>
                                  <w:spacing w:after="0" w:line="240" w:lineRule="auto"/>
                                  <w:ind w:left="142" w:hanging="142"/>
                                  <w:rPr>
                                    <w:rFonts w:ascii="Times New Roman" w:eastAsia="+mn-ea" w:hAnsi="Times New Roman" w:cs="Times New Roman"/>
                                    <w:color w:val="0D0D0D" w:themeColor="text1" w:themeTint="F2"/>
                                    <w:kern w:val="24"/>
                                    <w:sz w:val="18"/>
                                    <w:szCs w:val="18"/>
                                    <w:lang w:eastAsia="tr-TR"/>
                                  </w:rPr>
                                </w:pPr>
                                <w:r w:rsidRPr="009865BF">
                                  <w:rPr>
                                    <w:rFonts w:ascii="Times New Roman" w:eastAsia="+mn-ea" w:hAnsi="Times New Roman" w:cs="Times New Roman"/>
                                    <w:color w:val="0D0D0D" w:themeColor="text1" w:themeTint="F2"/>
                                    <w:kern w:val="24"/>
                                    <w:sz w:val="18"/>
                                    <w:szCs w:val="18"/>
                                    <w:lang w:eastAsia="tr-TR"/>
                                  </w:rPr>
                                  <w:t>GZFT Analizi</w:t>
                                </w:r>
                              </w:p>
                              <w:p w:rsidR="00A9042D" w:rsidRPr="009865BF" w:rsidRDefault="00A9042D" w:rsidP="00A239D4">
                                <w:pPr>
                                  <w:pStyle w:val="ListeParagraf"/>
                                  <w:numPr>
                                    <w:ilvl w:val="0"/>
                                    <w:numId w:val="33"/>
                                  </w:numPr>
                                  <w:spacing w:after="0" w:line="240" w:lineRule="auto"/>
                                  <w:ind w:left="142" w:hanging="142"/>
                                  <w:rPr>
                                    <w:rFonts w:ascii="Times New Roman" w:eastAsia="Times New Roman" w:hAnsi="Times New Roman" w:cs="Times New Roman"/>
                                    <w:b/>
                                    <w:color w:val="0D0D0D" w:themeColor="text1" w:themeTint="F2"/>
                                    <w:sz w:val="18"/>
                                    <w:szCs w:val="18"/>
                                    <w:lang w:eastAsia="tr-TR"/>
                                  </w:rPr>
                                </w:pPr>
                                <w:r w:rsidRPr="009865BF">
                                  <w:rPr>
                                    <w:rFonts w:ascii="Times New Roman" w:eastAsia="+mn-ea" w:hAnsi="Times New Roman" w:cs="Times New Roman"/>
                                    <w:color w:val="0D0D0D" w:themeColor="text1" w:themeTint="F2"/>
                                    <w:kern w:val="24"/>
                                    <w:sz w:val="18"/>
                                    <w:szCs w:val="18"/>
                                    <w:lang w:eastAsia="tr-TR"/>
                                  </w:rPr>
                                  <w:t>Üst Politika Belgeleri Analizi</w:t>
                                </w:r>
                              </w:p>
                            </w:txbxContent>
                          </wps:txbx>
                          <wps:bodyPr rot="0" vert="horz" wrap="square" lIns="91440" tIns="45720" rIns="91440" bIns="45720" anchor="t" anchorCtr="0" upright="1">
                            <a:noAutofit/>
                          </wps:bodyPr>
                        </wps:wsp>
                        <wps:wsp>
                          <wps:cNvPr id="25" name="Dikdörtgen 24"/>
                          <wps:cNvSpPr>
                            <a:spLocks noChangeArrowheads="1"/>
                          </wps:cNvSpPr>
                          <wps:spPr bwMode="auto">
                            <a:xfrm>
                              <a:off x="12283" y="24550"/>
                              <a:ext cx="33890" cy="3779"/>
                            </a:xfrm>
                            <a:prstGeom prst="rect">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862601">
                                <w:pPr>
                                  <w:spacing w:after="0"/>
                                  <w:jc w:val="center"/>
                                  <w:rPr>
                                    <w:rFonts w:ascii="Times New Roman" w:hAnsi="Times New Roman" w:cs="Times New Roman"/>
                                    <w:color w:val="0D0D0D" w:themeColor="text1" w:themeTint="F2"/>
                                    <w:sz w:val="18"/>
                                    <w:szCs w:val="18"/>
                                  </w:rPr>
                                </w:pPr>
                                <w:r w:rsidRPr="009865BF">
                                  <w:rPr>
                                    <w:rFonts w:ascii="Times New Roman" w:eastAsia="Times New Roman" w:hAnsi="Times New Roman" w:cs="Times New Roman"/>
                                    <w:color w:val="0D0D0D" w:themeColor="text1" w:themeTint="F2"/>
                                    <w:sz w:val="18"/>
                                    <w:szCs w:val="18"/>
                                    <w:lang w:eastAsia="tr-TR"/>
                                  </w:rPr>
                                  <w:t>Sorun ve Gelişim Alanlarının Belirlenmesi</w:t>
                                </w:r>
                              </w:p>
                            </w:txbxContent>
                          </wps:txbx>
                          <wps:bodyPr rot="0" vert="horz" wrap="square" lIns="91440" tIns="45720" rIns="91440" bIns="45720" anchor="t" anchorCtr="0" upright="1">
                            <a:noAutofit/>
                          </wps:bodyPr>
                        </wps:wsp>
                        <wpg:grpSp>
                          <wpg:cNvPr id="26" name="Grup 25"/>
                          <wpg:cNvGrpSpPr>
                            <a:grpSpLocks/>
                          </wpg:cNvGrpSpPr>
                          <wpg:grpSpPr bwMode="auto">
                            <a:xfrm>
                              <a:off x="5444" y="36118"/>
                              <a:ext cx="47786" cy="21908"/>
                              <a:chOff x="-12" y="-3628"/>
                              <a:chExt cx="47785" cy="21908"/>
                            </a:xfrm>
                          </wpg:grpSpPr>
                          <wps:wsp>
                            <wps:cNvPr id="34" name="Dikdörtgen 32"/>
                            <wps:cNvSpPr>
                              <a:spLocks noChangeArrowheads="1"/>
                            </wps:cNvSpPr>
                            <wps:spPr bwMode="auto">
                              <a:xfrm>
                                <a:off x="0" y="13451"/>
                                <a:ext cx="24745" cy="4829"/>
                              </a:xfrm>
                              <a:prstGeom prst="rect">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Performans Göstergelerinin Belirlenmesi</w:t>
                                  </w:r>
                                </w:p>
                              </w:txbxContent>
                            </wps:txbx>
                            <wps:bodyPr rot="0" vert="horz" wrap="square" lIns="91440" tIns="45720" rIns="91440" bIns="45720" anchor="t" anchorCtr="0" upright="1">
                              <a:noAutofit/>
                            </wps:bodyPr>
                          </wps:wsp>
                          <wps:wsp>
                            <wps:cNvPr id="27" name="İkizkenar Üçgen 26"/>
                            <wps:cNvSpPr>
                              <a:spLocks noChangeArrowheads="1"/>
                            </wps:cNvSpPr>
                            <wps:spPr bwMode="auto">
                              <a:xfrm>
                                <a:off x="-12" y="-3628"/>
                                <a:ext cx="47783" cy="5562"/>
                              </a:xfrm>
                              <a:prstGeom prst="triangle">
                                <a:avLst>
                                  <a:gd name="adj" fmla="val 50000"/>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555D62">
                                  <w:pPr>
                                    <w:spacing w:after="0"/>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Vizyonun Belirlenmesi</w:t>
                                  </w:r>
                                </w:p>
                              </w:txbxContent>
                            </wps:txbx>
                            <wps:bodyPr rot="0" vert="horz" wrap="square" lIns="91440" tIns="45720" rIns="91440" bIns="45720" anchor="t" anchorCtr="0" upright="1">
                              <a:noAutofit/>
                            </wps:bodyPr>
                          </wps:wsp>
                          <wps:wsp>
                            <wps:cNvPr id="28" name="Dikdörtgen 27"/>
                            <wps:cNvSpPr>
                              <a:spLocks noChangeArrowheads="1"/>
                            </wps:cNvSpPr>
                            <wps:spPr bwMode="auto">
                              <a:xfrm>
                                <a:off x="0" y="1982"/>
                                <a:ext cx="18148" cy="3022"/>
                              </a:xfrm>
                              <a:prstGeom prst="rect">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Misyonun Belirlenmesi</w:t>
                                  </w:r>
                                </w:p>
                              </w:txbxContent>
                            </wps:txbx>
                            <wps:bodyPr rot="0" vert="horz" wrap="square" lIns="91440" tIns="45720" rIns="91440" bIns="45720" anchor="t" anchorCtr="0" upright="1">
                              <a:noAutofit/>
                            </wps:bodyPr>
                          </wps:wsp>
                          <wps:wsp>
                            <wps:cNvPr id="29" name="Dikdörtgen 28"/>
                            <wps:cNvSpPr>
                              <a:spLocks noChangeArrowheads="1"/>
                            </wps:cNvSpPr>
                            <wps:spPr bwMode="auto">
                              <a:xfrm>
                                <a:off x="18150" y="1982"/>
                                <a:ext cx="29623" cy="3022"/>
                              </a:xfrm>
                              <a:prstGeom prst="rect">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Temel İlke ve Değerlerin Belirlenmesi</w:t>
                                  </w:r>
                                </w:p>
                              </w:txbxContent>
                            </wps:txbx>
                            <wps:bodyPr rot="0" vert="horz" wrap="square" lIns="91440" tIns="45720" rIns="91440" bIns="45720" anchor="t" anchorCtr="0" upright="1">
                              <a:noAutofit/>
                            </wps:bodyPr>
                          </wps:wsp>
                          <wps:wsp>
                            <wps:cNvPr id="30" name="Dikdörtgen 29"/>
                            <wps:cNvSpPr>
                              <a:spLocks noChangeArrowheads="1"/>
                            </wps:cNvSpPr>
                            <wps:spPr bwMode="auto">
                              <a:xfrm>
                                <a:off x="0" y="5007"/>
                                <a:ext cx="47771" cy="3022"/>
                              </a:xfrm>
                              <a:prstGeom prst="rect">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Temaların Belirlenmesi</w:t>
                                  </w:r>
                                </w:p>
                              </w:txbxContent>
                            </wps:txbx>
                            <wps:bodyPr rot="0" vert="horz" wrap="square" lIns="91440" tIns="45720" rIns="91440" bIns="45720" anchor="t" anchorCtr="0" upright="1">
                              <a:noAutofit/>
                            </wps:bodyPr>
                          </wps:wsp>
                          <wps:wsp>
                            <wps:cNvPr id="31" name="Dikdörtgen 30"/>
                            <wps:cNvSpPr>
                              <a:spLocks noChangeArrowheads="1"/>
                            </wps:cNvSpPr>
                            <wps:spPr bwMode="auto">
                              <a:xfrm>
                                <a:off x="0" y="8085"/>
                                <a:ext cx="47771" cy="3022"/>
                              </a:xfrm>
                              <a:prstGeom prst="rect">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Stratejik Amaçların Belirlenmesi</w:t>
                                  </w:r>
                                </w:p>
                              </w:txbxContent>
                            </wps:txbx>
                            <wps:bodyPr rot="0" vert="horz" wrap="square" lIns="91440" tIns="45720" rIns="91440" bIns="45720" anchor="t" anchorCtr="0" upright="1">
                              <a:noAutofit/>
                            </wps:bodyPr>
                          </wps:wsp>
                          <wps:wsp>
                            <wps:cNvPr id="32" name="Dikdörtgen 31"/>
                            <wps:cNvSpPr>
                              <a:spLocks noChangeArrowheads="1"/>
                            </wps:cNvSpPr>
                            <wps:spPr bwMode="auto">
                              <a:xfrm>
                                <a:off x="0" y="11110"/>
                                <a:ext cx="47771" cy="3022"/>
                              </a:xfrm>
                              <a:prstGeom prst="rect">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Stratejik Hedeflerin Belirlenmesi</w:t>
                                  </w:r>
                                </w:p>
                              </w:txbxContent>
                            </wps:txbx>
                            <wps:bodyPr rot="0" vert="horz" wrap="square" lIns="91440" tIns="45720" rIns="91440" bIns="45720" anchor="t" anchorCtr="0" upright="1">
                              <a:noAutofit/>
                            </wps:bodyPr>
                          </wps:wsp>
                          <wps:wsp>
                            <wps:cNvPr id="35" name="Dikdörtgen 33"/>
                            <wps:cNvSpPr>
                              <a:spLocks noChangeArrowheads="1"/>
                            </wps:cNvSpPr>
                            <wps:spPr bwMode="auto">
                              <a:xfrm>
                                <a:off x="24750" y="14135"/>
                                <a:ext cx="23021" cy="3023"/>
                              </a:xfrm>
                              <a:prstGeom prst="rect">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Tedbirlerin Belirlenmesi</w:t>
                                  </w:r>
                                </w:p>
                              </w:txbxContent>
                            </wps:txbx>
                            <wps:bodyPr rot="0" vert="horz" wrap="square" lIns="91440" tIns="45720" rIns="91440" bIns="45720" anchor="t" anchorCtr="0" upright="1">
                              <a:noAutofit/>
                            </wps:bodyPr>
                          </wps:wsp>
                        </wpg:grpSp>
                        <wps:wsp>
                          <wps:cNvPr id="36" name="Dikdörtgen 34"/>
                          <wps:cNvSpPr>
                            <a:spLocks noChangeArrowheads="1"/>
                          </wps:cNvSpPr>
                          <wps:spPr bwMode="auto">
                            <a:xfrm>
                              <a:off x="12283" y="30587"/>
                              <a:ext cx="33890" cy="3778"/>
                            </a:xfrm>
                            <a:prstGeom prst="rect">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eastAsia="Times New Roman" w:hAnsi="Times New Roman" w:cs="Times New Roman"/>
                                    <w:color w:val="0D0D0D" w:themeColor="text1" w:themeTint="F2"/>
                                    <w:sz w:val="18"/>
                                    <w:szCs w:val="18"/>
                                    <w:lang w:eastAsia="tr-TR"/>
                                  </w:rPr>
                                  <w:t>Stratejik Plan Mimarisinin Belirlenmesi</w:t>
                                </w:r>
                              </w:p>
                            </w:txbxContent>
                          </wps:txbx>
                          <wps:bodyPr rot="0" vert="horz" wrap="square" lIns="91440" tIns="45720" rIns="91440" bIns="45720" anchor="t" anchorCtr="0" upright="1">
                            <a:noAutofit/>
                          </wps:bodyPr>
                        </wps:wsp>
                        <wps:wsp>
                          <wps:cNvPr id="37" name="Dikdörtgen 35"/>
                          <wps:cNvSpPr>
                            <a:spLocks noChangeArrowheads="1"/>
                          </wps:cNvSpPr>
                          <wps:spPr bwMode="auto">
                            <a:xfrm>
                              <a:off x="5456" y="56917"/>
                              <a:ext cx="47771" cy="3067"/>
                            </a:xfrm>
                            <a:prstGeom prst="rect">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555D62">
                                <w:pPr>
                                  <w:spacing w:after="0" w:line="240" w:lineRule="auto"/>
                                  <w:jc w:val="center"/>
                                  <w:rPr>
                                    <w:rFonts w:ascii="Times New Roman" w:hAnsi="Times New Roman" w:cs="Times New Roman"/>
                                    <w:b/>
                                    <w:color w:val="0D0D0D" w:themeColor="text1" w:themeTint="F2"/>
                                    <w:sz w:val="18"/>
                                    <w:szCs w:val="18"/>
                                  </w:rPr>
                                </w:pPr>
                                <w:r w:rsidRPr="009865BF">
                                  <w:rPr>
                                    <w:rFonts w:ascii="Times New Roman" w:eastAsia="Times New Roman" w:hAnsi="Times New Roman" w:cs="Times New Roman"/>
                                    <w:b/>
                                    <w:color w:val="0D0D0D" w:themeColor="text1" w:themeTint="F2"/>
                                    <w:sz w:val="18"/>
                                    <w:szCs w:val="18"/>
                                    <w:lang w:eastAsia="tr-TR"/>
                                  </w:rPr>
                                  <w:t xml:space="preserve">Nihai Stratejik Plan </w:t>
                                </w:r>
                              </w:p>
                            </w:txbxContent>
                          </wps:txbx>
                          <wps:bodyPr rot="0" vert="horz" wrap="square" lIns="91440" tIns="45720" rIns="91440" bIns="45720" anchor="t" anchorCtr="0" upright="1">
                            <a:noAutofit/>
                          </wps:bodyPr>
                        </wps:wsp>
                        <wps:wsp>
                          <wps:cNvPr id="38" name="Dikdörtgen 36"/>
                          <wps:cNvSpPr>
                            <a:spLocks noChangeArrowheads="1"/>
                          </wps:cNvSpPr>
                          <wps:spPr bwMode="auto">
                            <a:xfrm>
                              <a:off x="12362" y="61558"/>
                              <a:ext cx="33890" cy="4604"/>
                            </a:xfrm>
                            <a:prstGeom prst="rect">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555D62">
                                <w:pPr>
                                  <w:spacing w:after="0" w:line="240" w:lineRule="auto"/>
                                  <w:jc w:val="center"/>
                                  <w:rPr>
                                    <w:rFonts w:ascii="Times New Roman" w:eastAsia="Times New Roman" w:hAnsi="Times New Roman" w:cs="Times New Roman"/>
                                    <w:b/>
                                    <w:color w:val="0D0D0D" w:themeColor="text1" w:themeTint="F2"/>
                                    <w:sz w:val="18"/>
                                    <w:szCs w:val="18"/>
                                    <w:lang w:eastAsia="tr-TR"/>
                                  </w:rPr>
                                </w:pPr>
                                <w:r w:rsidRPr="009865BF">
                                  <w:rPr>
                                    <w:rFonts w:ascii="Times New Roman" w:eastAsia="Times New Roman" w:hAnsi="Times New Roman" w:cs="Times New Roman"/>
                                    <w:b/>
                                    <w:color w:val="0D0D0D" w:themeColor="text1" w:themeTint="F2"/>
                                    <w:sz w:val="18"/>
                                    <w:szCs w:val="18"/>
                                    <w:lang w:eastAsia="tr-TR"/>
                                  </w:rPr>
                                  <w:t>Performans Programı</w:t>
                                </w:r>
                              </w:p>
                              <w:p w:rsidR="00A9042D" w:rsidRPr="009865BF" w:rsidRDefault="00A9042D" w:rsidP="00555D62">
                                <w:pPr>
                                  <w:spacing w:after="0" w:line="240" w:lineRule="auto"/>
                                  <w:jc w:val="center"/>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Yıllık performans hedefleri ile faaliyet ve projeler</w:t>
                                </w:r>
                              </w:p>
                            </w:txbxContent>
                          </wps:txbx>
                          <wps:bodyPr rot="0" vert="horz" wrap="square" lIns="91440" tIns="45720" rIns="91440" bIns="45720" anchor="t" anchorCtr="0" upright="1">
                            <a:noAutofit/>
                          </wps:bodyPr>
                        </wps:wsp>
                        <wps:wsp>
                          <wps:cNvPr id="39" name="Dikdörtgen 37"/>
                          <wps:cNvSpPr>
                            <a:spLocks noChangeArrowheads="1"/>
                          </wps:cNvSpPr>
                          <wps:spPr bwMode="auto">
                            <a:xfrm>
                              <a:off x="12314" y="67710"/>
                              <a:ext cx="33890" cy="4331"/>
                            </a:xfrm>
                            <a:prstGeom prst="rect">
                              <a:avLst/>
                            </a:prstGeom>
                            <a:solidFill>
                              <a:schemeClr val="accent4">
                                <a:lumMod val="20000"/>
                                <a:lumOff val="80000"/>
                              </a:schemeClr>
                            </a:solidFill>
                            <a:ln w="12700">
                              <a:solidFill>
                                <a:schemeClr val="accent1">
                                  <a:lumMod val="50000"/>
                                </a:schemeClr>
                              </a:solidFill>
                              <a:miter lim="800000"/>
                              <a:headEnd/>
                              <a:tailEnd/>
                            </a:ln>
                            <a:extLst/>
                          </wps:spPr>
                          <wps:txbx>
                            <w:txbxContent>
                              <w:p w:rsidR="00A9042D" w:rsidRPr="009865BF" w:rsidRDefault="00A9042D" w:rsidP="00555D62">
                                <w:pPr>
                                  <w:spacing w:after="0" w:line="240" w:lineRule="auto"/>
                                  <w:jc w:val="center"/>
                                  <w:rPr>
                                    <w:rFonts w:ascii="Times New Roman" w:eastAsia="Times New Roman" w:hAnsi="Times New Roman" w:cs="Times New Roman"/>
                                    <w:b/>
                                    <w:color w:val="0D0D0D" w:themeColor="text1" w:themeTint="F2"/>
                                    <w:sz w:val="18"/>
                                    <w:szCs w:val="18"/>
                                    <w:lang w:eastAsia="tr-TR"/>
                                  </w:rPr>
                                </w:pPr>
                                <w:r w:rsidRPr="009865BF">
                                  <w:rPr>
                                    <w:rFonts w:ascii="Times New Roman" w:eastAsia="Times New Roman" w:hAnsi="Times New Roman" w:cs="Times New Roman"/>
                                    <w:b/>
                                    <w:color w:val="0D0D0D" w:themeColor="text1" w:themeTint="F2"/>
                                    <w:sz w:val="18"/>
                                    <w:szCs w:val="18"/>
                                    <w:lang w:eastAsia="tr-TR"/>
                                  </w:rPr>
                                  <w:t>İzleme ve Değerlendirme</w:t>
                                </w:r>
                              </w:p>
                              <w:p w:rsidR="00A9042D" w:rsidRPr="009865BF" w:rsidRDefault="00A9042D" w:rsidP="00555D62">
                                <w:pPr>
                                  <w:spacing w:after="0" w:line="240" w:lineRule="auto"/>
                                  <w:jc w:val="center"/>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Faaliyet Raporu</w:t>
                                </w:r>
                              </w:p>
                            </w:txbxContent>
                          </wps:txbx>
                          <wps:bodyPr rot="0" vert="horz" wrap="square" lIns="91440" tIns="45720" rIns="91440" bIns="45720" anchor="t" anchorCtr="0" upright="1">
                            <a:noAutofit/>
                          </wps:bodyPr>
                        </wps:wsp>
                        <wps:wsp>
                          <wps:cNvPr id="40" name="Düz Ok Bağlayıcısı 38"/>
                          <wps:cNvCnPr>
                            <a:cxnSpLocks noChangeShapeType="1"/>
                          </wps:cNvCnPr>
                          <wps:spPr bwMode="auto">
                            <a:xfrm>
                              <a:off x="29275" y="8775"/>
                              <a:ext cx="18" cy="1746"/>
                            </a:xfrm>
                            <a:prstGeom prst="straightConnector1">
                              <a:avLst/>
                            </a:prstGeom>
                            <a:noFill/>
                            <a:ln w="12700">
                              <a:solidFill>
                                <a:schemeClr val="accent1">
                                  <a:lumMod val="50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1" name="Düz Ok Bağlayıcısı 39"/>
                          <wps:cNvCnPr>
                            <a:cxnSpLocks noChangeShapeType="1"/>
                          </wps:cNvCnPr>
                          <wps:spPr bwMode="auto">
                            <a:xfrm>
                              <a:off x="29274" y="34365"/>
                              <a:ext cx="0" cy="1930"/>
                            </a:xfrm>
                            <a:prstGeom prst="straightConnector1">
                              <a:avLst/>
                            </a:prstGeom>
                            <a:noFill/>
                            <a:ln w="12700">
                              <a:solidFill>
                                <a:schemeClr val="accent1">
                                  <a:lumMod val="50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2" name="Düz Ok Bağlayıcısı 40"/>
                          <wps:cNvCnPr>
                            <a:cxnSpLocks noChangeShapeType="1"/>
                          </wps:cNvCnPr>
                          <wps:spPr bwMode="auto">
                            <a:xfrm flipH="1">
                              <a:off x="29293" y="59923"/>
                              <a:ext cx="0" cy="1539"/>
                            </a:xfrm>
                            <a:prstGeom prst="straightConnector1">
                              <a:avLst/>
                            </a:prstGeom>
                            <a:noFill/>
                            <a:ln w="12700">
                              <a:solidFill>
                                <a:schemeClr val="accent1">
                                  <a:lumMod val="50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3" name="Düz Ok Bağlayıcısı 41"/>
                          <wps:cNvCnPr>
                            <a:cxnSpLocks noChangeShapeType="1"/>
                          </wps:cNvCnPr>
                          <wps:spPr bwMode="auto">
                            <a:xfrm>
                              <a:off x="29293" y="66162"/>
                              <a:ext cx="0" cy="1548"/>
                            </a:xfrm>
                            <a:prstGeom prst="straightConnector1">
                              <a:avLst/>
                            </a:prstGeom>
                            <a:noFill/>
                            <a:ln w="12700">
                              <a:solidFill>
                                <a:schemeClr val="accent1">
                                  <a:lumMod val="50000"/>
                                </a:schemeClr>
                              </a:solidFill>
                              <a:miter lim="800000"/>
                              <a:headEnd/>
                              <a:tailEnd type="arrow" w="med" len="med"/>
                            </a:ln>
                            <a:extLst>
                              <a:ext uri="{909E8E84-426E-40DD-AFC4-6F175D3DCCD1}">
                                <a14:hiddenFill xmlns:a14="http://schemas.microsoft.com/office/drawing/2010/main">
                                  <a:noFill/>
                                </a14:hiddenFill>
                              </a:ext>
                            </a:extLst>
                          </wps:spPr>
                          <wps:bodyPr/>
                        </wps:wsp>
                      </wpg:grpSp>
                      <wps:wsp>
                        <wps:cNvPr id="44" name="Düz Ok Bağlayıcısı 42"/>
                        <wps:cNvCnPr>
                          <a:cxnSpLocks noChangeShapeType="1"/>
                        </wps:cNvCnPr>
                        <wps:spPr bwMode="auto">
                          <a:xfrm>
                            <a:off x="22860" y="23338"/>
                            <a:ext cx="0" cy="1861"/>
                          </a:xfrm>
                          <a:prstGeom prst="straightConnector1">
                            <a:avLst/>
                          </a:prstGeom>
                          <a:noFill/>
                          <a:ln w="12700">
                            <a:solidFill>
                              <a:schemeClr val="accent1">
                                <a:lumMod val="5000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 name="Düz Ok Bağlayıcısı 43"/>
                        <wps:cNvCnPr>
                          <a:cxnSpLocks noChangeShapeType="1"/>
                        </wps:cNvCnPr>
                        <wps:spPr bwMode="auto">
                          <a:xfrm>
                            <a:off x="22896" y="18710"/>
                            <a:ext cx="0" cy="1516"/>
                          </a:xfrm>
                          <a:prstGeom prst="straightConnector1">
                            <a:avLst/>
                          </a:prstGeom>
                          <a:noFill/>
                          <a:ln w="12700">
                            <a:solidFill>
                              <a:schemeClr val="accent1">
                                <a:lumMod val="50000"/>
                              </a:schemeClr>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 15" o:spid="_x0000_s1028" style="position:absolute;left:0;text-align:left;margin-left:35.85pt;margin-top:.55pt;width:377.95pt;height:462.6pt;z-index:251681792;mso-position-horizontal-relative:margin;mso-position-vertical-relative:margin;mso-width-relative:margin;mso-height-relative:margin" coordorigin="-982,596" coordsize="48014,58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">
                <v:group id="Grup 16" o:spid="_x0000_s1029" style="position:absolute;left:-982;top:596;width:48014;height:58754" coordorigin="-1257,725" coordsize="61429,7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Dikdörtgen 18" o:spid="_x0000_s1030" style="position:absolute;left:-1257;top:10572;width:61429;height:1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9ccIA&#10;AADbAAAADwAAAGRycy9kb3ducmV2LnhtbERPTWvCQBC9C/0Pywi96UYpNUQ3YgVpKfRg9NLbNDtm&#10;Q7KzIbuJ6b/vFgq9zeN9zm4/2VaM1PvasYLVMgFBXDpdc6XgejktUhA+IGtsHZOCb/Kwzx9mO8y0&#10;u/OZxiJUIoawz1CBCaHLpPSlIYt+6TriyN1cbzFE2FdS93iP4baV6yR5lhZrjg0GOzoaKptisAq+&#10;zPt4e2o/hmJoPtNXa16u48ko9TifDlsQgabwL/5zv+k4fwO/v8Q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0T1xwgAAANsAAAAPAAAAAAAAAAAAAAAAAJgCAABkcnMvZG93&#10;bnJldi54bWxQSwUGAAAAAAQABAD1AAAAhwMAAAAA&#10;" fillcolor="#fff2cc [663]" strokecolor="#1f4d78 [1604]" strokeweight="1pt">
                    <v:textbox>
                      <w:txbxContent>
                        <w:p w:rsidR="000A064C" w:rsidRPr="009865BF" w:rsidRDefault="000A064C" w:rsidP="00555D62">
                          <w:pPr>
                            <w:spacing w:after="0" w:line="240" w:lineRule="auto"/>
                            <w:jc w:val="center"/>
                            <w:rPr>
                              <w:rFonts w:ascii="Times New Roman" w:eastAsia="Times New Roman" w:hAnsi="Times New Roman" w:cs="Times New Roman"/>
                              <w:b/>
                              <w:color w:val="0D0D0D" w:themeColor="text1" w:themeTint="F2"/>
                              <w:sz w:val="18"/>
                              <w:szCs w:val="18"/>
                              <w:lang w:eastAsia="tr-TR"/>
                            </w:rPr>
                          </w:pPr>
                          <w:r w:rsidRPr="009865BF">
                            <w:rPr>
                              <w:rFonts w:ascii="Times New Roman" w:eastAsia="Times New Roman" w:hAnsi="Times New Roman" w:cs="Times New Roman"/>
                              <w:b/>
                              <w:color w:val="0D0D0D" w:themeColor="text1" w:themeTint="F2"/>
                              <w:sz w:val="18"/>
                              <w:szCs w:val="18"/>
                              <w:lang w:eastAsia="tr-TR"/>
                            </w:rPr>
                            <w:t>Durum Analizi</w:t>
                          </w:r>
                        </w:p>
                      </w:txbxContent>
                    </v:textbox>
                  </v:rect>
                  <v:rect id="Dikdörtgen 17" o:spid="_x0000_s1031" style="position:absolute;left:12314;top:725;width:33890;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pA8QA&#10;AADbAAAADwAAAGRycy9kb3ducmV2LnhtbESPQWvCQBCF74X+h2UK3urGIiKpq9SCKEIPjV56m2bH&#10;bDA7G7KbGP995yD0NsN78943q83oGzVQF+vABmbTDBRxGWzNlYHzafe6BBUTssUmMBm4U4TN+vlp&#10;hbkNN/6moUiVkhCOORpwKbW51rF05DFOQ0ss2iV0HpOsXaVthzcJ941+y7KF9lizNDhs6dNReS16&#10;b+DXHYfLvPnqi/76s9x7tz0PO2fM5GX8eAeVaEz/5sf1wQq+wMovMo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qQPEAAAA2wAAAA8AAAAAAAAAAAAAAAAAmAIAAGRycy9k&#10;b3ducmV2LnhtbFBLBQYAAAAABAAEAPUAAACJAwAAAAA=&#10;" fillcolor="#fff2cc [663]" strokecolor="#1f4d78 [1604]" strokeweight="1pt">
                    <v:textbox>
                      <w:txbxContent>
                        <w:p w:rsidR="000A064C" w:rsidRPr="009865BF" w:rsidRDefault="000A064C" w:rsidP="00862601">
                          <w:pPr>
                            <w:spacing w:after="0"/>
                            <w:jc w:val="center"/>
                            <w:rPr>
                              <w:rFonts w:ascii="Times New Roman" w:eastAsia="Times New Roman" w:hAnsi="Times New Roman" w:cs="Times New Roman"/>
                              <w:b/>
                              <w:color w:val="0D0D0D" w:themeColor="text1" w:themeTint="F2"/>
                              <w:sz w:val="18"/>
                              <w:szCs w:val="18"/>
                              <w:lang w:eastAsia="tr-TR"/>
                            </w:rPr>
                          </w:pPr>
                          <w:r w:rsidRPr="009865BF">
                            <w:rPr>
                              <w:rFonts w:ascii="Times New Roman" w:eastAsia="Times New Roman" w:hAnsi="Times New Roman" w:cs="Times New Roman"/>
                              <w:b/>
                              <w:color w:val="0D0D0D" w:themeColor="text1" w:themeTint="F2"/>
                              <w:sz w:val="18"/>
                              <w:szCs w:val="18"/>
                              <w:lang w:eastAsia="tr-TR"/>
                            </w:rPr>
                            <w:t xml:space="preserve">Hazırlık </w:t>
                          </w:r>
                          <w:r>
                            <w:rPr>
                              <w:rFonts w:ascii="Times New Roman" w:eastAsia="Times New Roman" w:hAnsi="Times New Roman" w:cs="Times New Roman"/>
                              <w:b/>
                              <w:color w:val="0D0D0D" w:themeColor="text1" w:themeTint="F2"/>
                              <w:sz w:val="18"/>
                              <w:szCs w:val="18"/>
                              <w:lang w:eastAsia="tr-TR"/>
                            </w:rPr>
                            <w:t>Aşaması</w:t>
                          </w:r>
                        </w:p>
                        <w:p w:rsidR="000A064C" w:rsidRPr="009865BF" w:rsidRDefault="000A064C" w:rsidP="00862601">
                          <w:pPr>
                            <w:spacing w:after="0"/>
                            <w:ind w:left="709"/>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Stratejik Plan Ekip ve Kurulları</w:t>
                          </w:r>
                        </w:p>
                        <w:p w:rsidR="000A064C" w:rsidRPr="009865BF" w:rsidRDefault="000A064C" w:rsidP="00862601">
                          <w:pPr>
                            <w:spacing w:after="0"/>
                            <w:ind w:left="709"/>
                            <w:rPr>
                              <w:rFonts w:ascii="Times New Roman" w:hAnsi="Times New Roman" w:cs="Times New Roman"/>
                              <w:color w:val="0D0D0D" w:themeColor="text1" w:themeTint="F2"/>
                              <w:sz w:val="18"/>
                              <w:szCs w:val="18"/>
                            </w:rPr>
                          </w:pPr>
                          <w:r w:rsidRPr="009865BF">
                            <w:rPr>
                              <w:rFonts w:ascii="Times New Roman" w:eastAsia="Times New Roman" w:hAnsi="Times New Roman" w:cs="Times New Roman"/>
                              <w:color w:val="0D0D0D" w:themeColor="text1" w:themeTint="F2"/>
                              <w:sz w:val="18"/>
                              <w:szCs w:val="18"/>
                              <w:lang w:eastAsia="tr-TR"/>
                            </w:rPr>
                            <w:t>Stratejik Planlama İş Takvimi</w:t>
                          </w:r>
                        </w:p>
                      </w:txbxContent>
                    </v:textbox>
                  </v:rect>
                  <v:rect id="Dikdörtgen 19" o:spid="_x0000_s1032" style="position:absolute;top:13284;width:8318;height:8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6sPb8A&#10;AADbAAAADwAAAGRycy9kb3ducmV2LnhtbERPTYvCMBC9C/sfwix403QVRWtTWQQXwYOoC3sdmrEt&#10;NpPaZNv6740geJvH+5xk3ZtKtNS40rKCr3EEgjizuuRcwe95O1qAcB5ZY2WZFNzJwTr9GCQYa9vx&#10;kdqTz0UIYRejgsL7OpbSZQUZdGNbEwfuYhuDPsAml7rBLoSbSk6iaC4NlhwaCqxpU1B2Pf0bBfv2&#10;zyLKdlnefniqZ9Wh28uLUsPP/nsFwlPv3+KXe6fD/CU8fwkH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Lqw9vwAAANsAAAAPAAAAAAAAAAAAAAAAAJgCAABkcnMvZG93bnJl&#10;di54bWxQSwUGAAAAAAQABAD1AAAAhAMAAAAA&#10;" filled="f" strokecolor="#1f4d78 [1604]" strokeweight="1pt">
                    <v:stroke dashstyle="dash"/>
                    <v:textbox>
                      <w:txbxContent>
                        <w:p w:rsidR="000A064C" w:rsidRPr="009865BF" w:rsidRDefault="000A064C" w:rsidP="00555D62">
                          <w:pPr>
                            <w:spacing w:after="0" w:line="240" w:lineRule="auto"/>
                            <w:jc w:val="center"/>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Tarihi Gelişim</w:t>
                          </w:r>
                        </w:p>
                      </w:txbxContent>
                    </v:textbox>
                  </v:rect>
                  <v:rect id="Dikdörtgen 20" o:spid="_x0000_s1033" style="position:absolute;left:8318;top:13284;width:8814;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PHb8A&#10;AADbAAAADwAAAGRycy9kb3ducmV2LnhtbERPy4rCMBTdC/5DuMLsNFVRtDYVGVAGXIgPcHtprm2x&#10;uek0se38/WQhuDycd7LtTSVaalxpWcF0EoEgzqwuOVdwu+7HKxDOI2usLJOCP3KwTYeDBGNtOz5T&#10;e/G5CCHsYlRQeF/HUrqsIINuYmviwD1sY9AH2ORSN9iFcFPJWRQtpcGSQ0OBNX0XlD0vL6Pg2N4t&#10;omzX5e+B53pRnbqjfCj1Nep3GxCeev8Rv90/WsEsrA9fwg+Q6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eM8dvwAAANsAAAAPAAAAAAAAAAAAAAAAAJgCAABkcnMvZG93bnJl&#10;di54bWxQSwUGAAAAAAQABAD1AAAAhAMAAAAA&#10;" filled="f" strokecolor="#1f4d78 [1604]" strokeweight="1pt">
                    <v:stroke dashstyle="dash"/>
                    <v:textbox>
                      <w:txbxContent>
                        <w:p w:rsidR="000A064C" w:rsidRPr="009865BF" w:rsidRDefault="000A064C" w:rsidP="00555D62">
                          <w:pPr>
                            <w:spacing w:after="0" w:line="240" w:lineRule="auto"/>
                            <w:jc w:val="center"/>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Mevzuat Analizi</w:t>
                          </w:r>
                        </w:p>
                      </w:txbxContent>
                    </v:textbox>
                  </v:rect>
                  <v:rect id="Dikdörtgen 21" o:spid="_x0000_s1034" style="position:absolute;left:17132;top:13285;width:10183;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qhsIA&#10;AADbAAAADwAAAGRycy9kb3ducmV2LnhtbESPS4vCQBCE74L/YWjBm05UVjRmFFlYWfAgPsBrk+k8&#10;MNMTM2OS/fc7wsIei6r6ikp2valES40rLSuYTSMQxKnVJecKbtevyQqE88gaK8uk4Icc7LbDQYKx&#10;th2fqb34XAQIuxgVFN7XsZQuLcigm9qaOHiZbQz6IJtc6ga7ADeVnEfRUhosOSwUWNNnQenj8jIK&#10;ju3dIsp2XT4PvNAf1ak7ykyp8ajfb0B46v1/+K/9rRXMZ/D+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GqGwgAAANsAAAAPAAAAAAAAAAAAAAAAAJgCAABkcnMvZG93&#10;bnJldi54bWxQSwUGAAAAAAQABAD1AAAAhwMAAAAA&#10;" filled="f" strokecolor="#1f4d78 [1604]" strokeweight="1pt">
                    <v:stroke dashstyle="dash"/>
                    <v:textbox>
                      <w:txbxContent>
                        <w:p w:rsidR="000A064C" w:rsidRPr="009865BF" w:rsidRDefault="000A064C" w:rsidP="00555D62">
                          <w:pPr>
                            <w:spacing w:after="0" w:line="240" w:lineRule="auto"/>
                            <w:jc w:val="center"/>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Faaliyet Alanları ile Sunulan Hizmetler</w:t>
                          </w:r>
                        </w:p>
                      </w:txbxContent>
                    </v:textbox>
                  </v:rect>
                  <v:rect id="Dikdörtgen 22" o:spid="_x0000_s1035" style="position:absolute;left:27315;top:13284;width:8435;height:8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08cEA&#10;AADbAAAADwAAAGRycy9kb3ducmV2LnhtbESPQYvCMBSE78L+h/AWvGm6FUWrURbBRfAgVsHro3m2&#10;ZZuXbpNt6783guBxmJlvmNWmN5VoqXGlZQVf4wgEcWZ1ybmCy3k3moNwHlljZZkU3MnBZv0xWGGi&#10;bccnalOfiwBhl6CCwvs6kdJlBRl0Y1sTB+9mG4M+yCaXusEuwE0l4yiaSYMlh4UCa9oWlP2m/0bB&#10;ob1aRNkuyr8fnuhpdewO8qbU8LP/XoLw1Pt3+NXeawVxDM8v4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m9PHBAAAA2wAAAA8AAAAAAAAAAAAAAAAAmAIAAGRycy9kb3du&#10;cmV2LnhtbFBLBQYAAAAABAAEAPUAAACGAwAAAAA=&#10;" filled="f" strokecolor="#1f4d78 [1604]" strokeweight="1pt">
                    <v:stroke dashstyle="dash"/>
                    <v:textbox>
                      <w:txbxContent>
                        <w:p w:rsidR="000A064C" w:rsidRPr="009865BF" w:rsidRDefault="000A064C" w:rsidP="00555D62">
                          <w:pPr>
                            <w:spacing w:after="0" w:line="240" w:lineRule="auto"/>
                            <w:jc w:val="center"/>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Paydaş Analizi</w:t>
                          </w:r>
                        </w:p>
                      </w:txbxContent>
                    </v:textbox>
                  </v:rect>
                  <v:rect id="Dikdörtgen 23" o:spid="_x0000_s1036" style="position:absolute;left:35750;top:13284;width:23161;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JHsIA&#10;AADbAAAADwAAAGRycy9kb3ducmV2LnhtbESPT4vCMBTE74LfITzB25r6Z8XtGkUERfCwWIW9Pppn&#10;W7Z5qU1s67c3woLHYWZ+wyzXnSlFQ7UrLCsYjyIQxKnVBWcKLufdxwKE88gaS8uk4EEO1qt+b4mx&#10;ti2fqEl8JgKEXYwKcu+rWEqX5mTQjWxFHLyrrQ36IOtM6hrbADelnETRXBosOCzkWNE2p/QvuRsF&#10;x+bXIsrmq7jteao/y5/2KK9KDQfd5huEp86/w//tg1YwmcH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8kewgAAANsAAAAPAAAAAAAAAAAAAAAAAJgCAABkcnMvZG93&#10;bnJldi54bWxQSwUGAAAAAAQABAD1AAAAhwMAAAAA&#10;" filled="f" strokecolor="#1f4d78 [1604]" strokeweight="1pt">
                    <v:stroke dashstyle="dash"/>
                    <v:textbox>
                      <w:txbxContent>
                        <w:p w:rsidR="000A064C" w:rsidRPr="009865BF" w:rsidRDefault="000A064C" w:rsidP="00555D62">
                          <w:pPr>
                            <w:spacing w:after="0" w:line="240" w:lineRule="auto"/>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Kurum İçi ve Kurum Dışı Analiz</w:t>
                          </w:r>
                        </w:p>
                        <w:p w:rsidR="000A064C" w:rsidRPr="009865BF" w:rsidRDefault="000A064C" w:rsidP="00A239D4">
                          <w:pPr>
                            <w:pStyle w:val="ListeParagraf"/>
                            <w:numPr>
                              <w:ilvl w:val="0"/>
                              <w:numId w:val="33"/>
                            </w:numPr>
                            <w:spacing w:after="0" w:line="240" w:lineRule="auto"/>
                            <w:ind w:left="142" w:hanging="142"/>
                            <w:rPr>
                              <w:rFonts w:ascii="Times New Roman" w:eastAsia="+mn-ea" w:hAnsi="Times New Roman" w:cs="Times New Roman"/>
                              <w:color w:val="0D0D0D" w:themeColor="text1" w:themeTint="F2"/>
                              <w:kern w:val="24"/>
                              <w:sz w:val="18"/>
                              <w:szCs w:val="18"/>
                              <w:lang w:eastAsia="tr-TR"/>
                            </w:rPr>
                          </w:pPr>
                          <w:r w:rsidRPr="009865BF">
                            <w:rPr>
                              <w:rFonts w:ascii="Times New Roman" w:eastAsia="+mn-ea" w:hAnsi="Times New Roman" w:cs="Times New Roman"/>
                              <w:color w:val="0D0D0D" w:themeColor="text1" w:themeTint="F2"/>
                              <w:kern w:val="24"/>
                              <w:sz w:val="18"/>
                              <w:szCs w:val="18"/>
                              <w:lang w:eastAsia="tr-TR"/>
                            </w:rPr>
                            <w:t>PEST Analizi</w:t>
                          </w:r>
                        </w:p>
                        <w:p w:rsidR="000A064C" w:rsidRPr="009865BF" w:rsidRDefault="000A064C" w:rsidP="00A239D4">
                          <w:pPr>
                            <w:pStyle w:val="ListeParagraf"/>
                            <w:numPr>
                              <w:ilvl w:val="0"/>
                              <w:numId w:val="33"/>
                            </w:numPr>
                            <w:spacing w:after="0" w:line="240" w:lineRule="auto"/>
                            <w:ind w:left="142" w:hanging="142"/>
                            <w:rPr>
                              <w:rFonts w:ascii="Times New Roman" w:eastAsia="+mn-ea" w:hAnsi="Times New Roman" w:cs="Times New Roman"/>
                              <w:color w:val="0D0D0D" w:themeColor="text1" w:themeTint="F2"/>
                              <w:kern w:val="24"/>
                              <w:sz w:val="18"/>
                              <w:szCs w:val="18"/>
                              <w:lang w:eastAsia="tr-TR"/>
                            </w:rPr>
                          </w:pPr>
                          <w:r w:rsidRPr="009865BF">
                            <w:rPr>
                              <w:rFonts w:ascii="Times New Roman" w:eastAsia="+mn-ea" w:hAnsi="Times New Roman" w:cs="Times New Roman"/>
                              <w:color w:val="0D0D0D" w:themeColor="text1" w:themeTint="F2"/>
                              <w:kern w:val="24"/>
                              <w:sz w:val="18"/>
                              <w:szCs w:val="18"/>
                              <w:lang w:eastAsia="tr-TR"/>
                            </w:rPr>
                            <w:t>GZFT Analizi</w:t>
                          </w:r>
                        </w:p>
                        <w:p w:rsidR="000A064C" w:rsidRPr="009865BF" w:rsidRDefault="000A064C" w:rsidP="00A239D4">
                          <w:pPr>
                            <w:pStyle w:val="ListeParagraf"/>
                            <w:numPr>
                              <w:ilvl w:val="0"/>
                              <w:numId w:val="33"/>
                            </w:numPr>
                            <w:spacing w:after="0" w:line="240" w:lineRule="auto"/>
                            <w:ind w:left="142" w:hanging="142"/>
                            <w:rPr>
                              <w:rFonts w:ascii="Times New Roman" w:eastAsia="Times New Roman" w:hAnsi="Times New Roman" w:cs="Times New Roman"/>
                              <w:b/>
                              <w:color w:val="0D0D0D" w:themeColor="text1" w:themeTint="F2"/>
                              <w:sz w:val="18"/>
                              <w:szCs w:val="18"/>
                              <w:lang w:eastAsia="tr-TR"/>
                            </w:rPr>
                          </w:pPr>
                          <w:r w:rsidRPr="009865BF">
                            <w:rPr>
                              <w:rFonts w:ascii="Times New Roman" w:eastAsia="+mn-ea" w:hAnsi="Times New Roman" w:cs="Times New Roman"/>
                              <w:color w:val="0D0D0D" w:themeColor="text1" w:themeTint="F2"/>
                              <w:kern w:val="24"/>
                              <w:sz w:val="18"/>
                              <w:szCs w:val="18"/>
                              <w:lang w:eastAsia="tr-TR"/>
                            </w:rPr>
                            <w:t>Üst Politika Belgeleri Analizi</w:t>
                          </w:r>
                        </w:p>
                      </w:txbxContent>
                    </v:textbox>
                  </v:rect>
                  <v:rect id="Dikdörtgen 24" o:spid="_x0000_s1037" style="position:absolute;left:12283;top:24550;width:33890;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MIMMA&#10;AADbAAAADwAAAGRycy9kb3ducmV2LnhtbESPQWvCQBSE7wX/w/IEb3VTaUVSV6mCVAoejF68vWaf&#10;2WD2bchuYvz3riB4HGbmG2a+7G0lOmp86VjBxzgBQZw7XXKh4HjYvM9A+ICssXJMCm7kYbkYvM0x&#10;1e7Ke+qyUIgIYZ+iAhNCnUrpc0MW/djVxNE7u8ZiiLIppG7wGuG2kpMkmUqLJccFgzWtDeWXrLUK&#10;/s1fd/6sdm3WXk6zX2tWx25jlBoN+59vEIH68Ao/21utYPIF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PMIMMAAADbAAAADwAAAAAAAAAAAAAAAACYAgAAZHJzL2Rv&#10;d25yZXYueG1sUEsFBgAAAAAEAAQA9QAAAIgDAAAAAA==&#10;" fillcolor="#fff2cc [663]" strokecolor="#1f4d78 [1604]" strokeweight="1pt">
                    <v:textbox>
                      <w:txbxContent>
                        <w:p w:rsidR="000A064C" w:rsidRPr="009865BF" w:rsidRDefault="000A064C" w:rsidP="00862601">
                          <w:pPr>
                            <w:spacing w:after="0"/>
                            <w:jc w:val="center"/>
                            <w:rPr>
                              <w:rFonts w:ascii="Times New Roman" w:hAnsi="Times New Roman" w:cs="Times New Roman"/>
                              <w:color w:val="0D0D0D" w:themeColor="text1" w:themeTint="F2"/>
                              <w:sz w:val="18"/>
                              <w:szCs w:val="18"/>
                            </w:rPr>
                          </w:pPr>
                          <w:r w:rsidRPr="009865BF">
                            <w:rPr>
                              <w:rFonts w:ascii="Times New Roman" w:eastAsia="Times New Roman" w:hAnsi="Times New Roman" w:cs="Times New Roman"/>
                              <w:color w:val="0D0D0D" w:themeColor="text1" w:themeTint="F2"/>
                              <w:sz w:val="18"/>
                              <w:szCs w:val="18"/>
                              <w:lang w:eastAsia="tr-TR"/>
                            </w:rPr>
                            <w:t>Sorun ve Gelişim Alanlarının Belirlenmesi</w:t>
                          </w:r>
                        </w:p>
                      </w:txbxContent>
                    </v:textbox>
                  </v:rect>
                  <v:group id="Grup 25" o:spid="_x0000_s1038" style="position:absolute;left:5444;top:36118;width:47786;height:21908" coordorigin="-12,-3628" coordsize="47785,21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Dikdörtgen 32" o:spid="_x0000_s1039" style="position:absolute;top:13451;width:24745;height:4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ZsQA&#10;AADbAAAADwAAAGRycy9kb3ducmV2LnhtbESPQWvCQBSE74L/YXmCN920ikiaVaogLQUPpl56e82+&#10;ZIPZtyG7iem/7wqFHoeZ+YbJ9qNtxECdrx0reFomIIgLp2uuFFw/T4stCB+QNTaOScEPedjvppMM&#10;U+3ufKEhD5WIEPYpKjAhtKmUvjBk0S9dSxy90nUWQ5RdJXWH9wi3jXxOko20WHNcMNjS0VBxy3ur&#10;4Nt8DOW6Ofd5f/vavllzuA4no9R8Nr6+gAg0hv/wX/tdK1it4fE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2/2bEAAAA2wAAAA8AAAAAAAAAAAAAAAAAmAIAAGRycy9k&#10;b3ducmV2LnhtbFBLBQYAAAAABAAEAPUAAACJAwAAAAA=&#10;" fillcolor="#fff2cc [663]" strokecolor="#1f4d78 [1604]" strokeweight="1pt">
                      <v:textbox>
                        <w:txbxContent>
                          <w:p w:rsidR="000A064C" w:rsidRPr="009865BF" w:rsidRDefault="000A064C"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Performans Göstergelerinin Belirlenmesi</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040" type="#_x0000_t5" style="position:absolute;left:-12;top:-3628;width:47783;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cEcMA&#10;AADbAAAADwAAAGRycy9kb3ducmV2LnhtbESPT4vCMBTE7wt+h/AEb2u6Cm6pRlkEoSxe/ANeH83b&#10;tmzzEpNsrd/eCMIeh5n5DbPaDKYTPfnQWlbwMc1AEFdWt1wrOJ927zmIEJE1dpZJwZ0CbNajtxUW&#10;2t74QP0x1iJBOBSooInRFVKGqiGDYWodcfJ+rDcYk/S11B5vCW46OcuyhTTYclpo0NG2oer3+GcU&#10;uDzs9vvL4ZKf5lf6XvSlq3yp1GQ8fC1BRBrif/jVLrWC2Sc8v6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NcEcMAAADbAAAADwAAAAAAAAAAAAAAAACYAgAAZHJzL2Rv&#10;d25yZXYueG1sUEsFBgAAAAAEAAQA9QAAAIgDAAAAAA==&#10;" fillcolor="#fff2cc [663]" strokecolor="#1f4d78 [1604]" strokeweight="1pt">
                      <v:textbox>
                        <w:txbxContent>
                          <w:p w:rsidR="000A064C" w:rsidRPr="009865BF" w:rsidRDefault="000A064C" w:rsidP="00555D62">
                            <w:pPr>
                              <w:spacing w:after="0"/>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Vizyonun Belirlenmesi</w:t>
                            </w:r>
                          </w:p>
                        </w:txbxContent>
                      </v:textbox>
                    </v:shape>
                    <v:rect id="Dikdörtgen 27" o:spid="_x0000_s1041" style="position:absolute;top:1982;width:1814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jvsAA&#10;AADbAAAADwAAAGRycy9kb3ducmV2LnhtbERPTYvCMBC9C/sfwix403RFRLpG0QVRBA92e9nbbDM2&#10;xWZSmrTWf28OgsfH+15tBluLnlpfOVbwNU1AEBdOV1wqyH/3kyUIH5A11o5JwYM8bNYfoxWm2t35&#10;Qn0WShFD2KeowITQpFL6wpBFP3UNceSurrUYImxLqVu8x3Bby1mSLKTFimODwYZ+DBW3rLMK/s2p&#10;v87rc5d1t7/lwZpd3u+NUuPPYfsNItAQ3uKX+6gVzOLY+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JjvsAAAADbAAAADwAAAAAAAAAAAAAAAACYAgAAZHJzL2Rvd25y&#10;ZXYueG1sUEsFBgAAAAAEAAQA9QAAAIUDAAAAAA==&#10;" fillcolor="#fff2cc [663]" strokecolor="#1f4d78 [1604]" strokeweight="1pt">
                      <v:textbox>
                        <w:txbxContent>
                          <w:p w:rsidR="000A064C" w:rsidRPr="009865BF" w:rsidRDefault="000A064C"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Misyonun Belirlenmesi</w:t>
                            </w:r>
                          </w:p>
                        </w:txbxContent>
                      </v:textbox>
                    </v:rect>
                    <v:rect id="Dikdörtgen 28" o:spid="_x0000_s1042" style="position:absolute;left:18150;top:1982;width:29623;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GJcMA&#10;AADbAAAADwAAAGRycy9kb3ducmV2LnhtbESPQWvCQBSE70L/w/IK3nRTEbGpq7SCKIIHUy+9vWaf&#10;2WD2bchuYvz3riB4HGbmG2ax6m0lOmp86VjBxzgBQZw7XXKh4PS7Gc1B+ICssXJMCm7kYbV8Gyww&#10;1e7KR+qyUIgIYZ+iAhNCnUrpc0MW/djVxNE7u8ZiiLIppG7wGuG2kpMkmUmLJccFgzWtDeWXrLUK&#10;/s2+O0+rQ5u1l7/51pqfU7cxSg3f++8vEIH68Ao/2zutYPIJ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7GJcMAAADbAAAADwAAAAAAAAAAAAAAAACYAgAAZHJzL2Rv&#10;d25yZXYueG1sUEsFBgAAAAAEAAQA9QAAAIgDAAAAAA==&#10;" fillcolor="#fff2cc [663]" strokecolor="#1f4d78 [1604]" strokeweight="1pt">
                      <v:textbox>
                        <w:txbxContent>
                          <w:p w:rsidR="000A064C" w:rsidRPr="009865BF" w:rsidRDefault="000A064C"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Temel İlke ve Değerlerin Belirlenmesi</w:t>
                            </w:r>
                          </w:p>
                        </w:txbxContent>
                      </v:textbox>
                    </v:rect>
                    <v:rect id="Dikdörtgen 29" o:spid="_x0000_s1043" style="position:absolute;top:5007;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5ZcAA&#10;AADbAAAADwAAAGRycy9kb3ducmV2LnhtbERPTYvCMBC9C/sfwizsTVNdEekaxV0QRfBg9eJtthmb&#10;YjMpTVrrvzcHwePjfS9Wva1ER40vHSsYjxIQxLnTJRcKzqfNcA7CB2SNlWNS8CAPq+XHYIGpdnc+&#10;UpeFQsQQ9ikqMCHUqZQ+N2TRj1xNHLmrayyGCJtC6gbvMdxWcpIkM2mx5NhgsKY/Q/kta62Cf7Pv&#10;rtPq0Gbt7TLfWvN77jZGqa/Pfv0DIlAf3uKXe6cVf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35ZcAAAADbAAAADwAAAAAAAAAAAAAAAACYAgAAZHJzL2Rvd25y&#10;ZXYueG1sUEsFBgAAAAAEAAQA9QAAAIUDAAAAAA==&#10;" fillcolor="#fff2cc [663]" strokecolor="#1f4d78 [1604]" strokeweight="1pt">
                      <v:textbox>
                        <w:txbxContent>
                          <w:p w:rsidR="000A064C" w:rsidRPr="009865BF" w:rsidRDefault="000A064C"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Temaların Belirlenmesi</w:t>
                            </w:r>
                          </w:p>
                        </w:txbxContent>
                      </v:textbox>
                    </v:rect>
                    <v:rect id="Dikdörtgen 30" o:spid="_x0000_s1044" style="position:absolute;top:8085;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Fc/sQA&#10;AADbAAAADwAAAGRycy9kb3ducmV2LnhtbESPT2vCQBTE74V+h+UJ3urGP5QQXcUKoggemnrp7Zl9&#10;ZoPZtyG7iem37wqFHoeZ+Q2z2gy2Fj21vnKsYDpJQBAXTldcKrh87d9SED4ga6wdk4If8rBZv76s&#10;MNPuwZ/U56EUEcI+QwUmhCaT0heGLPqJa4ijd3OtxRBlW0rd4iPCbS1nSfIuLVYcFww2tDNU3PPO&#10;KriaU39b1Ocu7+7f6cGaj0u/N0qNR8N2CSLQEP7Df+2jVjCfwv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BXP7EAAAA2wAAAA8AAAAAAAAAAAAAAAAAmAIAAGRycy9k&#10;b3ducmV2LnhtbFBLBQYAAAAABAAEAPUAAACJAwAAAAA=&#10;" fillcolor="#fff2cc [663]" strokecolor="#1f4d78 [1604]" strokeweight="1pt">
                      <v:textbox>
                        <w:txbxContent>
                          <w:p w:rsidR="000A064C" w:rsidRPr="009865BF" w:rsidRDefault="000A064C"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Stratejik Amaçların Belirlenmesi</w:t>
                            </w:r>
                          </w:p>
                        </w:txbxContent>
                      </v:textbox>
                    </v:rect>
                    <v:rect id="Dikdörtgen 31" o:spid="_x0000_s1045" style="position:absolute;top:11110;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CicMA&#10;AADbAAAADwAAAGRycy9kb3ducmV2LnhtbESPQWvCQBSE7wX/w/IEb3VTW0RSV6mCVAoejF68vWaf&#10;2WD2bchuYvz3riB4HGbmG2a+7G0lOmp86VjBxzgBQZw7XXKh4HjYvM9A+ICssXJMCm7kYbkYvM0x&#10;1e7Ke+qyUIgIYZ+iAhNCnUrpc0MW/djVxNE7u8ZiiLIppG7wGuG2kpMkmUqLJccFgzWtDeWXrLUK&#10;/s1fd/6qdm3WXk6zX2tWx25jlBoN+59vEIH68Ao/21ut4HMC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PCicMAAADbAAAADwAAAAAAAAAAAAAAAACYAgAAZHJzL2Rv&#10;d25yZXYueG1sUEsFBgAAAAAEAAQA9QAAAIgDAAAAAA==&#10;" fillcolor="#fff2cc [663]" strokecolor="#1f4d78 [1604]" strokeweight="1pt">
                      <v:textbox>
                        <w:txbxContent>
                          <w:p w:rsidR="000A064C" w:rsidRPr="009865BF" w:rsidRDefault="000A064C"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Stratejik Hedeflerin Belirlenmesi</w:t>
                            </w:r>
                          </w:p>
                        </w:txbxContent>
                      </v:textbox>
                    </v:rect>
                    <v:rect id="Dikdörtgen 33" o:spid="_x0000_s1046" style="position:absolute;left:24750;top:14135;width:23021;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a/cUA&#10;AADbAAAADwAAAGRycy9kb3ducmV2LnhtbESPQWvCQBSE70L/w/IKvemmrYqkbqQtSEXowdRLb6/Z&#10;l2ww+zZkNzH+e1coeBxm5htmvRltIwbqfO1YwfMsAUFcOF1zpeD4s52uQPiArLFxTAou5GGTPUzW&#10;mGp35gMNeahEhLBPUYEJoU2l9IUhi37mWuLola6zGKLsKqk7PEe4beRLkiylxZrjgsGWPg0Vp7y3&#10;Cv7MfijnzXef96ff1Zc1H8dha5R6ehzf30AEGsM9/N/eaQWvC7h9i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r9xQAAANsAAAAPAAAAAAAAAAAAAAAAAJgCAABkcnMv&#10;ZG93bnJldi54bWxQSwUGAAAAAAQABAD1AAAAigMAAAAA&#10;" fillcolor="#fff2cc [663]" strokecolor="#1f4d78 [1604]" strokeweight="1pt">
                      <v:textbox>
                        <w:txbxContent>
                          <w:p w:rsidR="000A064C" w:rsidRPr="009865BF" w:rsidRDefault="000A064C"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hAnsi="Times New Roman" w:cs="Times New Roman"/>
                                <w:color w:val="0D0D0D" w:themeColor="text1" w:themeTint="F2"/>
                                <w:sz w:val="18"/>
                                <w:szCs w:val="18"/>
                              </w:rPr>
                              <w:t>Tedbirlerin Belirlenmesi</w:t>
                            </w:r>
                          </w:p>
                        </w:txbxContent>
                      </v:textbox>
                    </v:rect>
                  </v:group>
                  <v:rect id="Dikdörtgen 34" o:spid="_x0000_s1047" style="position:absolute;left:12283;top:30587;width:33890;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EisMA&#10;AADbAAAADwAAAGRycy9kb3ducmV2LnhtbESPQWvCQBSE74L/YXmCN920FpHUVaogFcGDqZfeXrPP&#10;bDD7NmQ3Mf57tyB4HGbmG2a57m0lOmp86VjB2zQBQZw7XXKh4PyzmyxA+ICssXJMCu7kYb0aDpaY&#10;anfjE3VZKESEsE9RgQmhTqX0uSGLfupq4uhdXGMxRNkUUjd4i3BbyfckmUuLJccFgzVtDeXXrLUK&#10;/syhu3xUxzZrr7+Lb2s2525nlBqP+q9PEIH68Ao/23utYDaH/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jEisMAAADbAAAADwAAAAAAAAAAAAAAAACYAgAAZHJzL2Rv&#10;d25yZXYueG1sUEsFBgAAAAAEAAQA9QAAAIgDAAAAAA==&#10;" fillcolor="#fff2cc [663]" strokecolor="#1f4d78 [1604]" strokeweight="1pt">
                    <v:textbox>
                      <w:txbxContent>
                        <w:p w:rsidR="000A064C" w:rsidRPr="009865BF" w:rsidRDefault="000A064C" w:rsidP="00555D62">
                          <w:pPr>
                            <w:spacing w:after="0" w:line="240" w:lineRule="auto"/>
                            <w:jc w:val="center"/>
                            <w:rPr>
                              <w:rFonts w:ascii="Times New Roman" w:hAnsi="Times New Roman" w:cs="Times New Roman"/>
                              <w:color w:val="0D0D0D" w:themeColor="text1" w:themeTint="F2"/>
                              <w:sz w:val="18"/>
                              <w:szCs w:val="18"/>
                            </w:rPr>
                          </w:pPr>
                          <w:r w:rsidRPr="009865BF">
                            <w:rPr>
                              <w:rFonts w:ascii="Times New Roman" w:eastAsia="Times New Roman" w:hAnsi="Times New Roman" w:cs="Times New Roman"/>
                              <w:color w:val="0D0D0D" w:themeColor="text1" w:themeTint="F2"/>
                              <w:sz w:val="18"/>
                              <w:szCs w:val="18"/>
                              <w:lang w:eastAsia="tr-TR"/>
                            </w:rPr>
                            <w:t>Stratejik Plan Mimarisinin Belirlenmesi</w:t>
                          </w:r>
                        </w:p>
                      </w:txbxContent>
                    </v:textbox>
                  </v:rect>
                  <v:rect id="Dikdörtgen 35" o:spid="_x0000_s1048" style="position:absolute;left:5456;top:56917;width:47771;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hEcUA&#10;AADbAAAADwAAAGRycy9kb3ducmV2LnhtbESPQWvCQBSE70L/w/IKvemmraikbqQtSEXowdRLb6/Z&#10;l2ww+zZkNzH+e1coeBxm5htmvRltIwbqfO1YwfMsAUFcOF1zpeD4s52uQPiArLFxTAou5GGTPUzW&#10;mGp35gMNeahEhLBPUYEJoU2l9IUhi37mWuLola6zGKLsKqk7PEe4beRLkiykxZrjgsGWPg0Vp7y3&#10;Cv7MfijnzXef96ff1Zc1H8dha5R6ehzf30AEGsM9/N/eaQWvS7h9i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GERxQAAANsAAAAPAAAAAAAAAAAAAAAAAJgCAABkcnMv&#10;ZG93bnJldi54bWxQSwUGAAAAAAQABAD1AAAAigMAAAAA&#10;" fillcolor="#fff2cc [663]" strokecolor="#1f4d78 [1604]" strokeweight="1pt">
                    <v:textbox>
                      <w:txbxContent>
                        <w:p w:rsidR="000A064C" w:rsidRPr="009865BF" w:rsidRDefault="000A064C" w:rsidP="00555D62">
                          <w:pPr>
                            <w:spacing w:after="0" w:line="240" w:lineRule="auto"/>
                            <w:jc w:val="center"/>
                            <w:rPr>
                              <w:rFonts w:ascii="Times New Roman" w:hAnsi="Times New Roman" w:cs="Times New Roman"/>
                              <w:b/>
                              <w:color w:val="0D0D0D" w:themeColor="text1" w:themeTint="F2"/>
                              <w:sz w:val="18"/>
                              <w:szCs w:val="18"/>
                            </w:rPr>
                          </w:pPr>
                          <w:r w:rsidRPr="009865BF">
                            <w:rPr>
                              <w:rFonts w:ascii="Times New Roman" w:eastAsia="Times New Roman" w:hAnsi="Times New Roman" w:cs="Times New Roman"/>
                              <w:b/>
                              <w:color w:val="0D0D0D" w:themeColor="text1" w:themeTint="F2"/>
                              <w:sz w:val="18"/>
                              <w:szCs w:val="18"/>
                              <w:lang w:eastAsia="tr-TR"/>
                            </w:rPr>
                            <w:t xml:space="preserve">Nihai Stratejik Plan </w:t>
                          </w:r>
                        </w:p>
                      </w:txbxContent>
                    </v:textbox>
                  </v:rect>
                  <v:rect id="Dikdörtgen 36" o:spid="_x0000_s1049" style="position:absolute;left:12362;top:61558;width:33890;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1Y8AA&#10;AADbAAAADwAAAGRycy9kb3ducmV2LnhtbERPTYvCMBC9C/sfwizsTVNdEekaxV0QRfBg9eJtthmb&#10;YjMpTVrrvzcHwePjfS9Wva1ER40vHSsYjxIQxLnTJRcKzqfNcA7CB2SNlWNS8CAPq+XHYIGpdnc+&#10;UpeFQsQQ9ikqMCHUqZQ+N2TRj1xNHLmrayyGCJtC6gbvMdxWcpIkM2mx5NhgsKY/Q/kta62Cf7Pv&#10;rtPq0Gbt7TLfWvN77jZGqa/Pfv0DIlAf3uKXe6cVf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v1Y8AAAADbAAAADwAAAAAAAAAAAAAAAACYAgAAZHJzL2Rvd25y&#10;ZXYueG1sUEsFBgAAAAAEAAQA9QAAAIUDAAAAAA==&#10;" fillcolor="#fff2cc [663]" strokecolor="#1f4d78 [1604]" strokeweight="1pt">
                    <v:textbox>
                      <w:txbxContent>
                        <w:p w:rsidR="000A064C" w:rsidRPr="009865BF" w:rsidRDefault="000A064C" w:rsidP="00555D62">
                          <w:pPr>
                            <w:spacing w:after="0" w:line="240" w:lineRule="auto"/>
                            <w:jc w:val="center"/>
                            <w:rPr>
                              <w:rFonts w:ascii="Times New Roman" w:eastAsia="Times New Roman" w:hAnsi="Times New Roman" w:cs="Times New Roman"/>
                              <w:b/>
                              <w:color w:val="0D0D0D" w:themeColor="text1" w:themeTint="F2"/>
                              <w:sz w:val="18"/>
                              <w:szCs w:val="18"/>
                              <w:lang w:eastAsia="tr-TR"/>
                            </w:rPr>
                          </w:pPr>
                          <w:r w:rsidRPr="009865BF">
                            <w:rPr>
                              <w:rFonts w:ascii="Times New Roman" w:eastAsia="Times New Roman" w:hAnsi="Times New Roman" w:cs="Times New Roman"/>
                              <w:b/>
                              <w:color w:val="0D0D0D" w:themeColor="text1" w:themeTint="F2"/>
                              <w:sz w:val="18"/>
                              <w:szCs w:val="18"/>
                              <w:lang w:eastAsia="tr-TR"/>
                            </w:rPr>
                            <w:t>Performans Programı</w:t>
                          </w:r>
                        </w:p>
                        <w:p w:rsidR="000A064C" w:rsidRPr="009865BF" w:rsidRDefault="000A064C" w:rsidP="00555D62">
                          <w:pPr>
                            <w:spacing w:after="0" w:line="240" w:lineRule="auto"/>
                            <w:jc w:val="center"/>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Yıllık performans hedefleri ile faaliyet ve projeler</w:t>
                          </w:r>
                        </w:p>
                      </w:txbxContent>
                    </v:textbox>
                  </v:rect>
                  <v:rect id="Dikdörtgen 37" o:spid="_x0000_s1050" style="position:absolute;left:12314;top:67710;width:3389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Q+MUA&#10;AADbAAAADwAAAGRycy9kb3ducmV2LnhtbESPQWvCQBSE74X+h+UVeqsbbSk2upFWEIvQQ1Mv3p7Z&#10;ZzYk+zZkNzH+e1cQehxm5htmuRptIwbqfOVYwXSSgCAunK64VLD/27zMQfiArLFxTAou5GGVPT4s&#10;MdXuzL805KEUEcI+RQUmhDaV0heGLPqJa4mjd3KdxRBlV0rd4TnCbSNnSfIuLVYcFwy2tDZU1Hlv&#10;FRzNbji9NT993teH+daar/2wMUo9P42fCxCBxvAfvre/tYLXD7h9i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1D4xQAAANsAAAAPAAAAAAAAAAAAAAAAAJgCAABkcnMv&#10;ZG93bnJldi54bWxQSwUGAAAAAAQABAD1AAAAigMAAAAA&#10;" fillcolor="#fff2cc [663]" strokecolor="#1f4d78 [1604]" strokeweight="1pt">
                    <v:textbox>
                      <w:txbxContent>
                        <w:p w:rsidR="000A064C" w:rsidRPr="009865BF" w:rsidRDefault="000A064C" w:rsidP="00555D62">
                          <w:pPr>
                            <w:spacing w:after="0" w:line="240" w:lineRule="auto"/>
                            <w:jc w:val="center"/>
                            <w:rPr>
                              <w:rFonts w:ascii="Times New Roman" w:eastAsia="Times New Roman" w:hAnsi="Times New Roman" w:cs="Times New Roman"/>
                              <w:b/>
                              <w:color w:val="0D0D0D" w:themeColor="text1" w:themeTint="F2"/>
                              <w:sz w:val="18"/>
                              <w:szCs w:val="18"/>
                              <w:lang w:eastAsia="tr-TR"/>
                            </w:rPr>
                          </w:pPr>
                          <w:r w:rsidRPr="009865BF">
                            <w:rPr>
                              <w:rFonts w:ascii="Times New Roman" w:eastAsia="Times New Roman" w:hAnsi="Times New Roman" w:cs="Times New Roman"/>
                              <w:b/>
                              <w:color w:val="0D0D0D" w:themeColor="text1" w:themeTint="F2"/>
                              <w:sz w:val="18"/>
                              <w:szCs w:val="18"/>
                              <w:lang w:eastAsia="tr-TR"/>
                            </w:rPr>
                            <w:t>İzleme ve Değerlendirme</w:t>
                          </w:r>
                        </w:p>
                        <w:p w:rsidR="000A064C" w:rsidRPr="009865BF" w:rsidRDefault="000A064C" w:rsidP="00555D62">
                          <w:pPr>
                            <w:spacing w:after="0" w:line="240" w:lineRule="auto"/>
                            <w:jc w:val="center"/>
                            <w:rPr>
                              <w:rFonts w:ascii="Times New Roman" w:eastAsia="Times New Roman" w:hAnsi="Times New Roman" w:cs="Times New Roman"/>
                              <w:color w:val="0D0D0D" w:themeColor="text1" w:themeTint="F2"/>
                              <w:sz w:val="18"/>
                              <w:szCs w:val="18"/>
                              <w:lang w:eastAsia="tr-TR"/>
                            </w:rPr>
                          </w:pPr>
                          <w:r w:rsidRPr="009865BF">
                            <w:rPr>
                              <w:rFonts w:ascii="Times New Roman" w:eastAsia="Times New Roman" w:hAnsi="Times New Roman" w:cs="Times New Roman"/>
                              <w:color w:val="0D0D0D" w:themeColor="text1" w:themeTint="F2"/>
                              <w:sz w:val="18"/>
                              <w:szCs w:val="18"/>
                              <w:lang w:eastAsia="tr-TR"/>
                            </w:rPr>
                            <w:t>Faaliyet Raporu</w:t>
                          </w:r>
                        </w:p>
                      </w:txbxContent>
                    </v:textbox>
                  </v:rect>
                  <v:shapetype id="_x0000_t32" coordsize="21600,21600" o:spt="32" o:oned="t" path="m,l21600,21600e" filled="f">
                    <v:path arrowok="t" fillok="f" o:connecttype="none"/>
                    <o:lock v:ext="edit" shapetype="t"/>
                  </v:shapetype>
                  <v:shape id="Düz Ok Bağlayıcısı 38" o:spid="_x0000_s1051" type="#_x0000_t32" style="position:absolute;left:29275;top:8775;width:18;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90MMAAADbAAAADwAAAGRycy9kb3ducmV2LnhtbERPXWvCMBR9H+w/hDvwRWaqTNm6RnFD&#10;YSKIdWP08dLctcXmpiRR6783D8IeD+c7W/SmFWdyvrGsYDxKQBCXVjdcKfj5Xj+/gvABWWNrmRRc&#10;ycNi/viQYarthXM6H0IlYgj7FBXUIXSplL6syaAf2Y44cn/WGQwRukpqh5cYblo5SZKZNNhwbKix&#10;o8+ayuPhZBQkH0Xe7IvranrU280kbIe/b26n1OCpX76DCNSHf/Hd/aUVvMT18Uv8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1/dDDAAAA2wAAAA8AAAAAAAAAAAAA&#10;AAAAoQIAAGRycy9kb3ducmV2LnhtbFBLBQYAAAAABAAEAPkAAACRAwAAAAA=&#10;" strokecolor="#1f4d78 [1604]" strokeweight="1pt">
                    <v:stroke endarrow="open" joinstyle="miter"/>
                  </v:shape>
                  <v:shape id="Düz Ok Bağlayıcısı 39" o:spid="_x0000_s1052" type="#_x0000_t32" style="position:absolute;left:29274;top:34365;width:0;height:1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YS8UAAADbAAAADwAAAGRycy9kb3ducmV2LnhtbESP3WoCMRSE7wXfIRyhN0WzSiu6GkWL&#10;hRah+Id4edgcdxc3J0sSdX37plDwcpiZb5jpvDGVuJHzpWUF/V4CgjizuuRcwWH/2R2B8AFZY2WZ&#10;FDzIw3zWbk0x1fbOW7rtQi4ihH2KCooQ6lRKnxVk0PdsTRy9s3UGQ5Qul9rhPcJNJQdJMpQGS44L&#10;Bdb0UVB22V2NgmR52pab02P1ftHr70FYvx7H7kepl06zmIAI1IRn+L/9pRW89eHv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lYS8UAAADbAAAADwAAAAAAAAAA&#10;AAAAAAChAgAAZHJzL2Rvd25yZXYueG1sUEsFBgAAAAAEAAQA+QAAAJMDAAAAAA==&#10;" strokecolor="#1f4d78 [1604]" strokeweight="1pt">
                    <v:stroke endarrow="open" joinstyle="miter"/>
                  </v:shape>
                  <v:shape id="Düz Ok Bağlayıcısı 40" o:spid="_x0000_s1053" type="#_x0000_t32" style="position:absolute;left:29293;top:59923;width:0;height:15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TEcIAAADbAAAADwAAAGRycy9kb3ducmV2LnhtbESPQYvCMBSE74L/IbwFb5puEVe7pkUs&#10;gpc9aP0Bj+ZtW9q81CZq/fdmQdjjMDPfMNtsNJ240+Aaywo+FxEI4tLqhisFl+IwX4NwHlljZ5kU&#10;PMlBlk4nW0y0ffCJ7mdfiQBhl6CC2vs+kdKVNRl0C9sTB+/XDgZ9kEMl9YCPADedjKNoJQ02HBZq&#10;7GlfU9meb0ZBH+euuOZdYb/y5Q+fNq12slVq9jHuvkF4Gv1/+N0+agXLGP6+hB8g0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dTEcIAAADbAAAADwAAAAAAAAAAAAAA&#10;AAChAgAAZHJzL2Rvd25yZXYueG1sUEsFBgAAAAAEAAQA+QAAAJADAAAAAA==&#10;" strokecolor="#1f4d78 [1604]" strokeweight="1pt">
                    <v:stroke endarrow="open" joinstyle="miter"/>
                  </v:shape>
                  <v:shape id="Düz Ok Bağlayıcısı 41" o:spid="_x0000_s1054" type="#_x0000_t32" style="position:absolute;left:29293;top:66162;width:0;height:1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djp8YAAADbAAAADwAAAGRycy9kb3ducmV2LnhtbESPQWsCMRSE70L/Q3iFXopmq7XoapS2&#10;KFQE6doiHh+b5+7i5mVJUl3/vSkIHoeZ+YaZzltTixM5X1lW8NJLQBDnVldcKPj9WXZHIHxA1lhb&#10;JgUX8jCfPXSmmGp75oxO21CICGGfooIyhCaV0uclGfQ92xBH72CdwRClK6R2eI5wU8t+krxJgxXH&#10;hRIb+iwpP27/jILkY59V3/vLYnjU61U/rJ93Y7dR6umxfZ+ACNSGe/jW/tIKXgfw/yX+AD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nY6fGAAAA2wAAAA8AAAAAAAAA&#10;AAAAAAAAoQIAAGRycy9kb3ducmV2LnhtbFBLBQYAAAAABAAEAPkAAACUAwAAAAA=&#10;" strokecolor="#1f4d78 [1604]" strokeweight="1pt">
                    <v:stroke endarrow="open" joinstyle="miter"/>
                  </v:shape>
                </v:group>
                <v:shape id="Düz Ok Bağlayıcısı 42" o:spid="_x0000_s1055" type="#_x0000_t32" style="position:absolute;left:22860;top:23338;width:0;height:1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7708YAAADbAAAADwAAAGRycy9kb3ducmV2LnhtbESP3WrCQBSE7wu+w3IEb4rZKLZo6iq2&#10;KLQIpf4guTxkT5Ng9mzYXTW+fbdQ6OUwM98w82VnGnEl52vLCkZJCoK4sLrmUsHxsBlOQfiArLGx&#10;TAru5GG56D3MMdP2xju67kMpIoR9hgqqENpMSl9UZNAntiWO3rd1BkOUrpTa4S3CTSPHafosDdYc&#10;Fyps6a2i4ry/GAXpa76rv/L7+umstx/jsH08zdynUoN+t3oBEagL/+G/9rtWMJnA75f4A+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O+9PGAAAA2wAAAA8AAAAAAAAA&#10;AAAAAAAAoQIAAGRycy9kb3ducmV2LnhtbFBLBQYAAAAABAAEAPkAAACUAwAAAAA=&#10;" strokecolor="#1f4d78 [1604]" strokeweight="1pt">
                  <v:stroke endarrow="open" joinstyle="miter"/>
                </v:shape>
                <v:shape id="Düz Ok Bağlayıcısı 43" o:spid="_x0000_s1056" type="#_x0000_t32" style="position:absolute;left:22896;top:18710;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JeSMYAAADbAAAADwAAAGRycy9kb3ducmV2LnhtbESP3WrCQBSE7wu+w3IEb4rZKLVo6iq2&#10;KLQIpf4guTxkT5Ng9mzYXTW+fbdQ6OUwM98w82VnGnEl52vLCkZJCoK4sLrmUsHxsBlOQfiArLGx&#10;TAru5GG56D3MMdP2xju67kMpIoR9hgqqENpMSl9UZNAntiWO3rd1BkOUrpTa4S3CTSPHafosDdYc&#10;Fyps6a2i4ry/GAXpa76rv/L7enLW249x2D6eZu5TqUG/W72ACNSF//Bf+10reJrA75f4A+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CXkjGAAAA2wAAAA8AAAAAAAAA&#10;AAAAAAAAoQIAAGRycy9kb3ducmV2LnhtbFBLBQYAAAAABAAEAPkAAACUAwAAAAA=&#10;" strokecolor="#1f4d78 [1604]" strokeweight="1pt">
                  <v:stroke endarrow="open" joinstyle="miter"/>
                </v:shape>
                <w10:wrap type="square" anchorx="margin" anchory="margin"/>
              </v:group>
            </w:pict>
          </mc:Fallback>
        </mc:AlternateContent>
      </w:r>
    </w:p>
    <w:p w:rsidR="00405B10" w:rsidRDefault="00405B10" w:rsidP="00667F2A">
      <w:pPr>
        <w:spacing w:after="120"/>
        <w:ind w:left="708"/>
        <w:rPr>
          <w:rFonts w:ascii="Times New Roman" w:hAnsi="Times New Roman" w:cs="Times New Roman"/>
          <w:b/>
          <w:sz w:val="24"/>
        </w:rPr>
      </w:pPr>
    </w:p>
    <w:p w:rsidR="00B5437A" w:rsidRPr="008A5183" w:rsidRDefault="00B5437A" w:rsidP="00667F2A">
      <w:pPr>
        <w:spacing w:after="120"/>
        <w:ind w:left="708"/>
        <w:rPr>
          <w:rFonts w:ascii="Times New Roman" w:hAnsi="Times New Roman" w:cs="Times New Roman"/>
          <w:sz w:val="24"/>
        </w:rPr>
      </w:pPr>
      <w:r w:rsidRPr="008A5183">
        <w:rPr>
          <w:rFonts w:ascii="Times New Roman" w:hAnsi="Times New Roman" w:cs="Times New Roman"/>
          <w:b/>
          <w:sz w:val="24"/>
        </w:rPr>
        <w:t>Şekil_</w:t>
      </w:r>
      <w:r>
        <w:rPr>
          <w:rFonts w:ascii="Times New Roman" w:hAnsi="Times New Roman" w:cs="Times New Roman"/>
          <w:b/>
          <w:sz w:val="24"/>
        </w:rPr>
        <w:t>1</w:t>
      </w:r>
      <w:r w:rsidRPr="008A5183">
        <w:rPr>
          <w:rFonts w:ascii="Times New Roman" w:hAnsi="Times New Roman" w:cs="Times New Roman"/>
          <w:b/>
          <w:sz w:val="24"/>
        </w:rPr>
        <w:t xml:space="preserve">: </w:t>
      </w:r>
      <w:r w:rsidR="009D364F">
        <w:rPr>
          <w:rFonts w:ascii="Times New Roman" w:hAnsi="Times New Roman" w:cs="Times New Roman"/>
          <w:sz w:val="24"/>
        </w:rPr>
        <w:t>Uzunköprü</w:t>
      </w:r>
      <w:r>
        <w:rPr>
          <w:rFonts w:ascii="Times New Roman" w:hAnsi="Times New Roman" w:cs="Times New Roman"/>
          <w:sz w:val="24"/>
        </w:rPr>
        <w:t xml:space="preserve"> İl</w:t>
      </w:r>
      <w:r w:rsidR="009D364F">
        <w:rPr>
          <w:rFonts w:ascii="Times New Roman" w:hAnsi="Times New Roman" w:cs="Times New Roman"/>
          <w:sz w:val="24"/>
        </w:rPr>
        <w:t>çe</w:t>
      </w:r>
      <w:r>
        <w:rPr>
          <w:rFonts w:ascii="Times New Roman" w:hAnsi="Times New Roman" w:cs="Times New Roman"/>
          <w:sz w:val="24"/>
        </w:rPr>
        <w:t xml:space="preserve"> Milli Eğitim Müdürlüğü Stratejik Planlama Modeli</w:t>
      </w:r>
    </w:p>
    <w:p w:rsidR="00B5437A" w:rsidRDefault="00B5437A" w:rsidP="00665731">
      <w:pPr>
        <w:autoSpaceDE w:val="0"/>
        <w:autoSpaceDN w:val="0"/>
        <w:adjustRightInd w:val="0"/>
        <w:spacing w:after="0" w:line="360" w:lineRule="auto"/>
        <w:ind w:firstLine="708"/>
        <w:jc w:val="both"/>
        <w:rPr>
          <w:rFonts w:ascii="Book Antiqua" w:hAnsi="Book Antiqua"/>
        </w:rPr>
      </w:pPr>
    </w:p>
    <w:p w:rsidR="00555D62" w:rsidRDefault="009D364F" w:rsidP="00665731">
      <w:pPr>
        <w:autoSpaceDE w:val="0"/>
        <w:autoSpaceDN w:val="0"/>
        <w:adjustRightInd w:val="0"/>
        <w:spacing w:after="0" w:line="360" w:lineRule="auto"/>
        <w:ind w:firstLine="708"/>
        <w:jc w:val="both"/>
        <w:rPr>
          <w:rFonts w:ascii="Book Antiqua" w:hAnsi="Book Antiqua"/>
        </w:rPr>
      </w:pPr>
      <w:r>
        <w:rPr>
          <w:rFonts w:ascii="Book Antiqua" w:hAnsi="Book Antiqua"/>
        </w:rPr>
        <w:t>Uzunköprü</w:t>
      </w:r>
      <w:r w:rsidR="00555D62">
        <w:rPr>
          <w:rFonts w:ascii="Book Antiqua" w:hAnsi="Book Antiqua"/>
        </w:rPr>
        <w:t xml:space="preserve"> İl</w:t>
      </w:r>
      <w:r>
        <w:rPr>
          <w:rFonts w:ascii="Book Antiqua" w:hAnsi="Book Antiqua"/>
        </w:rPr>
        <w:t>çe</w:t>
      </w:r>
      <w:r w:rsidR="00555D62">
        <w:rPr>
          <w:rFonts w:ascii="Book Antiqua" w:hAnsi="Book Antiqua"/>
        </w:rPr>
        <w:t xml:space="preserve"> </w:t>
      </w:r>
      <w:r w:rsidR="00555D62" w:rsidRPr="008802AB">
        <w:rPr>
          <w:rFonts w:ascii="Book Antiqua" w:hAnsi="Book Antiqua"/>
        </w:rPr>
        <w:t xml:space="preserve">Millî Eğitim </w:t>
      </w:r>
      <w:r w:rsidR="00555D62">
        <w:rPr>
          <w:rFonts w:ascii="Book Antiqua" w:hAnsi="Book Antiqua"/>
        </w:rPr>
        <w:t>Müdürlüğü</w:t>
      </w:r>
      <w:r w:rsidR="00555D62" w:rsidRPr="008802AB">
        <w:rPr>
          <w:rFonts w:ascii="Book Antiqua" w:hAnsi="Book Antiqua"/>
        </w:rPr>
        <w:t xml:space="preserve"> 2015-2019 Stratejik Planının hazırlanmasında Kalkınma Bakanlığı tarafından yayınlanan Kamu İdareleri İçin Stratejik Planlama Kılavuzu temel alınmış ve </w:t>
      </w:r>
      <w:r w:rsidR="00985018">
        <w:rPr>
          <w:rFonts w:ascii="Book Antiqua" w:hAnsi="Book Antiqua"/>
        </w:rPr>
        <w:t>yukarıdaki</w:t>
      </w:r>
      <w:r w:rsidR="00555D62" w:rsidRPr="008802AB">
        <w:rPr>
          <w:rFonts w:ascii="Book Antiqua" w:hAnsi="Book Antiqua"/>
        </w:rPr>
        <w:t xml:space="preserve"> model benimsenmiştir.</w:t>
      </w:r>
    </w:p>
    <w:p w:rsidR="00555D62" w:rsidRPr="00B631DA" w:rsidRDefault="00555D62" w:rsidP="00555D62">
      <w:pPr>
        <w:spacing w:after="0" w:line="360" w:lineRule="auto"/>
        <w:ind w:firstLine="708"/>
        <w:jc w:val="both"/>
        <w:rPr>
          <w:rFonts w:ascii="Times New Roman" w:hAnsi="Times New Roman" w:cs="Times New Roman"/>
          <w:sz w:val="24"/>
          <w:szCs w:val="24"/>
        </w:rPr>
      </w:pPr>
      <w:r w:rsidRPr="00B631DA">
        <w:rPr>
          <w:rFonts w:ascii="Times New Roman" w:hAnsi="Times New Roman" w:cs="Times New Roman"/>
          <w:sz w:val="24"/>
          <w:szCs w:val="24"/>
        </w:rPr>
        <w:t>Müdürlüğümüz stratejik planının hazırlanmasında tüm tarafların görüş ve önerileri ile eğitim önceliklerinin plana yansıtılabilmesi için geniş katılım sağlayacak bir model benimsenmiştir.</w:t>
      </w:r>
    </w:p>
    <w:p w:rsidR="00555D62" w:rsidRPr="00B631DA" w:rsidRDefault="00555D62" w:rsidP="00555D62">
      <w:pPr>
        <w:spacing w:after="0" w:line="360" w:lineRule="auto"/>
        <w:ind w:firstLine="708"/>
        <w:jc w:val="both"/>
        <w:rPr>
          <w:rFonts w:ascii="Times New Roman" w:hAnsi="Times New Roman" w:cs="Times New Roman"/>
          <w:sz w:val="24"/>
          <w:szCs w:val="24"/>
        </w:rPr>
      </w:pPr>
      <w:r w:rsidRPr="00B631DA">
        <w:rPr>
          <w:rFonts w:ascii="Times New Roman" w:hAnsi="Times New Roman" w:cs="Times New Roman"/>
          <w:sz w:val="24"/>
          <w:szCs w:val="24"/>
        </w:rPr>
        <w:t xml:space="preserve">Stratejik plan temel yapısı </w:t>
      </w:r>
      <w:r>
        <w:rPr>
          <w:rFonts w:ascii="Times New Roman" w:hAnsi="Times New Roman" w:cs="Times New Roman"/>
          <w:sz w:val="24"/>
          <w:szCs w:val="24"/>
        </w:rPr>
        <w:t xml:space="preserve">Müdürlüğümüz </w:t>
      </w:r>
      <w:r w:rsidRPr="00B631DA">
        <w:rPr>
          <w:rFonts w:ascii="Times New Roman" w:hAnsi="Times New Roman" w:cs="Times New Roman"/>
          <w:sz w:val="24"/>
          <w:szCs w:val="24"/>
        </w:rPr>
        <w:t xml:space="preserve">Stratejik Planlama Üst Kurulu tarafından kabul edilen </w:t>
      </w:r>
      <w:r>
        <w:rPr>
          <w:rFonts w:ascii="Times New Roman" w:hAnsi="Times New Roman" w:cs="Times New Roman"/>
          <w:sz w:val="24"/>
          <w:szCs w:val="24"/>
        </w:rPr>
        <w:t xml:space="preserve">Müdürlüğümüz </w:t>
      </w:r>
      <w:r w:rsidR="00985018">
        <w:rPr>
          <w:rFonts w:ascii="Times New Roman" w:hAnsi="Times New Roman" w:cs="Times New Roman"/>
          <w:sz w:val="24"/>
          <w:szCs w:val="24"/>
        </w:rPr>
        <w:t>v</w:t>
      </w:r>
      <w:r w:rsidRPr="00B631DA">
        <w:rPr>
          <w:rFonts w:ascii="Times New Roman" w:hAnsi="Times New Roman" w:cs="Times New Roman"/>
          <w:sz w:val="24"/>
          <w:szCs w:val="24"/>
        </w:rPr>
        <w:t>izyonu temelinde eğitimin üç temel bölümü (erişim, kalite, kapasite) ile paydaşların görüş ve önerilerini dikkate alacak şekilde oluşturulmuştur.</w:t>
      </w:r>
    </w:p>
    <w:p w:rsidR="00B5437A" w:rsidRDefault="00B5437A" w:rsidP="00555D62">
      <w:pPr>
        <w:pStyle w:val="ListeParagraf"/>
        <w:ind w:left="0"/>
        <w:jc w:val="both"/>
      </w:pPr>
    </w:p>
    <w:p w:rsidR="00B5437A" w:rsidRDefault="00B5437A" w:rsidP="00555D62">
      <w:pPr>
        <w:pStyle w:val="ListeParagraf"/>
        <w:ind w:left="0"/>
        <w:jc w:val="both"/>
      </w:pPr>
    </w:p>
    <w:p w:rsidR="00555D62" w:rsidRDefault="00555D62" w:rsidP="00555D62">
      <w:pPr>
        <w:pStyle w:val="ListeParagraf"/>
        <w:ind w:left="0"/>
        <w:jc w:val="both"/>
      </w:pPr>
      <w:r w:rsidRPr="006C4B8C">
        <w:rPr>
          <w:noProof/>
          <w:lang w:eastAsia="tr-TR"/>
        </w:rPr>
        <w:drawing>
          <wp:anchor distT="0" distB="0" distL="114300" distR="114300" simplePos="0" relativeHeight="251682816" behindDoc="0" locked="0" layoutInCell="1" allowOverlap="1">
            <wp:simplePos x="897147" y="1328468"/>
            <wp:positionH relativeFrom="margin">
              <wp:align>center</wp:align>
            </wp:positionH>
            <wp:positionV relativeFrom="margin">
              <wp:align>center</wp:align>
            </wp:positionV>
            <wp:extent cx="6057900" cy="5391509"/>
            <wp:effectExtent l="0" t="57150" r="0" b="57150"/>
            <wp:wrapSquare wrapText="bothSides"/>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555D62" w:rsidRDefault="00555D62" w:rsidP="00665731">
      <w:pPr>
        <w:autoSpaceDE w:val="0"/>
        <w:autoSpaceDN w:val="0"/>
        <w:adjustRightInd w:val="0"/>
        <w:spacing w:after="0" w:line="360" w:lineRule="auto"/>
        <w:ind w:firstLine="708"/>
        <w:jc w:val="both"/>
        <w:rPr>
          <w:rFonts w:ascii="Book Antiqua" w:hAnsi="Book Antiqua"/>
        </w:rPr>
      </w:pPr>
    </w:p>
    <w:p w:rsidR="00555D62" w:rsidRDefault="00555D62" w:rsidP="00665731">
      <w:pPr>
        <w:autoSpaceDE w:val="0"/>
        <w:autoSpaceDN w:val="0"/>
        <w:adjustRightInd w:val="0"/>
        <w:spacing w:after="0" w:line="360" w:lineRule="auto"/>
        <w:ind w:firstLine="708"/>
        <w:jc w:val="both"/>
        <w:rPr>
          <w:rFonts w:ascii="Book Antiqua" w:hAnsi="Book Antiqua"/>
        </w:rPr>
      </w:pPr>
    </w:p>
    <w:p w:rsidR="00555D62" w:rsidRDefault="00555D62" w:rsidP="00665731">
      <w:pPr>
        <w:autoSpaceDE w:val="0"/>
        <w:autoSpaceDN w:val="0"/>
        <w:adjustRightInd w:val="0"/>
        <w:spacing w:after="0" w:line="360" w:lineRule="auto"/>
        <w:ind w:firstLine="708"/>
        <w:jc w:val="both"/>
        <w:rPr>
          <w:rFonts w:ascii="Book Antiqua" w:hAnsi="Book Antiqua"/>
        </w:rPr>
      </w:pPr>
    </w:p>
    <w:p w:rsidR="00555D62" w:rsidRDefault="004666A3" w:rsidP="00665731">
      <w:pPr>
        <w:autoSpaceDE w:val="0"/>
        <w:autoSpaceDN w:val="0"/>
        <w:adjustRightInd w:val="0"/>
        <w:spacing w:after="0" w:line="360" w:lineRule="auto"/>
        <w:ind w:firstLine="708"/>
        <w:jc w:val="both"/>
        <w:rPr>
          <w:rFonts w:ascii="Book Antiqua" w:hAnsi="Book Antiqua"/>
        </w:rPr>
      </w:pPr>
      <w:r>
        <w:rPr>
          <w:rFonts w:ascii="Book Antiqua" w:hAnsi="Book Antiqua"/>
          <w:noProof/>
          <w:lang w:eastAsia="tr-TR"/>
        </w:rPr>
        <mc:AlternateContent>
          <mc:Choice Requires="wps">
            <w:drawing>
              <wp:anchor distT="0" distB="0" distL="114300" distR="114300" simplePos="0" relativeHeight="251683840" behindDoc="0" locked="0" layoutInCell="1" allowOverlap="1">
                <wp:simplePos x="0" y="0"/>
                <wp:positionH relativeFrom="column">
                  <wp:posOffset>2687320</wp:posOffset>
                </wp:positionH>
                <wp:positionV relativeFrom="paragraph">
                  <wp:posOffset>1631315</wp:posOffset>
                </wp:positionV>
                <wp:extent cx="361950" cy="310515"/>
                <wp:effectExtent l="19050" t="0" r="19050" b="32385"/>
                <wp:wrapNone/>
                <wp:docPr id="5" name="Aşağı O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10515"/>
                        </a:xfrm>
                        <a:prstGeom prst="down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CFC5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5" o:spid="_x0000_s1026" type="#_x0000_t67" style="position:absolute;margin-left:211.6pt;margin-top:128.45pt;width:28.5pt;height: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" adj="10800" fillcolor="#f4b083 [1941]" strokecolor="#1f4d78 [1604]" strokeweight="1pt">
                <v:path arrowok="t"/>
              </v:shape>
            </w:pict>
          </mc:Fallback>
        </mc:AlternateContent>
      </w:r>
      <w:r>
        <w:rPr>
          <w:rFonts w:ascii="Book Antiqua" w:hAnsi="Book Antiqua"/>
          <w:noProof/>
          <w:lang w:eastAsia="tr-TR"/>
        </w:rPr>
        <mc:AlternateContent>
          <mc:Choice Requires="wps">
            <w:drawing>
              <wp:anchor distT="0" distB="0" distL="114300" distR="114300" simplePos="0" relativeHeight="251692032" behindDoc="0" locked="0" layoutInCell="1" allowOverlap="1">
                <wp:simplePos x="0" y="0"/>
                <wp:positionH relativeFrom="column">
                  <wp:posOffset>1536700</wp:posOffset>
                </wp:positionH>
                <wp:positionV relativeFrom="paragraph">
                  <wp:posOffset>2774315</wp:posOffset>
                </wp:positionV>
                <wp:extent cx="362585" cy="310515"/>
                <wp:effectExtent l="6985" t="12065" r="44450" b="44450"/>
                <wp:wrapNone/>
                <wp:docPr id="47" name="Aşağı O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62585" cy="310515"/>
                        </a:xfrm>
                        <a:prstGeom prst="down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28D25F" id="Aşağı Ok 47" o:spid="_x0000_s1026" type="#_x0000_t67" style="position:absolute;margin-left:121pt;margin-top:218.45pt;width:28.55pt;height:24.4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" adj="10800" fillcolor="#f4b083 [1941]" strokecolor="#1f4d78 [1604]" strokeweight="1pt">
                <v:path arrowok="t"/>
              </v:shape>
            </w:pict>
          </mc:Fallback>
        </mc:AlternateContent>
      </w:r>
      <w:r>
        <w:rPr>
          <w:rFonts w:ascii="Book Antiqua" w:hAnsi="Book Antiqua"/>
          <w:noProof/>
          <w:lang w:eastAsia="tr-TR"/>
        </w:rPr>
        <mc:AlternateContent>
          <mc:Choice Requires="wps">
            <w:drawing>
              <wp:anchor distT="0" distB="0" distL="114300" distR="114300" simplePos="0" relativeHeight="251687936" behindDoc="0" locked="0" layoutInCell="1" allowOverlap="1">
                <wp:simplePos x="0" y="0"/>
                <wp:positionH relativeFrom="column">
                  <wp:posOffset>3853815</wp:posOffset>
                </wp:positionH>
                <wp:positionV relativeFrom="paragraph">
                  <wp:posOffset>2799080</wp:posOffset>
                </wp:positionV>
                <wp:extent cx="362585" cy="310515"/>
                <wp:effectExtent l="26035" t="31115" r="25400" b="25400"/>
                <wp:wrapNone/>
                <wp:docPr id="33" name="Aşağı Ok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216502">
                          <a:off x="0" y="0"/>
                          <a:ext cx="362585" cy="310515"/>
                        </a:xfrm>
                        <a:prstGeom prst="down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534086" id="Aşağı Ok 33" o:spid="_x0000_s1026" type="#_x0000_t67" style="position:absolute;margin-left:303.45pt;margin-top:220.4pt;width:28.55pt;height:24.45pt;rotation:5697811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" adj="10800" fillcolor="#f4b083 [1941]" strokecolor="#1f4d78 [1604]" strokeweight="1pt">
                <v:path arrowok="t"/>
              </v:shape>
            </w:pict>
          </mc:Fallback>
        </mc:AlternateContent>
      </w:r>
      <w:r>
        <w:rPr>
          <w:rFonts w:ascii="Book Antiqua" w:hAnsi="Book Antiqua"/>
          <w:noProof/>
          <w:lang w:eastAsia="tr-TR"/>
        </w:rPr>
        <mc:AlternateContent>
          <mc:Choice Requires="wps">
            <w:drawing>
              <wp:anchor distT="0" distB="0" distL="114300" distR="114300" simplePos="0" relativeHeight="251685888" behindDoc="0" locked="0" layoutInCell="1" allowOverlap="1">
                <wp:simplePos x="0" y="0"/>
                <wp:positionH relativeFrom="column">
                  <wp:posOffset>2692400</wp:posOffset>
                </wp:positionH>
                <wp:positionV relativeFrom="paragraph">
                  <wp:posOffset>3956050</wp:posOffset>
                </wp:positionV>
                <wp:extent cx="362585" cy="310515"/>
                <wp:effectExtent l="19050" t="19050" r="37465" b="13335"/>
                <wp:wrapNone/>
                <wp:docPr id="7" name="Aşağı O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62585" cy="310515"/>
                        </a:xfrm>
                        <a:prstGeom prst="down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3C7E62" id="Aşağı Ok 7" o:spid="_x0000_s1026" type="#_x0000_t67" style="position:absolute;margin-left:212pt;margin-top:311.5pt;width:28.55pt;height:24.4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" adj="10800" fillcolor="#f4b083 [1941]" strokecolor="#1f4d78 [1604]" strokeweight="1pt">
                <v:path arrowok="t"/>
              </v:shape>
            </w:pict>
          </mc:Fallback>
        </mc:AlternateContent>
      </w:r>
    </w:p>
    <w:p w:rsidR="00985018" w:rsidRDefault="00985018" w:rsidP="00985018">
      <w:pPr>
        <w:ind w:left="2124" w:firstLine="708"/>
        <w:rPr>
          <w:rFonts w:ascii="Times New Roman" w:hAnsi="Times New Roman" w:cs="Times New Roman"/>
          <w:b/>
          <w:sz w:val="24"/>
        </w:rPr>
      </w:pPr>
    </w:p>
    <w:p w:rsidR="00985018" w:rsidRPr="008A5183" w:rsidRDefault="00985018" w:rsidP="00985018">
      <w:pPr>
        <w:ind w:left="2124" w:firstLine="708"/>
        <w:rPr>
          <w:rFonts w:ascii="Times New Roman" w:hAnsi="Times New Roman" w:cs="Times New Roman"/>
          <w:sz w:val="24"/>
        </w:rPr>
      </w:pPr>
      <w:r w:rsidRPr="008A5183">
        <w:rPr>
          <w:rFonts w:ascii="Times New Roman" w:hAnsi="Times New Roman" w:cs="Times New Roman"/>
          <w:b/>
          <w:sz w:val="24"/>
        </w:rPr>
        <w:t>Şekil_</w:t>
      </w:r>
      <w:r>
        <w:rPr>
          <w:rFonts w:ascii="Times New Roman" w:hAnsi="Times New Roman" w:cs="Times New Roman"/>
          <w:b/>
          <w:sz w:val="24"/>
        </w:rPr>
        <w:t>2</w:t>
      </w:r>
      <w:r w:rsidRPr="008A5183">
        <w:rPr>
          <w:rFonts w:ascii="Times New Roman" w:hAnsi="Times New Roman" w:cs="Times New Roman"/>
          <w:b/>
          <w:sz w:val="24"/>
        </w:rPr>
        <w:t xml:space="preserve">: </w:t>
      </w:r>
      <w:r>
        <w:rPr>
          <w:rFonts w:ascii="Times New Roman" w:hAnsi="Times New Roman" w:cs="Times New Roman"/>
          <w:sz w:val="24"/>
        </w:rPr>
        <w:t>Stratejik Plan Oluşum Şeması</w:t>
      </w:r>
    </w:p>
    <w:p w:rsidR="00676243" w:rsidRDefault="00676243" w:rsidP="00665731">
      <w:pPr>
        <w:autoSpaceDE w:val="0"/>
        <w:autoSpaceDN w:val="0"/>
        <w:adjustRightInd w:val="0"/>
        <w:spacing w:after="0" w:line="360" w:lineRule="auto"/>
        <w:ind w:firstLine="708"/>
        <w:jc w:val="both"/>
        <w:rPr>
          <w:rFonts w:ascii="Book Antiqua" w:hAnsi="Book Antiqua"/>
        </w:rPr>
      </w:pPr>
    </w:p>
    <w:p w:rsidR="00676243" w:rsidRDefault="00676243" w:rsidP="00665731">
      <w:pPr>
        <w:autoSpaceDE w:val="0"/>
        <w:autoSpaceDN w:val="0"/>
        <w:adjustRightInd w:val="0"/>
        <w:spacing w:after="0" w:line="360" w:lineRule="auto"/>
        <w:ind w:firstLine="708"/>
        <w:jc w:val="both"/>
        <w:rPr>
          <w:rFonts w:ascii="Book Antiqua" w:hAnsi="Book Antiqua"/>
        </w:rPr>
      </w:pPr>
    </w:p>
    <w:p w:rsidR="00EC21AD" w:rsidRDefault="00EC21AD" w:rsidP="00665731">
      <w:pPr>
        <w:autoSpaceDE w:val="0"/>
        <w:autoSpaceDN w:val="0"/>
        <w:adjustRightInd w:val="0"/>
        <w:spacing w:after="0" w:line="360" w:lineRule="auto"/>
        <w:ind w:firstLine="708"/>
        <w:jc w:val="both"/>
        <w:rPr>
          <w:rFonts w:ascii="Times New Roman" w:hAnsi="Times New Roman" w:cs="Times New Roman"/>
          <w:b/>
        </w:rPr>
      </w:pPr>
    </w:p>
    <w:tbl>
      <w:tblPr>
        <w:tblStyle w:val="KlavuzuTablo4-Vurgu41"/>
        <w:tblpPr w:leftFromText="141" w:rightFromText="141" w:vertAnchor="text" w:horzAnchor="page" w:tblpX="1891" w:tblpY="94"/>
        <w:tblW w:w="8632" w:type="dxa"/>
        <w:tblLook w:val="04A0" w:firstRow="1" w:lastRow="0" w:firstColumn="1" w:lastColumn="0" w:noHBand="0" w:noVBand="1"/>
      </w:tblPr>
      <w:tblGrid>
        <w:gridCol w:w="1838"/>
        <w:gridCol w:w="1985"/>
        <w:gridCol w:w="1907"/>
        <w:gridCol w:w="2902"/>
      </w:tblGrid>
      <w:tr w:rsidR="00EC21AD" w:rsidRPr="00BF59FD" w:rsidTr="00C13F5B">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8632" w:type="dxa"/>
            <w:gridSpan w:val="4"/>
            <w:vAlign w:val="center"/>
          </w:tcPr>
          <w:p w:rsidR="00EC21AD" w:rsidRPr="008A5183" w:rsidRDefault="00EC21AD" w:rsidP="00EC21AD">
            <w:pPr>
              <w:spacing w:after="0"/>
              <w:jc w:val="center"/>
              <w:rPr>
                <w:rFonts w:ascii="Times New Roman" w:eastAsia="Times New Roman" w:hAnsi="Times New Roman" w:cs="Times New Roman"/>
                <w:b w:val="0"/>
                <w:bCs w:val="0"/>
                <w:color w:val="C45911"/>
                <w:sz w:val="20"/>
              </w:rPr>
            </w:pPr>
            <w:r w:rsidRPr="008A5183">
              <w:rPr>
                <w:rFonts w:ascii="Times New Roman" w:hAnsi="Times New Roman" w:cs="Times New Roman"/>
                <w:color w:val="auto"/>
                <w:sz w:val="24"/>
              </w:rPr>
              <w:lastRenderedPageBreak/>
              <w:t>STRATEJİK PLANLAMA KOORDİNASYON EKİBİ</w:t>
            </w:r>
          </w:p>
        </w:tc>
      </w:tr>
      <w:tr w:rsidR="00EC21AD" w:rsidRPr="00BF59FD" w:rsidTr="00C13F5B">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C21AD" w:rsidRPr="008A5183" w:rsidRDefault="00EC21AD" w:rsidP="00EC21AD">
            <w:pPr>
              <w:spacing w:after="0"/>
              <w:jc w:val="center"/>
              <w:rPr>
                <w:rFonts w:ascii="Times New Roman" w:eastAsia="Times New Roman" w:hAnsi="Times New Roman" w:cs="Times New Roman"/>
                <w:b w:val="0"/>
                <w:bCs w:val="0"/>
              </w:rPr>
            </w:pPr>
            <w:r w:rsidRPr="008A5183">
              <w:rPr>
                <w:rFonts w:ascii="Times New Roman" w:eastAsia="Times New Roman" w:hAnsi="Times New Roman" w:cs="Times New Roman"/>
              </w:rPr>
              <w:t>ADI SOYADI</w:t>
            </w:r>
          </w:p>
        </w:tc>
        <w:tc>
          <w:tcPr>
            <w:tcW w:w="1985" w:type="dxa"/>
            <w:vAlign w:val="center"/>
          </w:tcPr>
          <w:p w:rsidR="00EC21AD" w:rsidRPr="008A5183" w:rsidRDefault="00EC21AD" w:rsidP="00EC21A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A5183">
              <w:rPr>
                <w:rFonts w:ascii="Times New Roman" w:eastAsia="Times New Roman" w:hAnsi="Times New Roman" w:cs="Times New Roman"/>
                <w:b/>
                <w:bCs/>
              </w:rPr>
              <w:t>GÖREVİ</w:t>
            </w:r>
          </w:p>
        </w:tc>
        <w:tc>
          <w:tcPr>
            <w:tcW w:w="1907" w:type="dxa"/>
            <w:vAlign w:val="center"/>
          </w:tcPr>
          <w:p w:rsidR="00EC21AD" w:rsidRPr="008A5183" w:rsidRDefault="00EC21AD" w:rsidP="00EC21A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A5183">
              <w:rPr>
                <w:rFonts w:ascii="Times New Roman" w:eastAsia="Times New Roman" w:hAnsi="Times New Roman" w:cs="Times New Roman"/>
                <w:b/>
                <w:bCs/>
              </w:rPr>
              <w:t>UNVANI</w:t>
            </w:r>
          </w:p>
        </w:tc>
        <w:tc>
          <w:tcPr>
            <w:tcW w:w="2902" w:type="dxa"/>
            <w:vAlign w:val="center"/>
          </w:tcPr>
          <w:p w:rsidR="00EC21AD" w:rsidRPr="008A5183" w:rsidRDefault="00EC21AD" w:rsidP="00EC21A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A5183">
              <w:rPr>
                <w:rFonts w:ascii="Times New Roman" w:eastAsia="Times New Roman" w:hAnsi="Times New Roman" w:cs="Times New Roman"/>
                <w:b/>
                <w:bCs/>
              </w:rPr>
              <w:t>BİRİMİ</w:t>
            </w:r>
          </w:p>
        </w:tc>
      </w:tr>
      <w:tr w:rsidR="00EC21AD" w:rsidRPr="00BF59FD" w:rsidTr="00C13F5B">
        <w:trPr>
          <w:trHeight w:val="761"/>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C21AD" w:rsidRPr="008A5183" w:rsidRDefault="00C769A8" w:rsidP="00EC21AD">
            <w:pPr>
              <w:spacing w:after="0"/>
              <w:rPr>
                <w:rFonts w:ascii="Times New Roman" w:eastAsia="Times New Roman" w:hAnsi="Times New Roman" w:cs="Times New Roman"/>
                <w:sz w:val="20"/>
              </w:rPr>
            </w:pPr>
            <w:r>
              <w:rPr>
                <w:rFonts w:ascii="Times New Roman" w:eastAsia="Times New Roman" w:hAnsi="Times New Roman" w:cs="Times New Roman"/>
                <w:sz w:val="20"/>
              </w:rPr>
              <w:t>Erkan ÖZTÜRK</w:t>
            </w:r>
          </w:p>
        </w:tc>
        <w:tc>
          <w:tcPr>
            <w:tcW w:w="1985" w:type="dxa"/>
            <w:vAlign w:val="center"/>
          </w:tcPr>
          <w:p w:rsidR="00EC21AD" w:rsidRPr="008A5183" w:rsidRDefault="00EC21AD" w:rsidP="00EC21A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Başkan</w:t>
            </w:r>
          </w:p>
        </w:tc>
        <w:tc>
          <w:tcPr>
            <w:tcW w:w="1907" w:type="dxa"/>
            <w:vAlign w:val="center"/>
          </w:tcPr>
          <w:p w:rsidR="00EC21AD" w:rsidRPr="008A5183" w:rsidRDefault="00EC21AD" w:rsidP="00EC21A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İlçe Milli Eğitim Şube Müdürü</w:t>
            </w:r>
          </w:p>
        </w:tc>
        <w:tc>
          <w:tcPr>
            <w:tcW w:w="2902" w:type="dxa"/>
            <w:vAlign w:val="center"/>
          </w:tcPr>
          <w:p w:rsidR="00EC21AD" w:rsidRPr="008A5183" w:rsidRDefault="00EC21AD" w:rsidP="00EC21A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Uzunköprü İlçe</w:t>
            </w:r>
            <w:r w:rsidRPr="008A5183">
              <w:rPr>
                <w:rFonts w:ascii="Times New Roman" w:eastAsia="Calibri" w:hAnsi="Times New Roman" w:cs="Times New Roman"/>
                <w:sz w:val="20"/>
              </w:rPr>
              <w:t xml:space="preserve"> Milli Eğitim Müdürlüğü</w:t>
            </w:r>
          </w:p>
        </w:tc>
      </w:tr>
      <w:tr w:rsidR="00EC21AD" w:rsidRPr="00BF59FD" w:rsidTr="00C13F5B">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C21AD" w:rsidRPr="008A5183" w:rsidRDefault="00C769A8" w:rsidP="00EC21AD">
            <w:pPr>
              <w:spacing w:after="0"/>
              <w:rPr>
                <w:rFonts w:ascii="Times New Roman" w:eastAsia="Times New Roman" w:hAnsi="Times New Roman" w:cs="Times New Roman"/>
                <w:sz w:val="20"/>
              </w:rPr>
            </w:pPr>
            <w:r>
              <w:rPr>
                <w:rFonts w:ascii="Times New Roman" w:eastAsia="Times New Roman" w:hAnsi="Times New Roman" w:cs="Times New Roman"/>
                <w:sz w:val="20"/>
              </w:rPr>
              <w:t>Uğur ATEŞLİ</w:t>
            </w:r>
          </w:p>
        </w:tc>
        <w:tc>
          <w:tcPr>
            <w:tcW w:w="1985" w:type="dxa"/>
            <w:vAlign w:val="center"/>
          </w:tcPr>
          <w:p w:rsidR="00EC21AD" w:rsidRPr="008A5183" w:rsidRDefault="00EC21AD" w:rsidP="00EC21A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Koordinatör</w:t>
            </w:r>
          </w:p>
        </w:tc>
        <w:tc>
          <w:tcPr>
            <w:tcW w:w="1907" w:type="dxa"/>
            <w:vAlign w:val="center"/>
          </w:tcPr>
          <w:p w:rsidR="00EC21AD" w:rsidRPr="008A5183" w:rsidRDefault="00C769A8" w:rsidP="00EC21A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Okul Müdürü</w:t>
            </w:r>
          </w:p>
        </w:tc>
        <w:tc>
          <w:tcPr>
            <w:tcW w:w="2902" w:type="dxa"/>
            <w:vAlign w:val="center"/>
          </w:tcPr>
          <w:p w:rsidR="00EC21AD" w:rsidRPr="008A5183" w:rsidRDefault="00C769A8" w:rsidP="00EC21A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Muzaffer Atasay Anadolu Lisesi</w:t>
            </w:r>
          </w:p>
        </w:tc>
      </w:tr>
      <w:tr w:rsidR="00EC21AD" w:rsidRPr="00BF59FD" w:rsidTr="00C13F5B">
        <w:trPr>
          <w:trHeight w:val="793"/>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C21AD" w:rsidRPr="008A5183" w:rsidRDefault="00EC21AD" w:rsidP="00EC21AD">
            <w:pPr>
              <w:spacing w:after="0"/>
              <w:rPr>
                <w:rFonts w:ascii="Times New Roman" w:eastAsia="Times New Roman" w:hAnsi="Times New Roman" w:cs="Times New Roman"/>
                <w:sz w:val="20"/>
              </w:rPr>
            </w:pPr>
            <w:r>
              <w:rPr>
                <w:rFonts w:ascii="Times New Roman" w:eastAsia="Times New Roman" w:hAnsi="Times New Roman" w:cs="Times New Roman"/>
                <w:sz w:val="20"/>
              </w:rPr>
              <w:t>Hakkı AYDIN</w:t>
            </w:r>
          </w:p>
        </w:tc>
        <w:tc>
          <w:tcPr>
            <w:tcW w:w="1985" w:type="dxa"/>
            <w:vAlign w:val="center"/>
          </w:tcPr>
          <w:p w:rsidR="00EC21AD" w:rsidRPr="008A5183" w:rsidRDefault="00EC21AD" w:rsidP="00EC21A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Üye</w:t>
            </w:r>
          </w:p>
        </w:tc>
        <w:tc>
          <w:tcPr>
            <w:tcW w:w="1907" w:type="dxa"/>
            <w:vAlign w:val="center"/>
          </w:tcPr>
          <w:p w:rsidR="00EC21AD" w:rsidRPr="008A5183" w:rsidRDefault="00EC21AD" w:rsidP="00EC21A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Müdür Yardımcısı</w:t>
            </w:r>
          </w:p>
        </w:tc>
        <w:tc>
          <w:tcPr>
            <w:tcW w:w="2902" w:type="dxa"/>
            <w:vAlign w:val="center"/>
          </w:tcPr>
          <w:p w:rsidR="00EC21AD" w:rsidRPr="00D203C5" w:rsidRDefault="00EC21AD" w:rsidP="00EC21A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D203C5">
              <w:rPr>
                <w:rFonts w:ascii="Times New Roman" w:hAnsi="Times New Roman" w:cs="Times New Roman"/>
                <w:sz w:val="20"/>
                <w:szCs w:val="20"/>
              </w:rPr>
              <w:t>Uzunköprü Mimar Muslihiddin Mesleki ve Teknik Anadolu Lisesi</w:t>
            </w:r>
          </w:p>
        </w:tc>
      </w:tr>
      <w:tr w:rsidR="00EC21AD" w:rsidRPr="00BF59FD" w:rsidTr="00C13F5B">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C21AD" w:rsidRPr="008A5183" w:rsidRDefault="00C769A8" w:rsidP="00C769A8">
            <w:pPr>
              <w:spacing w:after="0"/>
              <w:rPr>
                <w:rFonts w:ascii="Times New Roman" w:eastAsia="Times New Roman" w:hAnsi="Times New Roman" w:cs="Times New Roman"/>
                <w:sz w:val="20"/>
              </w:rPr>
            </w:pPr>
            <w:r>
              <w:rPr>
                <w:rFonts w:ascii="Times New Roman" w:eastAsia="Times New Roman" w:hAnsi="Times New Roman" w:cs="Times New Roman"/>
                <w:sz w:val="20"/>
              </w:rPr>
              <w:t>Nedim AKBULUT</w:t>
            </w:r>
          </w:p>
        </w:tc>
        <w:tc>
          <w:tcPr>
            <w:tcW w:w="1985" w:type="dxa"/>
            <w:vAlign w:val="center"/>
          </w:tcPr>
          <w:p w:rsidR="00EC21AD" w:rsidRPr="008A5183" w:rsidRDefault="00EC21AD" w:rsidP="00EC21A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Üye</w:t>
            </w:r>
          </w:p>
        </w:tc>
        <w:tc>
          <w:tcPr>
            <w:tcW w:w="1907" w:type="dxa"/>
            <w:vAlign w:val="center"/>
          </w:tcPr>
          <w:p w:rsidR="00EC21AD" w:rsidRPr="008A5183" w:rsidRDefault="00EC21AD" w:rsidP="00EC21A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Müdür Yardımcısı</w:t>
            </w:r>
          </w:p>
        </w:tc>
        <w:tc>
          <w:tcPr>
            <w:tcW w:w="2902" w:type="dxa"/>
            <w:vAlign w:val="center"/>
          </w:tcPr>
          <w:p w:rsidR="00EC21AD" w:rsidRPr="008A5183" w:rsidRDefault="00C769A8" w:rsidP="00EC21A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 xml:space="preserve">H. </w:t>
            </w:r>
            <w:proofErr w:type="gramStart"/>
            <w:r>
              <w:rPr>
                <w:rFonts w:ascii="Times New Roman" w:eastAsia="Calibri" w:hAnsi="Times New Roman" w:cs="Times New Roman"/>
                <w:sz w:val="20"/>
              </w:rPr>
              <w:t xml:space="preserve">Çorum </w:t>
            </w:r>
            <w:r w:rsidR="00AE4883" w:rsidRPr="00D203C5">
              <w:rPr>
                <w:rFonts w:ascii="Times New Roman" w:hAnsi="Times New Roman" w:cs="Times New Roman"/>
                <w:sz w:val="20"/>
                <w:szCs w:val="20"/>
              </w:rPr>
              <w:t xml:space="preserve"> Mesleki</w:t>
            </w:r>
            <w:proofErr w:type="gramEnd"/>
            <w:r w:rsidR="00AE4883" w:rsidRPr="00D203C5">
              <w:rPr>
                <w:rFonts w:ascii="Times New Roman" w:hAnsi="Times New Roman" w:cs="Times New Roman"/>
                <w:sz w:val="20"/>
                <w:szCs w:val="20"/>
              </w:rPr>
              <w:t xml:space="preserve"> ve Teknik Anadolu Lisesi</w:t>
            </w:r>
          </w:p>
        </w:tc>
      </w:tr>
      <w:tr w:rsidR="00EC21AD" w:rsidRPr="00BF59FD" w:rsidTr="00C13F5B">
        <w:trPr>
          <w:trHeight w:val="793"/>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C21AD" w:rsidRPr="008A5183" w:rsidRDefault="007C2CAC" w:rsidP="00EC21AD">
            <w:pPr>
              <w:spacing w:after="0"/>
              <w:rPr>
                <w:rFonts w:ascii="Times New Roman" w:eastAsia="Times New Roman" w:hAnsi="Times New Roman" w:cs="Times New Roman"/>
                <w:bCs w:val="0"/>
                <w:sz w:val="20"/>
              </w:rPr>
            </w:pPr>
            <w:r>
              <w:rPr>
                <w:rFonts w:ascii="Times New Roman" w:eastAsia="Times New Roman" w:hAnsi="Times New Roman" w:cs="Times New Roman"/>
                <w:bCs w:val="0"/>
                <w:sz w:val="20"/>
              </w:rPr>
              <w:t>Osman ERGÜR</w:t>
            </w:r>
          </w:p>
        </w:tc>
        <w:tc>
          <w:tcPr>
            <w:tcW w:w="1985" w:type="dxa"/>
            <w:vAlign w:val="center"/>
          </w:tcPr>
          <w:p w:rsidR="00EC21AD" w:rsidRPr="008A5183" w:rsidRDefault="00EC21AD" w:rsidP="00EC21A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Üye</w:t>
            </w:r>
          </w:p>
        </w:tc>
        <w:tc>
          <w:tcPr>
            <w:tcW w:w="1907" w:type="dxa"/>
            <w:vAlign w:val="center"/>
          </w:tcPr>
          <w:p w:rsidR="00EC21AD" w:rsidRPr="008A5183" w:rsidRDefault="00EC21AD" w:rsidP="00EC21A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Müdür Yardımcısı</w:t>
            </w:r>
          </w:p>
        </w:tc>
        <w:tc>
          <w:tcPr>
            <w:tcW w:w="2902" w:type="dxa"/>
            <w:vAlign w:val="center"/>
          </w:tcPr>
          <w:p w:rsidR="00EC21AD" w:rsidRPr="008A5183" w:rsidRDefault="007C2CAC" w:rsidP="00EC21A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Uzunköprü Mesleki ve Teknik Anadolu Lisesi</w:t>
            </w:r>
          </w:p>
        </w:tc>
      </w:tr>
      <w:tr w:rsidR="00EC21AD" w:rsidRPr="00BF59FD" w:rsidTr="00C13F5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C21AD" w:rsidRPr="008A5183" w:rsidRDefault="00EC21AD" w:rsidP="00EC21AD">
            <w:pPr>
              <w:spacing w:after="0"/>
              <w:rPr>
                <w:rFonts w:ascii="Times New Roman" w:eastAsia="Times New Roman" w:hAnsi="Times New Roman" w:cs="Times New Roman"/>
                <w:sz w:val="20"/>
              </w:rPr>
            </w:pPr>
            <w:r>
              <w:rPr>
                <w:rFonts w:ascii="Times New Roman" w:eastAsia="Times New Roman" w:hAnsi="Times New Roman" w:cs="Times New Roman"/>
                <w:sz w:val="20"/>
              </w:rPr>
              <w:t>Alpay ARSLAN</w:t>
            </w:r>
          </w:p>
        </w:tc>
        <w:tc>
          <w:tcPr>
            <w:tcW w:w="1985" w:type="dxa"/>
            <w:vAlign w:val="center"/>
          </w:tcPr>
          <w:p w:rsidR="00EC21AD" w:rsidRPr="008A5183" w:rsidRDefault="00EC21AD" w:rsidP="00EC21A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Üye</w:t>
            </w:r>
          </w:p>
        </w:tc>
        <w:tc>
          <w:tcPr>
            <w:tcW w:w="1907" w:type="dxa"/>
            <w:vAlign w:val="center"/>
          </w:tcPr>
          <w:p w:rsidR="00EC21AD" w:rsidRPr="008A5183" w:rsidRDefault="00EC21AD" w:rsidP="00EC21A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Bilişim Teknolojileri Öğretmeni</w:t>
            </w:r>
          </w:p>
        </w:tc>
        <w:tc>
          <w:tcPr>
            <w:tcW w:w="2902" w:type="dxa"/>
            <w:vAlign w:val="center"/>
          </w:tcPr>
          <w:p w:rsidR="00EC21AD" w:rsidRPr="008A5183" w:rsidRDefault="00EC21AD" w:rsidP="00EC21A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Yunus Emre Ortaokulu</w:t>
            </w:r>
          </w:p>
        </w:tc>
      </w:tr>
      <w:tr w:rsidR="00EC21AD" w:rsidRPr="00BF59FD" w:rsidTr="00C13F5B">
        <w:trPr>
          <w:trHeight w:val="749"/>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C21AD" w:rsidRPr="008A5183" w:rsidRDefault="00C769A8" w:rsidP="00EC21AD">
            <w:pPr>
              <w:spacing w:after="0"/>
              <w:rPr>
                <w:rFonts w:ascii="Times New Roman" w:eastAsia="Times New Roman" w:hAnsi="Times New Roman" w:cs="Times New Roman"/>
                <w:sz w:val="20"/>
              </w:rPr>
            </w:pPr>
            <w:r>
              <w:rPr>
                <w:rFonts w:ascii="Times New Roman" w:eastAsia="Times New Roman" w:hAnsi="Times New Roman" w:cs="Times New Roman"/>
                <w:sz w:val="20"/>
              </w:rPr>
              <w:t>Ramazan PARTİ</w:t>
            </w:r>
          </w:p>
        </w:tc>
        <w:tc>
          <w:tcPr>
            <w:tcW w:w="1985" w:type="dxa"/>
            <w:vAlign w:val="center"/>
          </w:tcPr>
          <w:p w:rsidR="00EC21AD" w:rsidRPr="008A5183" w:rsidRDefault="00EC21AD" w:rsidP="00EC21A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Üye</w:t>
            </w:r>
          </w:p>
        </w:tc>
        <w:tc>
          <w:tcPr>
            <w:tcW w:w="1907" w:type="dxa"/>
            <w:vAlign w:val="center"/>
          </w:tcPr>
          <w:p w:rsidR="00EC21AD" w:rsidRPr="008A5183" w:rsidRDefault="00EC21AD" w:rsidP="00EC21A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Şef</w:t>
            </w:r>
          </w:p>
        </w:tc>
        <w:tc>
          <w:tcPr>
            <w:tcW w:w="2902" w:type="dxa"/>
            <w:vAlign w:val="center"/>
          </w:tcPr>
          <w:p w:rsidR="00EC21AD" w:rsidRPr="008A5183" w:rsidRDefault="00EC21AD" w:rsidP="00EC21A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Uzunköprü İlçe</w:t>
            </w:r>
            <w:r w:rsidRPr="008A5183">
              <w:rPr>
                <w:rFonts w:ascii="Times New Roman" w:eastAsia="Calibri" w:hAnsi="Times New Roman" w:cs="Times New Roman"/>
                <w:sz w:val="20"/>
              </w:rPr>
              <w:t xml:space="preserve"> Milli Eğitim Müdürlüğü</w:t>
            </w:r>
          </w:p>
        </w:tc>
      </w:tr>
      <w:tr w:rsidR="00EC21AD" w:rsidRPr="00BF59FD" w:rsidTr="00C13F5B">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C21AD" w:rsidRPr="008A5183" w:rsidRDefault="00EC21AD" w:rsidP="00EC21AD">
            <w:pPr>
              <w:spacing w:after="0"/>
              <w:rPr>
                <w:rFonts w:ascii="Times New Roman" w:eastAsia="Times New Roman" w:hAnsi="Times New Roman" w:cs="Times New Roman"/>
                <w:sz w:val="20"/>
              </w:rPr>
            </w:pPr>
            <w:r>
              <w:rPr>
                <w:rFonts w:ascii="Times New Roman" w:eastAsia="Times New Roman" w:hAnsi="Times New Roman" w:cs="Times New Roman"/>
                <w:sz w:val="20"/>
              </w:rPr>
              <w:t>Özkan DOĞRU</w:t>
            </w:r>
          </w:p>
        </w:tc>
        <w:tc>
          <w:tcPr>
            <w:tcW w:w="1985" w:type="dxa"/>
            <w:vAlign w:val="center"/>
          </w:tcPr>
          <w:p w:rsidR="00EC21AD" w:rsidRPr="008A5183" w:rsidRDefault="00EC21AD" w:rsidP="00EC21A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Üye</w:t>
            </w:r>
          </w:p>
        </w:tc>
        <w:tc>
          <w:tcPr>
            <w:tcW w:w="1907" w:type="dxa"/>
            <w:vAlign w:val="center"/>
          </w:tcPr>
          <w:p w:rsidR="00EC21AD" w:rsidRPr="008A5183" w:rsidRDefault="00EC21AD" w:rsidP="00EC21A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VHKİ</w:t>
            </w:r>
          </w:p>
        </w:tc>
        <w:tc>
          <w:tcPr>
            <w:tcW w:w="2902" w:type="dxa"/>
            <w:vAlign w:val="center"/>
          </w:tcPr>
          <w:p w:rsidR="00EC21AD" w:rsidRPr="008A5183" w:rsidRDefault="00EC21AD" w:rsidP="00EC21A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Uzunköprü İlçe</w:t>
            </w:r>
            <w:r w:rsidRPr="008A5183">
              <w:rPr>
                <w:rFonts w:ascii="Times New Roman" w:eastAsia="Calibri" w:hAnsi="Times New Roman" w:cs="Times New Roman"/>
                <w:sz w:val="20"/>
              </w:rPr>
              <w:t xml:space="preserve"> Milli Eğitim Müdürlüğü</w:t>
            </w:r>
          </w:p>
        </w:tc>
      </w:tr>
    </w:tbl>
    <w:p w:rsidR="00EC21AD" w:rsidRDefault="00EC21AD" w:rsidP="00665731">
      <w:pPr>
        <w:autoSpaceDE w:val="0"/>
        <w:autoSpaceDN w:val="0"/>
        <w:adjustRightInd w:val="0"/>
        <w:spacing w:after="0" w:line="360" w:lineRule="auto"/>
        <w:ind w:firstLine="708"/>
        <w:jc w:val="both"/>
        <w:rPr>
          <w:rFonts w:ascii="Times New Roman" w:hAnsi="Times New Roman" w:cs="Times New Roman"/>
          <w:b/>
        </w:rPr>
      </w:pPr>
    </w:p>
    <w:p w:rsidR="007C1F50" w:rsidRPr="00285D79" w:rsidRDefault="007C1F50" w:rsidP="007C1F50">
      <w:pPr>
        <w:autoSpaceDE w:val="0"/>
        <w:autoSpaceDN w:val="0"/>
        <w:adjustRightInd w:val="0"/>
        <w:spacing w:after="0" w:line="360" w:lineRule="auto"/>
        <w:ind w:firstLine="708"/>
        <w:jc w:val="both"/>
        <w:rPr>
          <w:rFonts w:ascii="Times New Roman" w:hAnsi="Times New Roman" w:cs="Times New Roman"/>
        </w:rPr>
      </w:pPr>
      <w:r w:rsidRPr="00285D79">
        <w:rPr>
          <w:rFonts w:ascii="Times New Roman" w:hAnsi="Times New Roman" w:cs="Times New Roman"/>
          <w:b/>
        </w:rPr>
        <w:t>Tablo_1:</w:t>
      </w:r>
      <w:r w:rsidRPr="00285D79">
        <w:rPr>
          <w:rFonts w:ascii="Times New Roman" w:hAnsi="Times New Roman" w:cs="Times New Roman"/>
        </w:rPr>
        <w:t xml:space="preserve"> Stratejik Plan Koordinasyon Ekibi</w:t>
      </w:r>
    </w:p>
    <w:tbl>
      <w:tblPr>
        <w:tblStyle w:val="KlavuzuTablo4-Vurgu41"/>
        <w:tblpPr w:leftFromText="141" w:rightFromText="141" w:vertAnchor="page" w:horzAnchor="margin" w:tblpY="9961"/>
        <w:tblW w:w="8942" w:type="dxa"/>
        <w:tblLook w:val="04A0" w:firstRow="1" w:lastRow="0" w:firstColumn="1" w:lastColumn="0" w:noHBand="0" w:noVBand="1"/>
      </w:tblPr>
      <w:tblGrid>
        <w:gridCol w:w="694"/>
        <w:gridCol w:w="3150"/>
        <w:gridCol w:w="1350"/>
        <w:gridCol w:w="3748"/>
      </w:tblGrid>
      <w:tr w:rsidR="00E736C4" w:rsidRPr="008A5183" w:rsidTr="00E736C4">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694" w:type="dxa"/>
            <w:vAlign w:val="center"/>
          </w:tcPr>
          <w:p w:rsidR="00E736C4" w:rsidRPr="00374D9B" w:rsidRDefault="00E736C4" w:rsidP="00E736C4">
            <w:pPr>
              <w:spacing w:after="0" w:line="240" w:lineRule="auto"/>
              <w:jc w:val="center"/>
              <w:rPr>
                <w:rFonts w:ascii="Times New Roman" w:hAnsi="Times New Roman" w:cs="Times New Roman"/>
                <w:color w:val="auto"/>
                <w:sz w:val="20"/>
                <w:szCs w:val="20"/>
              </w:rPr>
            </w:pPr>
            <w:r w:rsidRPr="00374D9B">
              <w:rPr>
                <w:rFonts w:ascii="Times New Roman" w:hAnsi="Times New Roman" w:cs="Times New Roman"/>
                <w:color w:val="auto"/>
                <w:sz w:val="20"/>
                <w:szCs w:val="20"/>
              </w:rPr>
              <w:t>SIRA NO</w:t>
            </w:r>
          </w:p>
        </w:tc>
        <w:tc>
          <w:tcPr>
            <w:tcW w:w="3150" w:type="dxa"/>
            <w:vAlign w:val="center"/>
          </w:tcPr>
          <w:p w:rsidR="00E736C4" w:rsidRPr="00374D9B" w:rsidRDefault="00E736C4" w:rsidP="00E73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74D9B">
              <w:rPr>
                <w:rFonts w:ascii="Times New Roman" w:hAnsi="Times New Roman" w:cs="Times New Roman"/>
                <w:color w:val="auto"/>
                <w:sz w:val="20"/>
                <w:szCs w:val="20"/>
              </w:rPr>
              <w:t>KATILIMCILAR</w:t>
            </w:r>
          </w:p>
        </w:tc>
        <w:tc>
          <w:tcPr>
            <w:tcW w:w="1350" w:type="dxa"/>
            <w:vAlign w:val="center"/>
          </w:tcPr>
          <w:p w:rsidR="00E736C4" w:rsidRPr="00374D9B" w:rsidRDefault="00E736C4" w:rsidP="00E73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74D9B">
              <w:rPr>
                <w:rFonts w:ascii="Times New Roman" w:hAnsi="Times New Roman" w:cs="Times New Roman"/>
                <w:color w:val="auto"/>
                <w:sz w:val="20"/>
                <w:szCs w:val="20"/>
              </w:rPr>
              <w:t>KATILIMCI SAYISI</w:t>
            </w:r>
          </w:p>
        </w:tc>
        <w:tc>
          <w:tcPr>
            <w:tcW w:w="3748" w:type="dxa"/>
            <w:vAlign w:val="center"/>
          </w:tcPr>
          <w:p w:rsidR="00E736C4" w:rsidRPr="00374D9B" w:rsidRDefault="00E736C4" w:rsidP="00E73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74D9B">
              <w:rPr>
                <w:rFonts w:ascii="Times New Roman" w:hAnsi="Times New Roman" w:cs="Times New Roman"/>
                <w:color w:val="auto"/>
                <w:sz w:val="20"/>
                <w:szCs w:val="20"/>
              </w:rPr>
              <w:t>YAPILAN ÇALIŞMANIN ADI</w:t>
            </w:r>
          </w:p>
        </w:tc>
      </w:tr>
      <w:tr w:rsidR="00E736C4" w:rsidRPr="008A5183" w:rsidTr="00E736C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694" w:type="dxa"/>
            <w:vAlign w:val="center"/>
          </w:tcPr>
          <w:p w:rsidR="00E736C4" w:rsidRPr="0070272F" w:rsidRDefault="00E736C4" w:rsidP="00E736C4">
            <w:pPr>
              <w:spacing w:after="0" w:line="240" w:lineRule="auto"/>
              <w:jc w:val="center"/>
              <w:rPr>
                <w:rFonts w:ascii="Times New Roman" w:hAnsi="Times New Roman" w:cs="Times New Roman"/>
                <w:sz w:val="20"/>
                <w:szCs w:val="20"/>
              </w:rPr>
            </w:pPr>
            <w:r w:rsidRPr="0070272F">
              <w:rPr>
                <w:rFonts w:ascii="Times New Roman" w:hAnsi="Times New Roman" w:cs="Times New Roman"/>
                <w:sz w:val="20"/>
                <w:szCs w:val="20"/>
              </w:rPr>
              <w:t>1</w:t>
            </w:r>
          </w:p>
        </w:tc>
        <w:tc>
          <w:tcPr>
            <w:tcW w:w="3150" w:type="dxa"/>
            <w:vAlign w:val="center"/>
          </w:tcPr>
          <w:p w:rsidR="00E736C4" w:rsidRPr="0070272F" w:rsidRDefault="00E736C4" w:rsidP="00E736C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İlçe Milli Eğitim Müdürü</w:t>
            </w:r>
          </w:p>
        </w:tc>
        <w:tc>
          <w:tcPr>
            <w:tcW w:w="1350" w:type="dxa"/>
            <w:vAlign w:val="center"/>
          </w:tcPr>
          <w:p w:rsidR="00E736C4" w:rsidRPr="0070272F" w:rsidRDefault="00E736C4" w:rsidP="00E736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1</w:t>
            </w:r>
          </w:p>
        </w:tc>
        <w:tc>
          <w:tcPr>
            <w:tcW w:w="3748" w:type="dxa"/>
            <w:vAlign w:val="center"/>
          </w:tcPr>
          <w:p w:rsidR="00E736C4" w:rsidRPr="0070272F" w:rsidRDefault="00E736C4" w:rsidP="00E736C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Paylaşım Toplantısı</w:t>
            </w:r>
          </w:p>
        </w:tc>
      </w:tr>
      <w:tr w:rsidR="00E736C4" w:rsidRPr="008A5183" w:rsidTr="00E736C4">
        <w:trPr>
          <w:trHeight w:val="353"/>
        </w:trPr>
        <w:tc>
          <w:tcPr>
            <w:cnfStyle w:val="001000000000" w:firstRow="0" w:lastRow="0" w:firstColumn="1" w:lastColumn="0" w:oddVBand="0" w:evenVBand="0" w:oddHBand="0" w:evenHBand="0" w:firstRowFirstColumn="0" w:firstRowLastColumn="0" w:lastRowFirstColumn="0" w:lastRowLastColumn="0"/>
            <w:tcW w:w="694" w:type="dxa"/>
            <w:vAlign w:val="center"/>
          </w:tcPr>
          <w:p w:rsidR="00E736C4" w:rsidRPr="0070272F" w:rsidRDefault="00E736C4" w:rsidP="00E736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50" w:type="dxa"/>
            <w:vAlign w:val="center"/>
          </w:tcPr>
          <w:p w:rsidR="00E736C4" w:rsidRPr="0070272F" w:rsidRDefault="00E736C4" w:rsidP="00E736C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İlçe Mili Eğitim Şube Müdürü</w:t>
            </w:r>
          </w:p>
        </w:tc>
        <w:tc>
          <w:tcPr>
            <w:tcW w:w="1350" w:type="dxa"/>
            <w:vAlign w:val="center"/>
          </w:tcPr>
          <w:p w:rsidR="00E736C4" w:rsidRPr="0070272F" w:rsidRDefault="00E736C4" w:rsidP="00E73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3</w:t>
            </w:r>
          </w:p>
        </w:tc>
        <w:tc>
          <w:tcPr>
            <w:tcW w:w="3748" w:type="dxa"/>
            <w:vAlign w:val="center"/>
          </w:tcPr>
          <w:p w:rsidR="00E736C4" w:rsidRPr="0070272F" w:rsidRDefault="00E736C4" w:rsidP="00E736C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Paylaşım Toplantısı/Bilgilendirme Toplantısı</w:t>
            </w:r>
          </w:p>
        </w:tc>
      </w:tr>
      <w:tr w:rsidR="00E736C4" w:rsidRPr="008A5183" w:rsidTr="00E736C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694" w:type="dxa"/>
            <w:vAlign w:val="center"/>
          </w:tcPr>
          <w:p w:rsidR="00E736C4" w:rsidRPr="0070272F" w:rsidRDefault="00E736C4" w:rsidP="00E736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150" w:type="dxa"/>
            <w:vAlign w:val="center"/>
          </w:tcPr>
          <w:p w:rsidR="00E736C4" w:rsidRPr="0070272F" w:rsidRDefault="00E736C4" w:rsidP="00E736C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İlçe MEM Okul Müdürleri</w:t>
            </w:r>
          </w:p>
        </w:tc>
        <w:tc>
          <w:tcPr>
            <w:tcW w:w="1350" w:type="dxa"/>
            <w:vAlign w:val="center"/>
          </w:tcPr>
          <w:p w:rsidR="00E736C4" w:rsidRPr="0070272F" w:rsidRDefault="00E736C4" w:rsidP="00E736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28</w:t>
            </w:r>
          </w:p>
        </w:tc>
        <w:tc>
          <w:tcPr>
            <w:tcW w:w="3748" w:type="dxa"/>
            <w:vAlign w:val="center"/>
          </w:tcPr>
          <w:p w:rsidR="00E736C4" w:rsidRPr="0070272F" w:rsidRDefault="00E736C4" w:rsidP="00E736C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Paylaşım Toplantısı/Bilgilendirme Toplantısı</w:t>
            </w:r>
          </w:p>
        </w:tc>
      </w:tr>
      <w:tr w:rsidR="00E736C4" w:rsidRPr="008A5183" w:rsidTr="00E736C4">
        <w:trPr>
          <w:trHeight w:val="353"/>
        </w:trPr>
        <w:tc>
          <w:tcPr>
            <w:cnfStyle w:val="001000000000" w:firstRow="0" w:lastRow="0" w:firstColumn="1" w:lastColumn="0" w:oddVBand="0" w:evenVBand="0" w:oddHBand="0" w:evenHBand="0" w:firstRowFirstColumn="0" w:firstRowLastColumn="0" w:lastRowFirstColumn="0" w:lastRowLastColumn="0"/>
            <w:tcW w:w="694" w:type="dxa"/>
            <w:vAlign w:val="center"/>
          </w:tcPr>
          <w:p w:rsidR="00E736C4" w:rsidRPr="0070272F" w:rsidRDefault="00E736C4" w:rsidP="00E736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150" w:type="dxa"/>
            <w:vAlign w:val="center"/>
          </w:tcPr>
          <w:p w:rsidR="00E736C4" w:rsidRPr="0070272F" w:rsidRDefault="00E736C4" w:rsidP="00E736C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İlçe MEM Şefler</w:t>
            </w:r>
          </w:p>
        </w:tc>
        <w:tc>
          <w:tcPr>
            <w:tcW w:w="1350" w:type="dxa"/>
            <w:vAlign w:val="center"/>
          </w:tcPr>
          <w:p w:rsidR="00E736C4" w:rsidRPr="0070272F" w:rsidRDefault="00E736C4" w:rsidP="00E73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4</w:t>
            </w:r>
          </w:p>
        </w:tc>
        <w:tc>
          <w:tcPr>
            <w:tcW w:w="3748" w:type="dxa"/>
            <w:vAlign w:val="center"/>
          </w:tcPr>
          <w:p w:rsidR="00E736C4" w:rsidRPr="0070272F" w:rsidRDefault="00E736C4" w:rsidP="00E736C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Paylaşım Toplantısı/Bilgilendirme Toplantısı</w:t>
            </w:r>
          </w:p>
        </w:tc>
      </w:tr>
      <w:tr w:rsidR="00E736C4" w:rsidRPr="008A5183" w:rsidTr="00E736C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694" w:type="dxa"/>
            <w:vAlign w:val="center"/>
          </w:tcPr>
          <w:p w:rsidR="00E736C4" w:rsidRPr="0070272F" w:rsidRDefault="00E736C4" w:rsidP="00E736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150" w:type="dxa"/>
            <w:vAlign w:val="center"/>
          </w:tcPr>
          <w:p w:rsidR="00E736C4" w:rsidRPr="0070272F" w:rsidRDefault="00E736C4" w:rsidP="00E736C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İlçe MEM V.H.K.İ.</w:t>
            </w:r>
          </w:p>
        </w:tc>
        <w:tc>
          <w:tcPr>
            <w:tcW w:w="1350" w:type="dxa"/>
            <w:vAlign w:val="center"/>
          </w:tcPr>
          <w:p w:rsidR="00E736C4" w:rsidRPr="0070272F" w:rsidRDefault="00E736C4" w:rsidP="00E736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11</w:t>
            </w:r>
          </w:p>
        </w:tc>
        <w:tc>
          <w:tcPr>
            <w:tcW w:w="3748" w:type="dxa"/>
            <w:vAlign w:val="center"/>
          </w:tcPr>
          <w:p w:rsidR="00E736C4" w:rsidRPr="0070272F" w:rsidRDefault="00E736C4" w:rsidP="00E736C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Paylaşım Toplantısı/Bilgilendirme Toplantısı</w:t>
            </w:r>
          </w:p>
        </w:tc>
      </w:tr>
      <w:tr w:rsidR="00E736C4" w:rsidRPr="008A5183" w:rsidTr="00E736C4">
        <w:trPr>
          <w:trHeight w:val="724"/>
        </w:trPr>
        <w:tc>
          <w:tcPr>
            <w:cnfStyle w:val="001000000000" w:firstRow="0" w:lastRow="0" w:firstColumn="1" w:lastColumn="0" w:oddVBand="0" w:evenVBand="0" w:oddHBand="0" w:evenHBand="0" w:firstRowFirstColumn="0" w:firstRowLastColumn="0" w:lastRowFirstColumn="0" w:lastRowLastColumn="0"/>
            <w:tcW w:w="694" w:type="dxa"/>
            <w:vAlign w:val="center"/>
          </w:tcPr>
          <w:p w:rsidR="00E736C4" w:rsidRPr="0070272F" w:rsidRDefault="00E736C4" w:rsidP="00E736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150" w:type="dxa"/>
            <w:vAlign w:val="center"/>
          </w:tcPr>
          <w:p w:rsidR="00E736C4" w:rsidRPr="0070272F" w:rsidRDefault="00E736C4" w:rsidP="00E736C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İlçe MEM Memur</w:t>
            </w:r>
          </w:p>
        </w:tc>
        <w:tc>
          <w:tcPr>
            <w:tcW w:w="1350" w:type="dxa"/>
            <w:vAlign w:val="center"/>
          </w:tcPr>
          <w:p w:rsidR="00E736C4" w:rsidRPr="0070272F" w:rsidRDefault="00E736C4" w:rsidP="00E73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2</w:t>
            </w:r>
          </w:p>
        </w:tc>
        <w:tc>
          <w:tcPr>
            <w:tcW w:w="3748" w:type="dxa"/>
            <w:vAlign w:val="center"/>
          </w:tcPr>
          <w:p w:rsidR="00E736C4" w:rsidRPr="0070272F" w:rsidRDefault="00E736C4" w:rsidP="00E736C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Paylaşım Toplantısı/Bilgilendirme Toplantısı</w:t>
            </w:r>
          </w:p>
        </w:tc>
      </w:tr>
      <w:tr w:rsidR="00E736C4" w:rsidRPr="008A5183" w:rsidTr="00E736C4">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694" w:type="dxa"/>
            <w:vAlign w:val="center"/>
          </w:tcPr>
          <w:p w:rsidR="00E736C4" w:rsidRPr="0070272F" w:rsidRDefault="00E736C4" w:rsidP="00E736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150" w:type="dxa"/>
            <w:vAlign w:val="center"/>
          </w:tcPr>
          <w:p w:rsidR="00E736C4" w:rsidRPr="0070272F" w:rsidRDefault="00E736C4" w:rsidP="00E736C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Rehberlik amacıyla ziyaret edilen okullarımızdaki öğretmen ve idareciler</w:t>
            </w:r>
          </w:p>
        </w:tc>
        <w:tc>
          <w:tcPr>
            <w:tcW w:w="1350" w:type="dxa"/>
            <w:vAlign w:val="center"/>
          </w:tcPr>
          <w:p w:rsidR="00E736C4" w:rsidRPr="0070272F" w:rsidRDefault="00E736C4" w:rsidP="00E736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57</w:t>
            </w:r>
          </w:p>
        </w:tc>
        <w:tc>
          <w:tcPr>
            <w:tcW w:w="3748" w:type="dxa"/>
            <w:vAlign w:val="center"/>
          </w:tcPr>
          <w:p w:rsidR="00E736C4" w:rsidRPr="0070272F" w:rsidRDefault="00E736C4" w:rsidP="00E736C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272F">
              <w:rPr>
                <w:rFonts w:ascii="Times New Roman" w:hAnsi="Times New Roman" w:cs="Times New Roman"/>
                <w:sz w:val="20"/>
                <w:szCs w:val="20"/>
              </w:rPr>
              <w:t>Paylaşım Toplantısı/Bilgilendirme Toplantısı</w:t>
            </w:r>
          </w:p>
        </w:tc>
      </w:tr>
    </w:tbl>
    <w:p w:rsidR="007C1F50" w:rsidRDefault="007C1F50" w:rsidP="00665731">
      <w:pPr>
        <w:autoSpaceDE w:val="0"/>
        <w:autoSpaceDN w:val="0"/>
        <w:adjustRightInd w:val="0"/>
        <w:spacing w:after="0" w:line="360" w:lineRule="auto"/>
        <w:ind w:firstLine="708"/>
        <w:jc w:val="both"/>
        <w:rPr>
          <w:rFonts w:ascii="Times New Roman" w:hAnsi="Times New Roman" w:cs="Times New Roman"/>
          <w:b/>
        </w:rPr>
      </w:pPr>
    </w:p>
    <w:p w:rsidR="00EC21AD" w:rsidRDefault="00EC21AD" w:rsidP="00285D79">
      <w:pPr>
        <w:spacing w:after="0"/>
        <w:rPr>
          <w:rFonts w:ascii="Times New Roman" w:hAnsi="Times New Roman" w:cs="Times New Roman"/>
          <w:b/>
        </w:rPr>
      </w:pPr>
      <w:bookmarkStart w:id="23" w:name="_Toc409281023"/>
    </w:p>
    <w:p w:rsidR="007C1F50" w:rsidRPr="00285D79" w:rsidRDefault="007C1F50" w:rsidP="007C1F50">
      <w:pPr>
        <w:spacing w:after="0"/>
        <w:rPr>
          <w:rFonts w:ascii="Times New Roman" w:hAnsi="Times New Roman" w:cs="Times New Roman"/>
        </w:rPr>
      </w:pPr>
      <w:r>
        <w:rPr>
          <w:rFonts w:ascii="Times New Roman" w:hAnsi="Times New Roman" w:cs="Times New Roman"/>
          <w:b/>
        </w:rPr>
        <w:t xml:space="preserve">Tablo_2: </w:t>
      </w:r>
      <w:r w:rsidRPr="00285D79">
        <w:rPr>
          <w:rFonts w:ascii="Times New Roman" w:hAnsi="Times New Roman" w:cs="Times New Roman"/>
        </w:rPr>
        <w:t>2015-2019 Stratejik Pla</w:t>
      </w:r>
      <w:r>
        <w:rPr>
          <w:rFonts w:ascii="Times New Roman" w:hAnsi="Times New Roman" w:cs="Times New Roman"/>
        </w:rPr>
        <w:t>nlama Konusunda Yapılan Eğitim v</w:t>
      </w:r>
      <w:r w:rsidRPr="00285D79">
        <w:rPr>
          <w:rFonts w:ascii="Times New Roman" w:hAnsi="Times New Roman" w:cs="Times New Roman"/>
        </w:rPr>
        <w:t>e Bilgilendirme Çalışmaları</w:t>
      </w:r>
    </w:p>
    <w:p w:rsidR="00970D42" w:rsidRDefault="00970D42" w:rsidP="00A239D4">
      <w:pPr>
        <w:pStyle w:val="Balk1"/>
        <w:numPr>
          <w:ilvl w:val="0"/>
          <w:numId w:val="13"/>
        </w:numPr>
        <w:jc w:val="both"/>
      </w:pPr>
      <w:bookmarkStart w:id="24" w:name="_Toc409281024"/>
      <w:bookmarkStart w:id="25" w:name="_Toc419906741"/>
      <w:bookmarkEnd w:id="23"/>
      <w:r>
        <w:lastRenderedPageBreak/>
        <w:t>BÖLÜM</w:t>
      </w:r>
      <w:bookmarkEnd w:id="24"/>
      <w:bookmarkEnd w:id="25"/>
    </w:p>
    <w:p w:rsidR="00970D42" w:rsidRDefault="00970D42" w:rsidP="00970D42">
      <w:pPr>
        <w:pStyle w:val="Balk1"/>
        <w:jc w:val="both"/>
      </w:pPr>
      <w:bookmarkStart w:id="26" w:name="_Toc409281025"/>
      <w:bookmarkStart w:id="27" w:name="_Toc419906742"/>
      <w:r>
        <w:t>DURUM ANALİZİ</w:t>
      </w:r>
      <w:bookmarkEnd w:id="26"/>
      <w:bookmarkEnd w:id="27"/>
    </w:p>
    <w:p w:rsidR="00F819C4" w:rsidRPr="00F819C4" w:rsidRDefault="00F819C4" w:rsidP="006852E2">
      <w:pPr>
        <w:spacing w:line="360" w:lineRule="auto"/>
        <w:ind w:firstLine="708"/>
        <w:jc w:val="both"/>
        <w:rPr>
          <w:rFonts w:ascii="Times New Roman" w:eastAsia="Calibri" w:hAnsi="Times New Roman" w:cs="Times New Roman"/>
          <w:sz w:val="24"/>
          <w:szCs w:val="24"/>
        </w:rPr>
      </w:pPr>
      <w:r w:rsidRPr="00F819C4">
        <w:rPr>
          <w:rFonts w:ascii="Times New Roman" w:eastAsia="Calibri" w:hAnsi="Times New Roman" w:cs="Times New Roman"/>
          <w:sz w:val="24"/>
          <w:szCs w:val="24"/>
        </w:rPr>
        <w:t>Kurumumuz amaç ve hedeflerinin geliştirilebilmesi için sahip olunan kaynakların tespiti, güçlü ve zayıf yönler ile kurumun kontrolü dışındaki olumlu ya da olumsuz gelişmelerin saptanması amacıyla mevcut durum analizi yapılmıştır.</w:t>
      </w:r>
    </w:p>
    <w:p w:rsidR="00970D42" w:rsidRDefault="00970D42" w:rsidP="00A239D4">
      <w:pPr>
        <w:pStyle w:val="Balk2"/>
        <w:numPr>
          <w:ilvl w:val="1"/>
          <w:numId w:val="13"/>
        </w:numPr>
        <w:jc w:val="both"/>
      </w:pPr>
      <w:bookmarkStart w:id="28" w:name="_Toc409281026"/>
      <w:bookmarkStart w:id="29" w:name="_Toc419906743"/>
      <w:r>
        <w:t>TARİHİ GELİŞİM</w:t>
      </w:r>
      <w:bookmarkEnd w:id="28"/>
      <w:bookmarkEnd w:id="29"/>
    </w:p>
    <w:p w:rsidR="003257AB" w:rsidRPr="00E31F22" w:rsidRDefault="00846070" w:rsidP="003257AB">
      <w:pPr>
        <w:spacing w:before="120" w:after="120" w:line="360" w:lineRule="auto"/>
        <w:ind w:right="-110" w:firstLine="708"/>
        <w:jc w:val="both"/>
        <w:rPr>
          <w:rFonts w:ascii="Times New Roman" w:hAnsi="Times New Roman"/>
        </w:rPr>
      </w:pPr>
      <w:r>
        <w:rPr>
          <w:rFonts w:ascii="Times New Roman" w:eastAsia="Calibri" w:hAnsi="Times New Roman" w:cs="Times New Roman"/>
          <w:sz w:val="24"/>
          <w:szCs w:val="24"/>
        </w:rPr>
        <w:tab/>
      </w:r>
      <w:r w:rsidR="003257AB" w:rsidRPr="00E31F22">
        <w:rPr>
          <w:rFonts w:ascii="Times New Roman" w:hAnsi="Times New Roman"/>
        </w:rPr>
        <w:t>Osmanlı İmparatorluğu’nun batıya doğru yönelen akınları sonucunda bugünkü Uzunköprü şehrinin bulunduğu bölge Osmanlı topraklarına katıldıktan sonra Sultan 2. Murat tarafından 1443 yılında altı mahalleden oluşan Ergene (Uzunköprü) kenti kuruldu.</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 xml:space="preserve">Ergene şehrindeki eğitim öğretim faaliyetleri de 2. Murat döneminde başladı. O dönemde mahallelerde bulunan her cami de bir okul olarak kullanılmıştır. Bu vesileyle o dönemde camiler, halkın ibadet ihtiyaçlarının yanında eğitim öğretim ihtiyaçlarını da karşılayan kurumlardır. </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 xml:space="preserve">1882 yılı Edirne ve Uzunköprü için bir dönüm noktasıdır. Bu dönemde Edirne Valiliğine getirilen eski sadrazamlardan Kadri Paşa, eğitim ve öğretime yoğun bir ilgi göstererek Edirne ilinde büyük bir eğitim seferberliğine girişmiş, kasaba ve köylerdeki okul binalarını yenilemiştir. Onun döneminde 1882’den 1895’e kadar Uzunköprü merkezinde dört, köylerde de 36 ilkokul binası onarılarak söz konusu okullar yenilenerek eğitim ve öğretime devam etmiştir. </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 xml:space="preserve">1876 yılında Uzunköprü’de bir rüştiye (ortaokul) açıldığını görüyoruz. O dönemde Muradiye Camii avlusunda kurulan bu ortaokula, Uzunköprü’deki üç iptidai (ilkokul) mektebini bitiren öğrenciler kayıtlarını yaptırmışlardır. Bu rüştiye mektebi, o dönemde, günümüzün ortaokullarındaki öğretime yakın düzeyde öğretim veren bir okul durumunda olmuştur. Bu rüştiyede öğretim süresi dört yıl olarak yürütülmüştür. Uzunköprü Rüştiyesi’ni bitiren öğrenciler, Edirne’de “idadi”ye ve “sultani”ye (lise) devam etmişlerdir. Bu okullardan da mezun olan öğrenciler, öğrenimlerini İstanbul Darü’l-Fünûn’unda tamamlamışlardır. </w:t>
      </w:r>
    </w:p>
    <w:p w:rsidR="00182D9B"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 xml:space="preserve">Halisehatun İptidai Mektebi (Kadripaşa İlkokulu) bugünkü Halisehatun Mahallesi’nde kurulmuştur. Eyresi (İnece) beyi Uzunköprülü Hacı İbrahim Ağa, eşi Halise Hatun adına inşa ettirdiği caminin yanında bir okul binası da yaptırtmıştır ki bu okul, o dönemde, Uzunköprü’de cami dışında yapılan ilk ve tek okul binasıdır. Edirne Valisi Kadri Paşa 1883 yılında Halisehatun Mahallesi’ndeki bu okulun yeniden yapılandırılmasını sağlamıştır. Böylece Halisehatun İptidai Mektebi üç dershaneli bir okul haline getirilmiştir. </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lastRenderedPageBreak/>
        <w:t xml:space="preserve">Yapıldığı tarihte sıbyan mektebi olarak faaliyet gösteren bu bina, 1875 yılında Halisehatun Mektebi adını alır. Cumhuriyet dönemine kadar bu adla anılan okul, değişik isimler aldıktan sonra 1998 yılında Kadripaşa İlkokulu adıyla eğitim ve öğretim faaliyetlerine devam etmiştir. </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Muradiye İptidai Z</w:t>
      </w:r>
      <w:r w:rsidR="004666A3">
        <w:rPr>
          <w:rFonts w:ascii="Times New Roman" w:hAnsi="Times New Roman"/>
        </w:rPr>
        <w:t>i</w:t>
      </w:r>
      <w:r w:rsidRPr="00E31F22">
        <w:rPr>
          <w:rFonts w:ascii="Times New Roman" w:hAnsi="Times New Roman"/>
        </w:rPr>
        <w:t>k</w:t>
      </w:r>
      <w:r w:rsidR="004666A3">
        <w:rPr>
          <w:rFonts w:ascii="Times New Roman" w:hAnsi="Times New Roman"/>
        </w:rPr>
        <w:t>i</w:t>
      </w:r>
      <w:r w:rsidRPr="00E31F22">
        <w:rPr>
          <w:rFonts w:ascii="Times New Roman" w:hAnsi="Times New Roman"/>
        </w:rPr>
        <w:t>r Mektebi, Muradiye Camii’nin avlusunun yanında 1895 yılında inşa edilmiştir. Bu okulda, kendi dönemi içinde yeni eğitim ve öğretim metotları uygulanmıştır. Bu okul, medreselerin kapatılması ile Cumhuriyet döneminde Sakarya İlkokulu adıyla açılmıştır.</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Gazi Mahmut İlköğretim Okulu, 1883 yılında Edirne Valisi Kadri Paşa’nın gönderdiği ödenekle yaptırılmıştır. Okula, 15. yüzyılda dünyanın en uzun taş köprüsünün kurulmasında emeği geçen Gazi Mahmut Bey’in adı verilmiştir. Gazi Mahmut İlkokulu, 1991 yılında yeniden inşa edilerek bugünkü halini almıştır.</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Şinasi İptidai Mektebi, 1912 yılında “Şinasi Kız İptidai” adıyla kurulmuştur. Okula, Türk Edebiyatı’nda Batılılaşma çabalarıyla ön plana çıkan ünlü yazar Şinasi’nin adı verilmiştir. Cumhuriyet’in ilanından sonra bu okula erkek öğrenciler de alınarak okul, karma bir ilkokul haline getirilmiştir. 1976 yılında Şinasi İlköğretim Okulu on derslikli bir okul olarak yeniden inşa edilmiştir.</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Şehsuvarbey İlkokulu, Şehsuvarbey Mahallesi Camii’nde sıbyan mektebi olarak açılmıştır. Bu okul ismini, Sultan 2. Murat’ın yeğeni olan Çirmen sancak beyi Şehsuvar Bey’den almıştır. 1961 yılında yeniden inşa edilen okul, bugünkü haliyle eğitim ve öğretime başlamıştır.</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Atatürk İlkokulu, Osmanlı döneminde Kavak Mahallesi Camii’nde bir sıbyan mektebi olarak açılmıştır. 1938 yılında Atatürk Mahallesi’nin de kurulmasıyla sayısı artan öğrencilerin eğitim ve öğretim ihtiyaçlarını gidermek için 1972 yılında okulun bina yapısı daha da genişletilmiştir. 2007 yılında ise Atatürk İlköğretim Okulu bugünkü halini almıştır.</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 xml:space="preserve">Gazi Turhan Bey İlköğretim Okulu, 1950 yılında ortaokul olarak öğretime başlamıştır. O dönem için Uzunköprü’de ortaokul düzeyinde eğitim veren ve adı Uzunköprü Ortaokulu olan bu kurum, 1969 yılında Gazi Turhan Bey Ortaokulu adını almış, 1988 yılında yapısını genişletmiş ve bugünkü halini almıştır. </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 xml:space="preserve">Bu okullarımızın yanında, ilçemiz bünyesinde değişik ilköğretim okulları kurulmuştur. Çakmak İlköğretim Okulu 1890 yılında, Kırcasalih Atatürk İlköğretim Okulu 1923 yılında, Aslıhan İlköğretim Okulu 1924 yılında, Çöpköy İlköğretim Okulu 1924 yılında, Salarlı İlköğretim Okulu 1926 yılında, Kavacık İlköğretim Okulu 1927 yılında, Uzunköprü Kurtbey İlköğretim Okulu 1928 yılında, Süleymaniye İlköğretim Okulu 1930 yılında, Karapınar İlköğretim Okulu 1938 yılında, Yağmurca İlköğretim Okulu 1948 yılında, Elmalı İlköğretim Okulu 1956 yılında, Uzunköprü Merkez İlköğretim Okulu 1965 yılında, Ergene İlköğretim Okulu 1967 yılında, 2. Murat İlköğretim Okulu 1969 yılında, Cumhuriyet İlköğretim Okulu 1979 yılında, Menderes İlköğretim Okulu 1989 yılında, Yunus Emre İlköğretim Okulu ve Safvet Buzcu İlköğretim Okulu 1991 yılında, 80. Yıl Anaokulu 2003 yılında, Uzunköprü İlköğretim Okulu ve İş Okulu 2009 yılında kurulmuştur. 2009–2010 eğitim ve öğretim yılı </w:t>
      </w:r>
      <w:r w:rsidR="00C47014">
        <w:rPr>
          <w:rFonts w:ascii="Times New Roman" w:hAnsi="Times New Roman"/>
        </w:rPr>
        <w:lastRenderedPageBreak/>
        <w:t>içerisinde de Demokrasi İlko</w:t>
      </w:r>
      <w:r w:rsidRPr="00E31F22">
        <w:rPr>
          <w:rFonts w:ascii="Times New Roman" w:hAnsi="Times New Roman"/>
        </w:rPr>
        <w:t xml:space="preserve">kulu öğretim faaliyetlerine başlayarak ilçemizde en son kurulan </w:t>
      </w:r>
      <w:r w:rsidR="00C47014">
        <w:rPr>
          <w:rFonts w:ascii="Times New Roman" w:hAnsi="Times New Roman"/>
        </w:rPr>
        <w:t>ilk</w:t>
      </w:r>
      <w:r w:rsidRPr="00E31F22">
        <w:rPr>
          <w:rFonts w:ascii="Times New Roman" w:hAnsi="Times New Roman"/>
        </w:rPr>
        <w:t>okulumuz olmuştur.</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 xml:space="preserve">İlçemizde bulunan liselerden Uzunköprü </w:t>
      </w:r>
      <w:r w:rsidR="00C47014">
        <w:rPr>
          <w:rFonts w:ascii="Times New Roman" w:hAnsi="Times New Roman"/>
        </w:rPr>
        <w:t>Mesleki ve Teknik Anadolu</w:t>
      </w:r>
      <w:r w:rsidRPr="00E31F22">
        <w:rPr>
          <w:rFonts w:ascii="Times New Roman" w:hAnsi="Times New Roman"/>
        </w:rPr>
        <w:t xml:space="preserve"> Lisesi, 1954 yılında Akşam Sanat Ortaokulu olarak hizmet vermeye başlamıştır. Bugün okul bünyesindeki değişik alanlarda eğitim-öğretim hizmetleri devam etmektedir.</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 xml:space="preserve">Uzunköprü </w:t>
      </w:r>
      <w:r w:rsidR="00C47014">
        <w:rPr>
          <w:rFonts w:ascii="Times New Roman" w:hAnsi="Times New Roman"/>
        </w:rPr>
        <w:t xml:space="preserve">Anadolu </w:t>
      </w:r>
      <w:r w:rsidRPr="00E31F22">
        <w:rPr>
          <w:rFonts w:ascii="Times New Roman" w:hAnsi="Times New Roman"/>
        </w:rPr>
        <w:t>Lisesi, 1965 yılında öğretime açılmıştır. 1969 yılında bugünkü yerinde eğitim ve öğretim faaliyetlerine başlayan okul, 1995 yılında bünyesinde yabancı dil ağırlıklı lisenin de açılmasıyla öğretim etkinliklerini sürdürmüş</w:t>
      </w:r>
      <w:r>
        <w:rPr>
          <w:rFonts w:ascii="Times New Roman" w:hAnsi="Times New Roman"/>
        </w:rPr>
        <w:t>tür. Uzunköprü Lisesi, 2010 yılında yapılan değişiklikle Anadolu Lisesi statüsüne geçmiştir</w:t>
      </w:r>
      <w:r w:rsidRPr="00E31F22">
        <w:rPr>
          <w:rFonts w:ascii="Times New Roman" w:hAnsi="Times New Roman"/>
        </w:rPr>
        <w:t>.</w:t>
      </w:r>
    </w:p>
    <w:p w:rsidR="003257AB" w:rsidRPr="00E31F22" w:rsidRDefault="003257AB" w:rsidP="003257AB">
      <w:pPr>
        <w:spacing w:before="120" w:after="120" w:line="360" w:lineRule="auto"/>
        <w:ind w:right="-110" w:firstLine="708"/>
        <w:jc w:val="both"/>
        <w:rPr>
          <w:rFonts w:ascii="Times New Roman" w:hAnsi="Times New Roman"/>
        </w:rPr>
      </w:pPr>
      <w:r w:rsidRPr="00843268">
        <w:rPr>
          <w:rFonts w:ascii="Times New Roman" w:hAnsi="Times New Roman"/>
        </w:rPr>
        <w:t>Uzunköprü Mahmut Arif Dilmen Meslek</w:t>
      </w:r>
      <w:r w:rsidR="00843268" w:rsidRPr="00843268">
        <w:rPr>
          <w:rFonts w:ascii="Times New Roman" w:hAnsi="Times New Roman"/>
        </w:rPr>
        <w:t>i ve Teknik Anadolu</w:t>
      </w:r>
      <w:r w:rsidRPr="00843268">
        <w:rPr>
          <w:rFonts w:ascii="Times New Roman" w:hAnsi="Times New Roman"/>
        </w:rPr>
        <w:t xml:space="preserve"> Lisesi,  eğitim</w:t>
      </w:r>
      <w:r w:rsidRPr="00E31F22">
        <w:rPr>
          <w:rFonts w:ascii="Times New Roman" w:hAnsi="Times New Roman"/>
        </w:rPr>
        <w:t xml:space="preserve"> ve öğretime 1978 yılında başlamıştır. 2005 yılında da okulun bünyesinde Anadolu Ticaret Meslek Lisesi Bilgisayar Alanı ve Bilgisayar Programcılığı alanı açılmıştır.</w:t>
      </w:r>
    </w:p>
    <w:p w:rsidR="003257AB" w:rsidRPr="00E31F22" w:rsidRDefault="003257AB" w:rsidP="003257AB">
      <w:pPr>
        <w:spacing w:before="120" w:after="120" w:line="360" w:lineRule="auto"/>
        <w:ind w:right="-110" w:firstLine="708"/>
        <w:jc w:val="both"/>
        <w:rPr>
          <w:rFonts w:ascii="Times New Roman" w:hAnsi="Times New Roman"/>
        </w:rPr>
      </w:pPr>
      <w:r w:rsidRPr="00843268">
        <w:rPr>
          <w:rFonts w:ascii="Times New Roman" w:hAnsi="Times New Roman"/>
        </w:rPr>
        <w:t xml:space="preserve">Uzunköprü </w:t>
      </w:r>
      <w:r w:rsidR="00843268" w:rsidRPr="00843268">
        <w:rPr>
          <w:rFonts w:ascii="Times New Roman" w:hAnsi="Times New Roman"/>
        </w:rPr>
        <w:t xml:space="preserve">Anadolu </w:t>
      </w:r>
      <w:r w:rsidRPr="00843268">
        <w:rPr>
          <w:rFonts w:ascii="Times New Roman" w:hAnsi="Times New Roman"/>
        </w:rPr>
        <w:t>İmam Hatip Lisesi,</w:t>
      </w:r>
      <w:r w:rsidRPr="00E31F22">
        <w:rPr>
          <w:rFonts w:ascii="Times New Roman" w:hAnsi="Times New Roman"/>
        </w:rPr>
        <w:t xml:space="preserve"> ilçemizde 1978 yılında öğretim faaliyetlerine başlamış, 2007 yılında da okulun bünyesinde Anadolu İmam Hatip Lisesi bölümü açılmış ve 2009 yılında adı Uzunköprü Anadolu İmam Hatip Lisesi olarak değiştirilmiştir.</w:t>
      </w:r>
    </w:p>
    <w:p w:rsidR="003257AB" w:rsidRPr="00E31F22" w:rsidRDefault="003257AB" w:rsidP="003257AB">
      <w:pPr>
        <w:spacing w:before="120" w:after="120" w:line="360" w:lineRule="auto"/>
        <w:ind w:right="-110" w:firstLine="708"/>
        <w:jc w:val="both"/>
        <w:rPr>
          <w:rFonts w:ascii="Times New Roman" w:hAnsi="Times New Roman"/>
        </w:rPr>
      </w:pPr>
      <w:r w:rsidRPr="00843268">
        <w:rPr>
          <w:rFonts w:ascii="Times New Roman" w:hAnsi="Times New Roman"/>
        </w:rPr>
        <w:t xml:space="preserve">Uzunköprü </w:t>
      </w:r>
      <w:r w:rsidR="00843268" w:rsidRPr="00843268">
        <w:rPr>
          <w:rFonts w:ascii="Times New Roman" w:hAnsi="Times New Roman"/>
        </w:rPr>
        <w:t>Mimar Muslihiddin</w:t>
      </w:r>
      <w:r w:rsidRPr="00843268">
        <w:rPr>
          <w:rFonts w:ascii="Times New Roman" w:hAnsi="Times New Roman"/>
        </w:rPr>
        <w:t xml:space="preserve"> Meslek</w:t>
      </w:r>
      <w:r w:rsidR="00843268" w:rsidRPr="00843268">
        <w:rPr>
          <w:rFonts w:ascii="Times New Roman" w:hAnsi="Times New Roman"/>
        </w:rPr>
        <w:t xml:space="preserve">i ve Teknik Anadolu </w:t>
      </w:r>
      <w:r w:rsidRPr="00843268">
        <w:rPr>
          <w:rFonts w:ascii="Times New Roman" w:hAnsi="Times New Roman"/>
        </w:rPr>
        <w:t>Lisesi, 1</w:t>
      </w:r>
      <w:r w:rsidRPr="00E31F22">
        <w:rPr>
          <w:rFonts w:ascii="Times New Roman" w:hAnsi="Times New Roman"/>
        </w:rPr>
        <w:t>980 yılında öğretim faaliyetlerine başlamıştır. Kurulduğu tarihten bu güne kadar bünyesinde değişik bölümler açılan okulumuz, bu bölümleriyle eğitim ve öğretim faaliyetlerine devam etmektedir.</w:t>
      </w:r>
    </w:p>
    <w:p w:rsidR="003257AB" w:rsidRPr="00E31F22" w:rsidRDefault="003257AB" w:rsidP="003257AB">
      <w:pPr>
        <w:spacing w:before="120" w:after="120" w:line="360" w:lineRule="auto"/>
        <w:ind w:right="-110" w:firstLine="708"/>
        <w:jc w:val="both"/>
        <w:rPr>
          <w:rFonts w:ascii="Times New Roman" w:hAnsi="Times New Roman"/>
        </w:rPr>
      </w:pPr>
      <w:r w:rsidRPr="00843268">
        <w:rPr>
          <w:rFonts w:ascii="Times New Roman" w:hAnsi="Times New Roman"/>
        </w:rPr>
        <w:t>Uzunköprü Hüseyin Çorum</w:t>
      </w:r>
      <w:r w:rsidR="00843268" w:rsidRPr="00843268">
        <w:rPr>
          <w:rFonts w:ascii="Times New Roman" w:hAnsi="Times New Roman"/>
        </w:rPr>
        <w:t xml:space="preserve"> Mesleki ve Teknik Anadolu</w:t>
      </w:r>
      <w:r w:rsidRPr="00843268">
        <w:rPr>
          <w:rFonts w:ascii="Times New Roman" w:hAnsi="Times New Roman"/>
        </w:rPr>
        <w:t xml:space="preserve"> Lisesi, 1992</w:t>
      </w:r>
      <w:r w:rsidRPr="00E31F22">
        <w:rPr>
          <w:rFonts w:ascii="Times New Roman" w:hAnsi="Times New Roman"/>
        </w:rPr>
        <w:t xml:space="preserve"> yılında açılmıştır. 1997 yılında bugünkü yerinde öğretime başlayan bu okulumuz, bugün üç bölümü ile eğitim-öğretim hizmetlerini sürdürmektedir.</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 xml:space="preserve">Uzunköprü Muzaffer Atasay Anadolu Lisesi, 1992 yılında Uzunköprü Anadolu Lisesi adıyla öğretim faaliyetlerine başlamıştır. 1993 yılında da bu okulumuz Muzaffer Atasay Anadolu Lisesi adını almıştır. </w:t>
      </w:r>
    </w:p>
    <w:p w:rsidR="003257AB" w:rsidRPr="00E31F22" w:rsidRDefault="003257AB" w:rsidP="003257AB">
      <w:pPr>
        <w:spacing w:before="120" w:after="120" w:line="360" w:lineRule="auto"/>
        <w:ind w:right="-110" w:firstLine="708"/>
        <w:jc w:val="both"/>
        <w:rPr>
          <w:rFonts w:ascii="Times New Roman" w:hAnsi="Times New Roman"/>
        </w:rPr>
      </w:pPr>
      <w:r w:rsidRPr="00E31F22">
        <w:rPr>
          <w:rFonts w:ascii="Times New Roman" w:hAnsi="Times New Roman"/>
        </w:rPr>
        <w:t>Bu okullarımız dışında ilçemizde, Uzunköprü Meslekî Eğitim Merkezi, Uzunköprü Öğretmen Evi ve ASO ile Uzunköprü Halk Eğitimi Merkezi Müdürlüğü doğrudan ya da dolaylı olarak eğitim ve öğretim faaliyetlerine katkıda bulunmaktadırlar.</w:t>
      </w:r>
    </w:p>
    <w:p w:rsidR="003257AB" w:rsidRPr="00E31F22" w:rsidRDefault="00C0790A" w:rsidP="003257AB">
      <w:pPr>
        <w:spacing w:before="120" w:after="120" w:line="360" w:lineRule="auto"/>
        <w:ind w:right="-110" w:firstLine="708"/>
        <w:jc w:val="both"/>
        <w:rPr>
          <w:rFonts w:ascii="Times New Roman" w:hAnsi="Times New Roman"/>
        </w:rPr>
      </w:pPr>
      <w:r>
        <w:rPr>
          <w:rFonts w:ascii="Times New Roman" w:hAnsi="Times New Roman"/>
        </w:rPr>
        <w:t>Bugün, Uz</w:t>
      </w:r>
      <w:r w:rsidR="00C47014">
        <w:rPr>
          <w:rFonts w:ascii="Times New Roman" w:hAnsi="Times New Roman"/>
        </w:rPr>
        <w:t>unköprü ilçesinde 31 İlkokul, 14</w:t>
      </w:r>
      <w:r>
        <w:rPr>
          <w:rFonts w:ascii="Times New Roman" w:hAnsi="Times New Roman"/>
        </w:rPr>
        <w:t xml:space="preserve"> orta</w:t>
      </w:r>
      <w:r w:rsidR="003257AB">
        <w:rPr>
          <w:rFonts w:ascii="Times New Roman" w:hAnsi="Times New Roman"/>
        </w:rPr>
        <w:t>okul,</w:t>
      </w:r>
      <w:r>
        <w:rPr>
          <w:rFonts w:ascii="Times New Roman" w:hAnsi="Times New Roman"/>
        </w:rPr>
        <w:t xml:space="preserve"> 1 Fen Lisesi,</w:t>
      </w:r>
      <w:r w:rsidR="003257AB">
        <w:rPr>
          <w:rFonts w:ascii="Times New Roman" w:hAnsi="Times New Roman"/>
        </w:rPr>
        <w:t xml:space="preserve"> </w:t>
      </w:r>
      <w:r>
        <w:rPr>
          <w:rFonts w:ascii="Times New Roman" w:hAnsi="Times New Roman"/>
        </w:rPr>
        <w:t>2</w:t>
      </w:r>
      <w:r w:rsidR="003257AB">
        <w:rPr>
          <w:rFonts w:ascii="Times New Roman" w:hAnsi="Times New Roman"/>
        </w:rPr>
        <w:t xml:space="preserve"> Anadolu Lisesi</w:t>
      </w:r>
      <w:r w:rsidR="003257AB" w:rsidRPr="00E31F22">
        <w:rPr>
          <w:rFonts w:ascii="Times New Roman" w:hAnsi="Times New Roman"/>
        </w:rPr>
        <w:t xml:space="preserve">, </w:t>
      </w:r>
      <w:r>
        <w:rPr>
          <w:rFonts w:ascii="Times New Roman" w:hAnsi="Times New Roman"/>
        </w:rPr>
        <w:t>5</w:t>
      </w:r>
      <w:r w:rsidR="00C47014">
        <w:rPr>
          <w:rFonts w:ascii="Times New Roman" w:hAnsi="Times New Roman"/>
        </w:rPr>
        <w:t xml:space="preserve"> tane de mesleki ve teknik </w:t>
      </w:r>
      <w:proofErr w:type="spellStart"/>
      <w:r w:rsidR="00C47014">
        <w:rPr>
          <w:rFonts w:ascii="Times New Roman" w:hAnsi="Times New Roman"/>
        </w:rPr>
        <w:t>anadolu</w:t>
      </w:r>
      <w:proofErr w:type="spellEnd"/>
      <w:r w:rsidR="00C47014">
        <w:rPr>
          <w:rFonts w:ascii="Times New Roman" w:hAnsi="Times New Roman"/>
        </w:rPr>
        <w:t xml:space="preserve"> </w:t>
      </w:r>
      <w:r w:rsidR="003257AB" w:rsidRPr="00E31F22">
        <w:rPr>
          <w:rFonts w:ascii="Times New Roman" w:hAnsi="Times New Roman"/>
        </w:rPr>
        <w:t>lisesi</w:t>
      </w:r>
      <w:r w:rsidR="00C47014">
        <w:rPr>
          <w:rFonts w:ascii="Times New Roman" w:hAnsi="Times New Roman"/>
        </w:rPr>
        <w:t>, 1 özel temel lise, 1 mesleki eğitim merkezi</w:t>
      </w:r>
      <w:r w:rsidR="003257AB" w:rsidRPr="00E31F22">
        <w:rPr>
          <w:rFonts w:ascii="Times New Roman" w:hAnsi="Times New Roman"/>
        </w:rPr>
        <w:t xml:space="preserve"> mevcuttur. Uzunköprü’nün eğitim ve öğretim kurumları, atalarımızın bıraktığı güçlü eğitim temelleri üzerinde, bugün Atatürk’ün çizdiği çağdaş, medenî ve modern bir çizgide faaliyetlerini sürdürmektedirler. Geçmişin görkemli tarihsel yapısı üzerinde Uzunköprü eğitim camiası, gerçekleştirdiği büyük başarılar ve büyük atılımlarla geleceğe daha umutla ve daha güvenle bakmaktadır.</w:t>
      </w:r>
    </w:p>
    <w:p w:rsidR="000D27BA" w:rsidRDefault="000D27BA" w:rsidP="003257AB">
      <w:pPr>
        <w:tabs>
          <w:tab w:val="left" w:pos="567"/>
        </w:tabs>
        <w:spacing w:after="0" w:line="360" w:lineRule="auto"/>
        <w:jc w:val="both"/>
      </w:pPr>
    </w:p>
    <w:p w:rsidR="00970D42" w:rsidRDefault="00970D42" w:rsidP="00A239D4">
      <w:pPr>
        <w:pStyle w:val="Balk2"/>
        <w:numPr>
          <w:ilvl w:val="1"/>
          <w:numId w:val="13"/>
        </w:numPr>
        <w:jc w:val="both"/>
      </w:pPr>
      <w:bookmarkStart w:id="30" w:name="_Toc409281027"/>
      <w:bookmarkStart w:id="31" w:name="_Toc419906744"/>
      <w:r>
        <w:lastRenderedPageBreak/>
        <w:t>YASAL YÜKÜMLÜLÜKLER VE MEVZUAT ANALİZİ</w:t>
      </w:r>
      <w:bookmarkEnd w:id="30"/>
      <w:bookmarkEnd w:id="31"/>
    </w:p>
    <w:p w:rsidR="00E62705" w:rsidRPr="00E62705" w:rsidRDefault="00E62705" w:rsidP="00E627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Müdürlüğümüze görev ve sorumluluklar yükleyen, müdürlüğümüz faaliyet alanını düzenleyen mevzuat gözden geçirilerek yasal yükümlülükler listesi oluşturulmuştur.</w:t>
      </w:r>
    </w:p>
    <w:p w:rsidR="00DC49E3" w:rsidRPr="00DC49E3" w:rsidRDefault="009B4FB1" w:rsidP="00DC49E3">
      <w:pPr>
        <w:pStyle w:val="ListeParagraf"/>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Uzunköprü</w:t>
      </w:r>
      <w:r w:rsidR="00DC49E3" w:rsidRPr="00DC49E3">
        <w:rPr>
          <w:rFonts w:ascii="Times New Roman" w:hAnsi="Times New Roman" w:cs="Times New Roman"/>
          <w:sz w:val="24"/>
          <w:szCs w:val="24"/>
        </w:rPr>
        <w:t xml:space="preserve"> İl</w:t>
      </w:r>
      <w:r>
        <w:rPr>
          <w:rFonts w:ascii="Times New Roman" w:hAnsi="Times New Roman" w:cs="Times New Roman"/>
          <w:sz w:val="24"/>
          <w:szCs w:val="24"/>
        </w:rPr>
        <w:t>çe</w:t>
      </w:r>
      <w:r w:rsidR="00DC49E3" w:rsidRPr="00DC49E3">
        <w:rPr>
          <w:rFonts w:ascii="Times New Roman" w:hAnsi="Times New Roman" w:cs="Times New Roman"/>
          <w:sz w:val="24"/>
          <w:szCs w:val="24"/>
        </w:rPr>
        <w:t xml:space="preserve"> Milli Eğitim Müdürlüğü, Türkiye Cumhuriyeti Devleti yapısı içinde </w:t>
      </w:r>
      <w:r>
        <w:rPr>
          <w:rFonts w:ascii="Times New Roman" w:hAnsi="Times New Roman" w:cs="Times New Roman"/>
          <w:sz w:val="24"/>
          <w:szCs w:val="24"/>
        </w:rPr>
        <w:t>Uzunköprü Kaymakamlığına</w:t>
      </w:r>
      <w:r w:rsidR="00DC49E3" w:rsidRPr="00DC49E3">
        <w:rPr>
          <w:rFonts w:ascii="Times New Roman" w:hAnsi="Times New Roman" w:cs="Times New Roman"/>
          <w:sz w:val="24"/>
          <w:szCs w:val="24"/>
        </w:rPr>
        <w:t xml:space="preserve"> bağlı bir kurumdur. Devlet politikalarının </w:t>
      </w:r>
      <w:r>
        <w:rPr>
          <w:rFonts w:ascii="Times New Roman" w:hAnsi="Times New Roman" w:cs="Times New Roman"/>
          <w:sz w:val="24"/>
          <w:szCs w:val="24"/>
        </w:rPr>
        <w:t>Kaymakamlık</w:t>
      </w:r>
      <w:r w:rsidR="00DC49E3" w:rsidRPr="00DC49E3">
        <w:rPr>
          <w:rFonts w:ascii="Times New Roman" w:hAnsi="Times New Roman" w:cs="Times New Roman"/>
          <w:sz w:val="24"/>
          <w:szCs w:val="24"/>
        </w:rPr>
        <w:t xml:space="preserve"> Makamına bağlı olarak gerçekleştirilmesi İl</w:t>
      </w:r>
      <w:r>
        <w:rPr>
          <w:rFonts w:ascii="Times New Roman" w:hAnsi="Times New Roman" w:cs="Times New Roman"/>
          <w:sz w:val="24"/>
          <w:szCs w:val="24"/>
        </w:rPr>
        <w:t>çe</w:t>
      </w:r>
      <w:r w:rsidR="00DC49E3" w:rsidRPr="00DC49E3">
        <w:rPr>
          <w:rFonts w:ascii="Times New Roman" w:hAnsi="Times New Roman" w:cs="Times New Roman"/>
          <w:sz w:val="24"/>
          <w:szCs w:val="24"/>
        </w:rPr>
        <w:t xml:space="preserve"> Milli Eğitim Müdürlüğümüzün sorumlulukları arasında yer almaktadır. Milli Eğitim Bakanlığı’nın devlet adına üstlenmiş olduğu sorumluluğun yerine getirilmesi, kanun, tüzük, yönetmelik, yönerge, genelge ve emirler doğrultusunda milli eğitim temel ilkeleri çerçevesinde kendisine bağlı birimleri izlemek, değerlendirmek ve geliştirme yönüyle sorumlulukları MEB Milli Eğitim Müdürlükleri Yönetmeliği’nde tanımlanmıştır.</w:t>
      </w:r>
    </w:p>
    <w:p w:rsidR="00DC49E3" w:rsidRDefault="009B4FB1" w:rsidP="00DC49E3">
      <w:pPr>
        <w:pStyle w:val="Default"/>
        <w:spacing w:line="360" w:lineRule="auto"/>
        <w:ind w:firstLine="708"/>
        <w:jc w:val="both"/>
      </w:pPr>
      <w:r>
        <w:t>Uzunköprü İlçe</w:t>
      </w:r>
      <w:r w:rsidR="00DC49E3">
        <w:t xml:space="preserve"> Milli Eğitim Müdürlüğü, Milli Eğitim Sisteminin taşra teşkilatındaki bir birimidir. Bu doğrultuda eğitim sisteminin genel yapısının incelenmesi İl</w:t>
      </w:r>
      <w:r>
        <w:t>çe</w:t>
      </w:r>
      <w:r w:rsidR="00DC49E3">
        <w:t xml:space="preserve"> Milli Eğitim Müdürlüklerinin işleyişini ve çalışma koşullarını anlamamızı sağlamaktadır. Milli Eğitim </w:t>
      </w:r>
      <w:r w:rsidR="008A5891">
        <w:t>s</w:t>
      </w:r>
      <w:r w:rsidR="00DC49E3">
        <w:t>istemi; T.C.</w:t>
      </w:r>
      <w:r w:rsidR="008A5891">
        <w:t xml:space="preserve"> Anayasası, eğitim ve öğretimi d</w:t>
      </w:r>
      <w:r w:rsidR="00DC49E3">
        <w:t>üzenleye</w:t>
      </w:r>
      <w:r w:rsidR="008A5891">
        <w:t>n yasalar, hükümet p</w:t>
      </w:r>
      <w:r w:rsidR="00DC49E3">
        <w:t xml:space="preserve">rogramları, </w:t>
      </w:r>
      <w:r w:rsidR="008A5891">
        <w:t>kalkınma p</w:t>
      </w:r>
      <w:r w:rsidR="00DC49E3">
        <w:t xml:space="preserve">lânları, Millî Eğitim Şûraları ve Ulusal Program esas alınarak düzenlenmektedir. </w:t>
      </w:r>
    </w:p>
    <w:p w:rsidR="00DC49E3" w:rsidRDefault="00DC49E3" w:rsidP="00DC49E3">
      <w:pPr>
        <w:pStyle w:val="Default"/>
        <w:spacing w:line="360" w:lineRule="auto"/>
        <w:ind w:firstLine="708"/>
        <w:jc w:val="both"/>
      </w:pPr>
      <w:r>
        <w:t xml:space="preserve">Bu esaslara göre eğitimin ilkeleri; “Eğitim millî, cumhuriyetçi olacak, lâiklik esasına dayanacaktır, eğitim planları bilimsel temellere dayalı olacaktır, eğitimde genellik ve eşitlik olacak, fonksiyonel ve çağdaş olacaktır” şeklinde belirlenmiştir. Eğitim sisteminin genel yapısı; demokratik, çağdaş, bilimsel, laik ve karma bir eğitim özelliği taşımaktadır. Türk Eğitim Sisteminin amacı; Türk vatandaşlarının ve Türk toplumunun refah ve mutluluğunu artırmak, milli birlik ve bütünlük içinde iktisadi, sosyal ve kültürel kalkınmayı desteklemek, hızlandırmak ve Türk ulusunu çağdaş uygarlığın yapıcı, yaratıcı ve seçkin bir ortağı yapmaktır. </w:t>
      </w:r>
    </w:p>
    <w:p w:rsidR="00DC49E3" w:rsidRDefault="00DC49E3" w:rsidP="00853176">
      <w:pPr>
        <w:pStyle w:val="ListeParagraf"/>
        <w:spacing w:after="0" w:line="360" w:lineRule="auto"/>
        <w:ind w:left="0" w:firstLine="708"/>
        <w:jc w:val="both"/>
        <w:rPr>
          <w:rFonts w:ascii="Times New Roman" w:hAnsi="Times New Roman" w:cs="Times New Roman"/>
          <w:sz w:val="24"/>
          <w:szCs w:val="24"/>
        </w:rPr>
      </w:pPr>
      <w:r w:rsidRPr="00DC49E3">
        <w:rPr>
          <w:rFonts w:ascii="Times New Roman" w:hAnsi="Times New Roman" w:cs="Times New Roman"/>
          <w:sz w:val="24"/>
          <w:szCs w:val="24"/>
        </w:rPr>
        <w:t>İl</w:t>
      </w:r>
      <w:r w:rsidR="009B4FB1">
        <w:rPr>
          <w:rFonts w:ascii="Times New Roman" w:hAnsi="Times New Roman" w:cs="Times New Roman"/>
          <w:sz w:val="24"/>
          <w:szCs w:val="24"/>
        </w:rPr>
        <w:t>çe</w:t>
      </w:r>
      <w:r w:rsidRPr="00DC49E3">
        <w:rPr>
          <w:rFonts w:ascii="Times New Roman" w:hAnsi="Times New Roman" w:cs="Times New Roman"/>
          <w:sz w:val="24"/>
          <w:szCs w:val="24"/>
        </w:rPr>
        <w:t xml:space="preserve"> Milli Eğitim Müdürlüğü faaliyetlerini, T.C. Anayasanın 10, 24, 42, 62. maddeleri ile 1739 Sayılı Milli Eğitim Temel Yasası hükümleri kapsamında yürütmektedir.</w:t>
      </w:r>
    </w:p>
    <w:p w:rsidR="00566D67" w:rsidRDefault="00566D67" w:rsidP="00853176">
      <w:pPr>
        <w:pStyle w:val="ListeParagraf"/>
        <w:spacing w:after="0" w:line="360" w:lineRule="auto"/>
        <w:ind w:left="0" w:firstLine="708"/>
        <w:jc w:val="both"/>
        <w:rPr>
          <w:rFonts w:ascii="Times New Roman" w:hAnsi="Times New Roman" w:cs="Times New Roman"/>
          <w:sz w:val="24"/>
          <w:szCs w:val="24"/>
        </w:rPr>
      </w:pPr>
    </w:p>
    <w:p w:rsidR="00566D67" w:rsidRDefault="00566D67" w:rsidP="00853176">
      <w:pPr>
        <w:pStyle w:val="ListeParagraf"/>
        <w:spacing w:after="0" w:line="360" w:lineRule="auto"/>
        <w:ind w:left="0" w:firstLine="708"/>
        <w:jc w:val="both"/>
        <w:rPr>
          <w:rFonts w:ascii="Times New Roman" w:hAnsi="Times New Roman" w:cs="Times New Roman"/>
          <w:sz w:val="24"/>
          <w:szCs w:val="24"/>
        </w:rPr>
      </w:pPr>
    </w:p>
    <w:p w:rsidR="00E61C04" w:rsidRDefault="00E61C04" w:rsidP="00853176">
      <w:pPr>
        <w:pStyle w:val="ListeParagraf"/>
        <w:spacing w:after="0" w:line="360" w:lineRule="auto"/>
        <w:ind w:left="0" w:firstLine="708"/>
        <w:jc w:val="both"/>
        <w:rPr>
          <w:rFonts w:ascii="Times New Roman" w:hAnsi="Times New Roman" w:cs="Times New Roman"/>
          <w:sz w:val="24"/>
          <w:szCs w:val="24"/>
        </w:rPr>
      </w:pPr>
    </w:p>
    <w:p w:rsidR="00E61C04" w:rsidRDefault="00E61C04" w:rsidP="00853176">
      <w:pPr>
        <w:pStyle w:val="ListeParagraf"/>
        <w:spacing w:after="0" w:line="360" w:lineRule="auto"/>
        <w:ind w:left="0" w:firstLine="708"/>
        <w:jc w:val="both"/>
        <w:rPr>
          <w:rFonts w:ascii="Times New Roman" w:hAnsi="Times New Roman" w:cs="Times New Roman"/>
          <w:sz w:val="24"/>
          <w:szCs w:val="24"/>
        </w:rPr>
      </w:pPr>
    </w:p>
    <w:p w:rsidR="00970D42" w:rsidRDefault="00970D42" w:rsidP="00294392">
      <w:pPr>
        <w:pStyle w:val="Balk1"/>
      </w:pPr>
      <w:bookmarkStart w:id="32" w:name="_Toc409281028"/>
      <w:bookmarkStart w:id="33" w:name="_Toc419906745"/>
      <w:r>
        <w:lastRenderedPageBreak/>
        <w:t xml:space="preserve">FAALİYET ALANLARI </w:t>
      </w:r>
      <w:r w:rsidR="007F7D3E">
        <w:t>VE</w:t>
      </w:r>
      <w:r w:rsidR="002618DB">
        <w:t xml:space="preserve"> SUNULAN </w:t>
      </w:r>
      <w:r>
        <w:t>HİZMETLER</w:t>
      </w:r>
      <w:bookmarkEnd w:id="32"/>
      <w:bookmarkEnd w:id="33"/>
    </w:p>
    <w:p w:rsidR="00026025" w:rsidRDefault="00026025" w:rsidP="00B5437A">
      <w:pPr>
        <w:spacing w:line="360" w:lineRule="auto"/>
        <w:ind w:firstLine="708"/>
        <w:jc w:val="both"/>
        <w:rPr>
          <w:rFonts w:ascii="Times New Roman" w:hAnsi="Times New Roman" w:cs="Times New Roman"/>
          <w:sz w:val="24"/>
        </w:rPr>
      </w:pPr>
      <w:r w:rsidRPr="00026025">
        <w:rPr>
          <w:rFonts w:ascii="Times New Roman" w:hAnsi="Times New Roman" w:cs="Times New Roman"/>
          <w:sz w:val="24"/>
        </w:rPr>
        <w:t xml:space="preserve">2015-2019 stratejik plan hazırlık sürecinde </w:t>
      </w:r>
      <w:r>
        <w:rPr>
          <w:rFonts w:ascii="Times New Roman" w:hAnsi="Times New Roman" w:cs="Times New Roman"/>
          <w:sz w:val="24"/>
        </w:rPr>
        <w:t xml:space="preserve">Müdürlüğümüzün </w:t>
      </w:r>
      <w:r w:rsidRPr="00026025">
        <w:rPr>
          <w:rFonts w:ascii="Times New Roman" w:hAnsi="Times New Roman" w:cs="Times New Roman"/>
          <w:sz w:val="24"/>
        </w:rPr>
        <w:t>faaliyet alanları ve hizmetlerinin belirlenmesine yönelik çalışmalar yapıl</w:t>
      </w:r>
      <w:r>
        <w:rPr>
          <w:rFonts w:ascii="Times New Roman" w:hAnsi="Times New Roman" w:cs="Times New Roman"/>
          <w:sz w:val="24"/>
        </w:rPr>
        <w:t>mıştır. Bu kapsamda birimlerimizin</w:t>
      </w:r>
      <w:r w:rsidRPr="00026025">
        <w:rPr>
          <w:rFonts w:ascii="Times New Roman" w:hAnsi="Times New Roman" w:cs="Times New Roman"/>
          <w:sz w:val="24"/>
        </w:rPr>
        <w:t xml:space="preserve"> yasal yükümlülükleri, standart dosya planı ve kamu hizmet </w:t>
      </w:r>
      <w:proofErr w:type="gramStart"/>
      <w:r w:rsidRPr="00026025">
        <w:rPr>
          <w:rFonts w:ascii="Times New Roman" w:hAnsi="Times New Roman" w:cs="Times New Roman"/>
          <w:sz w:val="24"/>
        </w:rPr>
        <w:t>envanteri</w:t>
      </w:r>
      <w:proofErr w:type="gramEnd"/>
      <w:r w:rsidRPr="00026025">
        <w:rPr>
          <w:rFonts w:ascii="Times New Roman" w:hAnsi="Times New Roman" w:cs="Times New Roman"/>
          <w:sz w:val="24"/>
        </w:rPr>
        <w:t xml:space="preserve"> incelenerek </w:t>
      </w:r>
      <w:r>
        <w:rPr>
          <w:rFonts w:ascii="Times New Roman" w:hAnsi="Times New Roman" w:cs="Times New Roman"/>
          <w:sz w:val="24"/>
        </w:rPr>
        <w:t>Müdürlüğümüzün</w:t>
      </w:r>
      <w:r w:rsidRPr="00026025">
        <w:rPr>
          <w:rFonts w:ascii="Times New Roman" w:hAnsi="Times New Roman" w:cs="Times New Roman"/>
          <w:sz w:val="24"/>
        </w:rPr>
        <w:t xml:space="preserve"> hizmetleri tespit edilmiş ve </w:t>
      </w:r>
      <w:r>
        <w:rPr>
          <w:rFonts w:ascii="Times New Roman" w:hAnsi="Times New Roman" w:cs="Times New Roman"/>
          <w:sz w:val="24"/>
        </w:rPr>
        <w:t>dokuz</w:t>
      </w:r>
      <w:r w:rsidRPr="00026025">
        <w:rPr>
          <w:rFonts w:ascii="Times New Roman" w:hAnsi="Times New Roman" w:cs="Times New Roman"/>
          <w:sz w:val="24"/>
        </w:rPr>
        <w:t xml:space="preserve"> faaliyet alanı altında gruplandırılmıştır.</w:t>
      </w:r>
    </w:p>
    <w:p w:rsidR="00E01A1F" w:rsidRDefault="00E01A1F" w:rsidP="00E01A1F">
      <w:pPr>
        <w:jc w:val="both"/>
        <w:rPr>
          <w:rFonts w:ascii="Times New Roman" w:hAnsi="Times New Roman" w:cs="Times New Roman"/>
          <w:sz w:val="24"/>
        </w:rPr>
      </w:pPr>
      <w:r w:rsidRPr="00E01A1F">
        <w:rPr>
          <w:rFonts w:ascii="Times New Roman" w:hAnsi="Times New Roman" w:cs="Times New Roman"/>
          <w:b/>
          <w:sz w:val="24"/>
        </w:rPr>
        <w:t>Tablo_3:</w:t>
      </w:r>
      <w:r w:rsidR="009B4FB1">
        <w:rPr>
          <w:rFonts w:ascii="Times New Roman" w:hAnsi="Times New Roman" w:cs="Times New Roman"/>
          <w:b/>
          <w:sz w:val="24"/>
        </w:rPr>
        <w:t xml:space="preserve"> </w:t>
      </w:r>
      <w:r w:rsidR="009B4FB1">
        <w:rPr>
          <w:rFonts w:ascii="Times New Roman" w:hAnsi="Times New Roman" w:cs="Times New Roman"/>
          <w:sz w:val="24"/>
        </w:rPr>
        <w:t>Uzunköprü İlçe</w:t>
      </w:r>
      <w:r>
        <w:rPr>
          <w:rFonts w:ascii="Times New Roman" w:hAnsi="Times New Roman" w:cs="Times New Roman"/>
          <w:sz w:val="24"/>
        </w:rPr>
        <w:t xml:space="preserve"> Milli Eğitim Müdürlüğü Faaliyet Alanları ve Sunulan Hizmetler</w:t>
      </w:r>
    </w:p>
    <w:tbl>
      <w:tblPr>
        <w:tblStyle w:val="KlavuzuTablo4-Vurgu41"/>
        <w:tblW w:w="0" w:type="auto"/>
        <w:tblLook w:val="04A0" w:firstRow="1" w:lastRow="0" w:firstColumn="1" w:lastColumn="0" w:noHBand="0" w:noVBand="1"/>
      </w:tblPr>
      <w:tblGrid>
        <w:gridCol w:w="2269"/>
        <w:gridCol w:w="801"/>
        <w:gridCol w:w="5982"/>
      </w:tblGrid>
      <w:tr w:rsidR="003C75B8" w:rsidRPr="00566D67" w:rsidTr="009B4FB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9" w:type="dxa"/>
            <w:shd w:val="clear" w:color="auto" w:fill="F2B800"/>
            <w:vAlign w:val="center"/>
          </w:tcPr>
          <w:p w:rsidR="003C75B8" w:rsidRPr="00374D9B" w:rsidRDefault="003C75B8" w:rsidP="00374D9B">
            <w:pPr>
              <w:autoSpaceDE w:val="0"/>
              <w:autoSpaceDN w:val="0"/>
              <w:adjustRightInd w:val="0"/>
              <w:spacing w:after="0" w:line="240" w:lineRule="auto"/>
              <w:rPr>
                <w:rFonts w:ascii="Times New Roman" w:hAnsi="Times New Roman" w:cs="Times New Roman"/>
                <w:color w:val="auto"/>
              </w:rPr>
            </w:pPr>
            <w:r w:rsidRPr="00374D9B">
              <w:rPr>
                <w:rFonts w:ascii="Times New Roman" w:hAnsi="Times New Roman" w:cs="Times New Roman"/>
                <w:color w:val="auto"/>
              </w:rPr>
              <w:t xml:space="preserve">Faaliyet Alanı 1 </w:t>
            </w:r>
          </w:p>
        </w:tc>
        <w:tc>
          <w:tcPr>
            <w:tcW w:w="801" w:type="dxa"/>
            <w:shd w:val="clear" w:color="auto" w:fill="F2B800"/>
            <w:vAlign w:val="center"/>
          </w:tcPr>
          <w:p w:rsidR="003C75B8" w:rsidRPr="00374D9B" w:rsidRDefault="003C75B8" w:rsidP="00374D9B">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74D9B">
              <w:rPr>
                <w:rFonts w:ascii="Times New Roman" w:hAnsi="Times New Roman" w:cs="Times New Roman"/>
                <w:color w:val="auto"/>
              </w:rPr>
              <w:t>S.No</w:t>
            </w:r>
          </w:p>
        </w:tc>
        <w:tc>
          <w:tcPr>
            <w:tcW w:w="5982" w:type="dxa"/>
            <w:shd w:val="clear" w:color="auto" w:fill="F2B800"/>
            <w:vAlign w:val="center"/>
          </w:tcPr>
          <w:p w:rsidR="003C75B8" w:rsidRPr="00374D9B" w:rsidRDefault="003C75B8" w:rsidP="00374D9B">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74D9B">
              <w:rPr>
                <w:rFonts w:ascii="Times New Roman" w:hAnsi="Times New Roman" w:cs="Times New Roman"/>
                <w:color w:val="auto"/>
              </w:rPr>
              <w:t xml:space="preserve">Hizmetler </w:t>
            </w:r>
          </w:p>
        </w:tc>
      </w:tr>
      <w:tr w:rsidR="003C75B8" w:rsidRPr="00566D67" w:rsidTr="00A3001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3C75B8" w:rsidRPr="00566D67" w:rsidRDefault="003C75B8" w:rsidP="00A30019">
            <w:pPr>
              <w:autoSpaceDE w:val="0"/>
              <w:autoSpaceDN w:val="0"/>
              <w:adjustRightInd w:val="0"/>
              <w:rPr>
                <w:rFonts w:ascii="Times New Roman" w:hAnsi="Times New Roman" w:cs="Times New Roman"/>
              </w:rPr>
            </w:pPr>
            <w:r w:rsidRPr="00566D67">
              <w:rPr>
                <w:rFonts w:ascii="Times New Roman" w:hAnsi="Times New Roman" w:cs="Times New Roman"/>
              </w:rPr>
              <w:t xml:space="preserve">Strateji </w:t>
            </w:r>
            <w:r w:rsidR="000925FC" w:rsidRPr="00566D67">
              <w:rPr>
                <w:rFonts w:ascii="Times New Roman" w:hAnsi="Times New Roman" w:cs="Times New Roman"/>
              </w:rPr>
              <w:t>Geliştirme</w:t>
            </w:r>
          </w:p>
        </w:tc>
        <w:tc>
          <w:tcPr>
            <w:tcW w:w="801" w:type="dxa"/>
          </w:tcPr>
          <w:p w:rsidR="003C75B8" w:rsidRPr="00566D67" w:rsidRDefault="003C75B8" w:rsidP="00767F09">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r w:rsidRPr="00566D67">
              <w:rPr>
                <w:b/>
                <w:sz w:val="22"/>
                <w:szCs w:val="22"/>
              </w:rPr>
              <w:t>1</w:t>
            </w:r>
          </w:p>
        </w:tc>
        <w:tc>
          <w:tcPr>
            <w:tcW w:w="5982" w:type="dxa"/>
          </w:tcPr>
          <w:p w:rsidR="003C75B8" w:rsidRPr="00566D67" w:rsidRDefault="003C75B8" w:rsidP="00767F0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Stratejik Planlama İşlemleri </w:t>
            </w:r>
          </w:p>
        </w:tc>
      </w:tr>
      <w:tr w:rsidR="003C75B8"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767F09">
            <w:pPr>
              <w:rPr>
                <w:rFonts w:ascii="Times New Roman" w:hAnsi="Times New Roman" w:cs="Times New Roman"/>
              </w:rPr>
            </w:pPr>
          </w:p>
        </w:tc>
        <w:tc>
          <w:tcPr>
            <w:tcW w:w="801" w:type="dxa"/>
          </w:tcPr>
          <w:p w:rsidR="003C75B8" w:rsidRPr="00566D67" w:rsidRDefault="003C75B8" w:rsidP="00767F09">
            <w:pPr>
              <w:pStyle w:val="Default"/>
              <w:jc w:val="center"/>
              <w:cnfStyle w:val="000000000000" w:firstRow="0" w:lastRow="0" w:firstColumn="0" w:lastColumn="0" w:oddVBand="0" w:evenVBand="0" w:oddHBand="0" w:evenHBand="0" w:firstRowFirstColumn="0" w:firstRowLastColumn="0" w:lastRowFirstColumn="0" w:lastRowLastColumn="0"/>
              <w:rPr>
                <w:b/>
                <w:sz w:val="22"/>
                <w:szCs w:val="22"/>
              </w:rPr>
            </w:pPr>
            <w:r w:rsidRPr="00566D67">
              <w:rPr>
                <w:b/>
                <w:sz w:val="22"/>
                <w:szCs w:val="22"/>
              </w:rPr>
              <w:t>2</w:t>
            </w:r>
          </w:p>
        </w:tc>
        <w:tc>
          <w:tcPr>
            <w:tcW w:w="5982" w:type="dxa"/>
          </w:tcPr>
          <w:p w:rsidR="003C75B8" w:rsidRPr="00566D67" w:rsidRDefault="003C75B8" w:rsidP="00767F0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Çalışma Takvimi Hazırlama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767F09">
            <w:pPr>
              <w:rPr>
                <w:rFonts w:ascii="Times New Roman" w:hAnsi="Times New Roman" w:cs="Times New Roman"/>
              </w:rPr>
            </w:pPr>
          </w:p>
        </w:tc>
        <w:tc>
          <w:tcPr>
            <w:tcW w:w="801" w:type="dxa"/>
          </w:tcPr>
          <w:p w:rsidR="003C75B8" w:rsidRPr="00566D67" w:rsidRDefault="003C75B8" w:rsidP="00767F09">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r w:rsidRPr="00566D67">
              <w:rPr>
                <w:b/>
                <w:sz w:val="22"/>
                <w:szCs w:val="22"/>
              </w:rPr>
              <w:t>3</w:t>
            </w:r>
          </w:p>
        </w:tc>
        <w:tc>
          <w:tcPr>
            <w:tcW w:w="5982" w:type="dxa"/>
          </w:tcPr>
          <w:p w:rsidR="003C75B8" w:rsidRPr="00566D67" w:rsidRDefault="003C75B8" w:rsidP="00767F0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İhtiyaç Analizlerinin Yapılması </w:t>
            </w:r>
          </w:p>
        </w:tc>
      </w:tr>
      <w:tr w:rsidR="003C75B8"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767F09">
            <w:pPr>
              <w:rPr>
                <w:rFonts w:ascii="Times New Roman" w:hAnsi="Times New Roman" w:cs="Times New Roman"/>
              </w:rPr>
            </w:pPr>
          </w:p>
        </w:tc>
        <w:tc>
          <w:tcPr>
            <w:tcW w:w="801" w:type="dxa"/>
          </w:tcPr>
          <w:p w:rsidR="003C75B8" w:rsidRPr="00566D67" w:rsidRDefault="003C75B8" w:rsidP="00767F09">
            <w:pPr>
              <w:pStyle w:val="Default"/>
              <w:jc w:val="center"/>
              <w:cnfStyle w:val="000000000000" w:firstRow="0" w:lastRow="0" w:firstColumn="0" w:lastColumn="0" w:oddVBand="0" w:evenVBand="0" w:oddHBand="0" w:evenHBand="0" w:firstRowFirstColumn="0" w:firstRowLastColumn="0" w:lastRowFirstColumn="0" w:lastRowLastColumn="0"/>
              <w:rPr>
                <w:b/>
                <w:sz w:val="22"/>
                <w:szCs w:val="22"/>
              </w:rPr>
            </w:pPr>
            <w:r w:rsidRPr="00566D67">
              <w:rPr>
                <w:b/>
                <w:sz w:val="22"/>
                <w:szCs w:val="22"/>
              </w:rPr>
              <w:t>4</w:t>
            </w:r>
          </w:p>
        </w:tc>
        <w:tc>
          <w:tcPr>
            <w:tcW w:w="5982" w:type="dxa"/>
          </w:tcPr>
          <w:p w:rsidR="003C75B8" w:rsidRPr="00566D67" w:rsidRDefault="003C75B8" w:rsidP="00767F0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Eğitime İlişkin İstatistiklerin Tutulması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767F09">
            <w:pPr>
              <w:rPr>
                <w:rFonts w:ascii="Times New Roman" w:hAnsi="Times New Roman" w:cs="Times New Roman"/>
              </w:rPr>
            </w:pPr>
          </w:p>
        </w:tc>
        <w:tc>
          <w:tcPr>
            <w:tcW w:w="801" w:type="dxa"/>
          </w:tcPr>
          <w:p w:rsidR="003C75B8" w:rsidRPr="00566D67" w:rsidRDefault="003C75B8" w:rsidP="00767F09">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r w:rsidRPr="00566D67">
              <w:rPr>
                <w:b/>
                <w:sz w:val="22"/>
                <w:szCs w:val="22"/>
              </w:rPr>
              <w:t>5</w:t>
            </w:r>
          </w:p>
        </w:tc>
        <w:tc>
          <w:tcPr>
            <w:tcW w:w="5982" w:type="dxa"/>
          </w:tcPr>
          <w:p w:rsidR="003C75B8" w:rsidRPr="00566D67" w:rsidRDefault="003C75B8" w:rsidP="00767F0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AR-GE Çalışmaları </w:t>
            </w:r>
          </w:p>
        </w:tc>
      </w:tr>
      <w:tr w:rsidR="003C75B8"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767F09">
            <w:pPr>
              <w:rPr>
                <w:rFonts w:ascii="Times New Roman" w:hAnsi="Times New Roman" w:cs="Times New Roman"/>
              </w:rPr>
            </w:pPr>
          </w:p>
        </w:tc>
        <w:tc>
          <w:tcPr>
            <w:tcW w:w="801" w:type="dxa"/>
          </w:tcPr>
          <w:p w:rsidR="003C75B8" w:rsidRPr="00566D67" w:rsidRDefault="003C75B8" w:rsidP="00767F09">
            <w:pPr>
              <w:pStyle w:val="Default"/>
              <w:jc w:val="center"/>
              <w:cnfStyle w:val="000000000000" w:firstRow="0" w:lastRow="0" w:firstColumn="0" w:lastColumn="0" w:oddVBand="0" w:evenVBand="0" w:oddHBand="0" w:evenHBand="0" w:firstRowFirstColumn="0" w:firstRowLastColumn="0" w:lastRowFirstColumn="0" w:lastRowLastColumn="0"/>
              <w:rPr>
                <w:b/>
                <w:sz w:val="22"/>
                <w:szCs w:val="22"/>
              </w:rPr>
            </w:pPr>
            <w:r w:rsidRPr="00566D67">
              <w:rPr>
                <w:b/>
                <w:sz w:val="22"/>
                <w:szCs w:val="22"/>
              </w:rPr>
              <w:t>6</w:t>
            </w:r>
          </w:p>
        </w:tc>
        <w:tc>
          <w:tcPr>
            <w:tcW w:w="5982" w:type="dxa"/>
          </w:tcPr>
          <w:p w:rsidR="003C75B8" w:rsidRPr="00566D67" w:rsidRDefault="003C75B8" w:rsidP="00767F0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Projeler Koordinasyon İşlemleri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767F09">
            <w:pPr>
              <w:rPr>
                <w:rFonts w:ascii="Times New Roman" w:hAnsi="Times New Roman" w:cs="Times New Roman"/>
              </w:rPr>
            </w:pPr>
          </w:p>
        </w:tc>
        <w:tc>
          <w:tcPr>
            <w:tcW w:w="801" w:type="dxa"/>
          </w:tcPr>
          <w:p w:rsidR="003C75B8" w:rsidRPr="00566D67" w:rsidRDefault="003C75B8" w:rsidP="00767F09">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r w:rsidRPr="00566D67">
              <w:rPr>
                <w:b/>
                <w:sz w:val="22"/>
                <w:szCs w:val="22"/>
              </w:rPr>
              <w:t>7</w:t>
            </w:r>
          </w:p>
        </w:tc>
        <w:tc>
          <w:tcPr>
            <w:tcW w:w="5982" w:type="dxa"/>
          </w:tcPr>
          <w:p w:rsidR="003C75B8" w:rsidRPr="00566D67" w:rsidRDefault="003C75B8" w:rsidP="00767F0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Eğitimde Kalite Yönetimi Sistemi (EKYS) İşlemleri </w:t>
            </w:r>
          </w:p>
        </w:tc>
      </w:tr>
      <w:tr w:rsidR="003C75B8" w:rsidRPr="00566D67" w:rsidTr="009B4FB1">
        <w:trPr>
          <w:trHeight w:val="397"/>
        </w:trPr>
        <w:tc>
          <w:tcPr>
            <w:cnfStyle w:val="001000000000" w:firstRow="0" w:lastRow="0" w:firstColumn="1" w:lastColumn="0" w:oddVBand="0" w:evenVBand="0" w:oddHBand="0" w:evenHBand="0" w:firstRowFirstColumn="0" w:firstRowLastColumn="0" w:lastRowFirstColumn="0" w:lastRowLastColumn="0"/>
            <w:tcW w:w="2269" w:type="dxa"/>
            <w:shd w:val="clear" w:color="auto" w:fill="F2B800"/>
            <w:vAlign w:val="center"/>
          </w:tcPr>
          <w:p w:rsidR="003C75B8" w:rsidRPr="00374D9B" w:rsidRDefault="003C75B8" w:rsidP="009B4FB1">
            <w:pPr>
              <w:autoSpaceDE w:val="0"/>
              <w:autoSpaceDN w:val="0"/>
              <w:adjustRightInd w:val="0"/>
              <w:spacing w:after="0" w:line="240" w:lineRule="auto"/>
              <w:rPr>
                <w:rFonts w:ascii="Times New Roman" w:hAnsi="Times New Roman" w:cs="Times New Roman"/>
              </w:rPr>
            </w:pPr>
            <w:r w:rsidRPr="00374D9B">
              <w:rPr>
                <w:rFonts w:ascii="Times New Roman" w:hAnsi="Times New Roman" w:cs="Times New Roman"/>
                <w:bCs w:val="0"/>
              </w:rPr>
              <w:t xml:space="preserve">Faaliyet Alanı </w:t>
            </w:r>
            <w:r w:rsidR="009B4FB1">
              <w:rPr>
                <w:rFonts w:ascii="Times New Roman" w:hAnsi="Times New Roman" w:cs="Times New Roman"/>
                <w:bCs w:val="0"/>
              </w:rPr>
              <w:t>2</w:t>
            </w:r>
          </w:p>
        </w:tc>
        <w:tc>
          <w:tcPr>
            <w:tcW w:w="801" w:type="dxa"/>
            <w:shd w:val="clear" w:color="auto" w:fill="F2B800"/>
            <w:vAlign w:val="center"/>
          </w:tcPr>
          <w:p w:rsidR="003C75B8" w:rsidRPr="00374D9B" w:rsidRDefault="003C75B8" w:rsidP="00374D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74D9B">
              <w:rPr>
                <w:rFonts w:ascii="Times New Roman" w:hAnsi="Times New Roman" w:cs="Times New Roman"/>
                <w:b/>
                <w:bCs/>
              </w:rPr>
              <w:t>S.No</w:t>
            </w:r>
          </w:p>
        </w:tc>
        <w:tc>
          <w:tcPr>
            <w:tcW w:w="5982" w:type="dxa"/>
            <w:shd w:val="clear" w:color="auto" w:fill="F2B800"/>
            <w:vAlign w:val="center"/>
          </w:tcPr>
          <w:p w:rsidR="003C75B8" w:rsidRPr="00374D9B" w:rsidRDefault="003C75B8" w:rsidP="00374D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4D9B">
              <w:rPr>
                <w:rFonts w:ascii="Times New Roman" w:hAnsi="Times New Roman" w:cs="Times New Roman"/>
                <w:b/>
                <w:bCs/>
              </w:rPr>
              <w:t xml:space="preserve">Hizmetler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val="restart"/>
            <w:vAlign w:val="center"/>
          </w:tcPr>
          <w:p w:rsidR="003C75B8" w:rsidRPr="00566D67" w:rsidRDefault="000925FC" w:rsidP="00A30019">
            <w:pPr>
              <w:spacing w:after="0"/>
              <w:rPr>
                <w:rFonts w:ascii="Times New Roman" w:hAnsi="Times New Roman" w:cs="Times New Roman"/>
              </w:rPr>
            </w:pPr>
            <w:r w:rsidRPr="00566D67">
              <w:rPr>
                <w:rFonts w:ascii="Times New Roman" w:hAnsi="Times New Roman" w:cs="Times New Roman"/>
              </w:rPr>
              <w:t>Eğitim-</w:t>
            </w:r>
            <w:r w:rsidR="003C75B8" w:rsidRPr="00566D67">
              <w:rPr>
                <w:rFonts w:ascii="Times New Roman" w:hAnsi="Times New Roman" w:cs="Times New Roman"/>
              </w:rPr>
              <w:t>Öğretim</w:t>
            </w: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w:t>
            </w:r>
          </w:p>
        </w:tc>
        <w:tc>
          <w:tcPr>
            <w:tcW w:w="5982" w:type="dxa"/>
          </w:tcPr>
          <w:p w:rsidR="003C75B8" w:rsidRPr="00566D67" w:rsidRDefault="003C75B8" w:rsidP="003C75B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Ders Dışı Faaliyet İş ve İşlemleri</w:t>
            </w:r>
          </w:p>
        </w:tc>
      </w:tr>
      <w:tr w:rsidR="003C75B8"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2</w:t>
            </w:r>
          </w:p>
        </w:tc>
        <w:tc>
          <w:tcPr>
            <w:tcW w:w="5982" w:type="dxa"/>
          </w:tcPr>
          <w:p w:rsidR="003C75B8" w:rsidRPr="00566D67" w:rsidRDefault="003C75B8" w:rsidP="003C75B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Özel Eğitim Yerleştirme İşlemleri</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3</w:t>
            </w:r>
          </w:p>
        </w:tc>
        <w:tc>
          <w:tcPr>
            <w:tcW w:w="5982" w:type="dxa"/>
          </w:tcPr>
          <w:p w:rsidR="003C75B8" w:rsidRPr="00566D67" w:rsidRDefault="003C75B8" w:rsidP="003C75B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Okul Öncesi Eğitim Ücret Tespit Çalışmaları</w:t>
            </w:r>
          </w:p>
        </w:tc>
      </w:tr>
      <w:tr w:rsidR="003C75B8"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4</w:t>
            </w:r>
          </w:p>
        </w:tc>
        <w:tc>
          <w:tcPr>
            <w:tcW w:w="5982" w:type="dxa"/>
          </w:tcPr>
          <w:p w:rsidR="003C75B8" w:rsidRPr="00566D67" w:rsidRDefault="003C75B8" w:rsidP="003C75B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Eğitim Kurumu Açma, Kapama ve Dönüştürme Hizmetleri</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5</w:t>
            </w:r>
          </w:p>
        </w:tc>
        <w:tc>
          <w:tcPr>
            <w:tcW w:w="5982" w:type="dxa"/>
          </w:tcPr>
          <w:p w:rsidR="003C75B8" w:rsidRPr="00566D67" w:rsidRDefault="003C75B8" w:rsidP="003C75B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Anma ve Kutlama Programlarının Yürütülmesi</w:t>
            </w:r>
          </w:p>
        </w:tc>
      </w:tr>
      <w:tr w:rsidR="003C75B8"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6</w:t>
            </w:r>
          </w:p>
        </w:tc>
        <w:tc>
          <w:tcPr>
            <w:tcW w:w="5982" w:type="dxa"/>
          </w:tcPr>
          <w:p w:rsidR="003C75B8" w:rsidRPr="00566D67" w:rsidRDefault="003C75B8" w:rsidP="003C75B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Yarışmaların Düzenlenmesi ve Değerlendirilmesi İşleri</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7</w:t>
            </w:r>
          </w:p>
        </w:tc>
        <w:tc>
          <w:tcPr>
            <w:tcW w:w="5982" w:type="dxa"/>
          </w:tcPr>
          <w:p w:rsidR="003C75B8" w:rsidRPr="00566D67" w:rsidRDefault="003C75B8" w:rsidP="003C75B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Sosyal, Kültürel, Sportif Etkinlikler ile ilgili Organizasyon</w:t>
            </w:r>
          </w:p>
        </w:tc>
      </w:tr>
      <w:tr w:rsidR="003C75B8"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8</w:t>
            </w:r>
          </w:p>
        </w:tc>
        <w:tc>
          <w:tcPr>
            <w:tcW w:w="5982" w:type="dxa"/>
          </w:tcPr>
          <w:p w:rsidR="003C75B8" w:rsidRPr="00566D67" w:rsidRDefault="003C75B8" w:rsidP="003C75B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Öğrenci Yatılılık ve Bursluluk İşlemleri</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9</w:t>
            </w:r>
          </w:p>
        </w:tc>
        <w:tc>
          <w:tcPr>
            <w:tcW w:w="5982" w:type="dxa"/>
          </w:tcPr>
          <w:p w:rsidR="003C75B8" w:rsidRPr="00566D67" w:rsidRDefault="003C75B8" w:rsidP="003C75B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Eğitim Bölgelerinin Oluşturulması</w:t>
            </w:r>
          </w:p>
        </w:tc>
      </w:tr>
      <w:tr w:rsidR="003C75B8"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10</w:t>
            </w:r>
          </w:p>
        </w:tc>
        <w:tc>
          <w:tcPr>
            <w:tcW w:w="5982" w:type="dxa"/>
          </w:tcPr>
          <w:p w:rsidR="003C75B8" w:rsidRPr="00566D67" w:rsidRDefault="003C75B8" w:rsidP="003C75B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Zümre Toplantılarının Planlanması ve Yürütülmesi</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11</w:t>
            </w:r>
          </w:p>
        </w:tc>
        <w:tc>
          <w:tcPr>
            <w:tcW w:w="5982" w:type="dxa"/>
          </w:tcPr>
          <w:p w:rsidR="003C75B8" w:rsidRPr="00566D67" w:rsidRDefault="003C75B8" w:rsidP="003C75B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Okul Kayıt Bölgeleri İşlemleri</w:t>
            </w:r>
          </w:p>
        </w:tc>
      </w:tr>
      <w:tr w:rsidR="003C75B8" w:rsidRPr="00566D67" w:rsidTr="009B4FB1">
        <w:trPr>
          <w:trHeight w:val="261"/>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12</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İl</w:t>
            </w:r>
            <w:r w:rsidR="00F74147">
              <w:rPr>
                <w:sz w:val="22"/>
                <w:szCs w:val="22"/>
              </w:rPr>
              <w:t>çe</w:t>
            </w:r>
            <w:r w:rsidRPr="00566D67">
              <w:rPr>
                <w:sz w:val="22"/>
                <w:szCs w:val="22"/>
              </w:rPr>
              <w:t xml:space="preserve"> İstihdam ve Mesleki Eğitim Kurulu İşlemleri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13</w:t>
            </w:r>
          </w:p>
        </w:tc>
        <w:tc>
          <w:tcPr>
            <w:tcW w:w="5982" w:type="dxa"/>
          </w:tcPr>
          <w:p w:rsidR="003C75B8" w:rsidRPr="00566D67" w:rsidRDefault="003C75B8" w:rsidP="000925FC">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Öğrencileri Sınavlara Hazırlama ve Yetiştirme Kurs İşlemleri </w:t>
            </w:r>
          </w:p>
        </w:tc>
      </w:tr>
      <w:tr w:rsidR="003C75B8" w:rsidRPr="00566D67" w:rsidTr="009B4FB1">
        <w:trPr>
          <w:trHeight w:val="397"/>
        </w:trPr>
        <w:tc>
          <w:tcPr>
            <w:cnfStyle w:val="001000000000" w:firstRow="0" w:lastRow="0" w:firstColumn="1" w:lastColumn="0" w:oddVBand="0" w:evenVBand="0" w:oddHBand="0" w:evenHBand="0" w:firstRowFirstColumn="0" w:firstRowLastColumn="0" w:lastRowFirstColumn="0" w:lastRowLastColumn="0"/>
            <w:tcW w:w="2269" w:type="dxa"/>
            <w:shd w:val="clear" w:color="auto" w:fill="F2B800"/>
            <w:vAlign w:val="center"/>
          </w:tcPr>
          <w:p w:rsidR="003C75B8" w:rsidRPr="00374D9B" w:rsidRDefault="00F74147" w:rsidP="00374D9B">
            <w:pPr>
              <w:autoSpaceDE w:val="0"/>
              <w:autoSpaceDN w:val="0"/>
              <w:adjustRightInd w:val="0"/>
              <w:spacing w:after="0" w:line="240" w:lineRule="auto"/>
              <w:rPr>
                <w:rFonts w:ascii="Times New Roman" w:hAnsi="Times New Roman" w:cs="Times New Roman"/>
              </w:rPr>
            </w:pPr>
            <w:r>
              <w:rPr>
                <w:rFonts w:ascii="Times New Roman" w:hAnsi="Times New Roman" w:cs="Times New Roman"/>
                <w:bCs w:val="0"/>
              </w:rPr>
              <w:t>Faaliyet Alanı 3</w:t>
            </w:r>
          </w:p>
        </w:tc>
        <w:tc>
          <w:tcPr>
            <w:tcW w:w="801" w:type="dxa"/>
            <w:shd w:val="clear" w:color="auto" w:fill="F2B800"/>
            <w:vAlign w:val="center"/>
          </w:tcPr>
          <w:p w:rsidR="003C75B8" w:rsidRPr="00374D9B" w:rsidRDefault="003C75B8" w:rsidP="00374D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74D9B">
              <w:rPr>
                <w:rFonts w:ascii="Times New Roman" w:hAnsi="Times New Roman" w:cs="Times New Roman"/>
                <w:b/>
                <w:bCs/>
              </w:rPr>
              <w:t>S.No</w:t>
            </w:r>
          </w:p>
        </w:tc>
        <w:tc>
          <w:tcPr>
            <w:tcW w:w="5982" w:type="dxa"/>
            <w:shd w:val="clear" w:color="auto" w:fill="F2B800"/>
            <w:vAlign w:val="center"/>
          </w:tcPr>
          <w:p w:rsidR="003C75B8" w:rsidRPr="00374D9B" w:rsidRDefault="003C75B8" w:rsidP="00374D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4D9B">
              <w:rPr>
                <w:rFonts w:ascii="Times New Roman" w:hAnsi="Times New Roman" w:cs="Times New Roman"/>
                <w:b/>
                <w:bCs/>
              </w:rPr>
              <w:t xml:space="preserve">Hizmetler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val="restart"/>
            <w:vAlign w:val="center"/>
          </w:tcPr>
          <w:p w:rsidR="003C75B8" w:rsidRPr="00566D67" w:rsidRDefault="003C75B8" w:rsidP="00A30019">
            <w:pPr>
              <w:spacing w:after="0"/>
              <w:rPr>
                <w:rFonts w:ascii="Times New Roman" w:hAnsi="Times New Roman" w:cs="Times New Roman"/>
              </w:rPr>
            </w:pPr>
            <w:r w:rsidRPr="00566D67">
              <w:rPr>
                <w:rFonts w:ascii="Times New Roman" w:hAnsi="Times New Roman" w:cs="Times New Roman"/>
              </w:rPr>
              <w:t>Halkla İlişkiler</w:t>
            </w: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w:t>
            </w:r>
          </w:p>
        </w:tc>
        <w:tc>
          <w:tcPr>
            <w:tcW w:w="5982" w:type="dxa"/>
          </w:tcPr>
          <w:p w:rsidR="003C75B8" w:rsidRPr="00566D67" w:rsidRDefault="003C75B8"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Bilgi Edinme Başvurularının Cevaplanması </w:t>
            </w:r>
          </w:p>
        </w:tc>
      </w:tr>
      <w:tr w:rsidR="003C75B8"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2</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Protokol İş ve İşlemleri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3</w:t>
            </w:r>
          </w:p>
        </w:tc>
        <w:tc>
          <w:tcPr>
            <w:tcW w:w="5982" w:type="dxa"/>
          </w:tcPr>
          <w:p w:rsidR="003C75B8" w:rsidRPr="00566D67" w:rsidRDefault="003C75B8"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Basın, Halk ve Ziyaretçilerle İlişkiler </w:t>
            </w:r>
          </w:p>
        </w:tc>
      </w:tr>
      <w:tr w:rsidR="003C75B8"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4</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Özel Büro Hizmetleri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9" w:type="dxa"/>
            <w:shd w:val="clear" w:color="auto" w:fill="F2B800"/>
            <w:vAlign w:val="center"/>
          </w:tcPr>
          <w:p w:rsidR="003C75B8" w:rsidRPr="00374D9B" w:rsidRDefault="00F74147" w:rsidP="00374D9B">
            <w:pPr>
              <w:autoSpaceDE w:val="0"/>
              <w:autoSpaceDN w:val="0"/>
              <w:adjustRightInd w:val="0"/>
              <w:spacing w:after="0" w:line="240" w:lineRule="auto"/>
              <w:rPr>
                <w:rFonts w:ascii="Times New Roman" w:hAnsi="Times New Roman" w:cs="Times New Roman"/>
              </w:rPr>
            </w:pPr>
            <w:r>
              <w:rPr>
                <w:rFonts w:ascii="Times New Roman" w:hAnsi="Times New Roman" w:cs="Times New Roman"/>
                <w:bCs w:val="0"/>
              </w:rPr>
              <w:t>Faaliyet Alanı 4</w:t>
            </w:r>
          </w:p>
        </w:tc>
        <w:tc>
          <w:tcPr>
            <w:tcW w:w="801" w:type="dxa"/>
            <w:shd w:val="clear" w:color="auto" w:fill="F2B800"/>
            <w:vAlign w:val="center"/>
          </w:tcPr>
          <w:p w:rsidR="003C75B8" w:rsidRPr="00374D9B" w:rsidRDefault="003C75B8" w:rsidP="00374D9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4D9B">
              <w:rPr>
                <w:rFonts w:ascii="Times New Roman" w:hAnsi="Times New Roman" w:cs="Times New Roman"/>
                <w:b/>
                <w:bCs/>
              </w:rPr>
              <w:t>S.No</w:t>
            </w:r>
          </w:p>
        </w:tc>
        <w:tc>
          <w:tcPr>
            <w:tcW w:w="5982" w:type="dxa"/>
            <w:shd w:val="clear" w:color="auto" w:fill="F2B800"/>
            <w:vAlign w:val="center"/>
          </w:tcPr>
          <w:p w:rsidR="003C75B8" w:rsidRPr="00374D9B" w:rsidRDefault="003C75B8" w:rsidP="00374D9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4D9B">
              <w:rPr>
                <w:rFonts w:ascii="Times New Roman" w:hAnsi="Times New Roman" w:cs="Times New Roman"/>
                <w:b/>
                <w:bCs/>
              </w:rPr>
              <w:t xml:space="preserve">Hizmetler </w:t>
            </w:r>
          </w:p>
        </w:tc>
      </w:tr>
      <w:tr w:rsidR="003C75B8" w:rsidRPr="00566D67" w:rsidTr="009B4FB1">
        <w:tc>
          <w:tcPr>
            <w:cnfStyle w:val="001000000000" w:firstRow="0" w:lastRow="0" w:firstColumn="1" w:lastColumn="0" w:oddVBand="0" w:evenVBand="0" w:oddHBand="0" w:evenHBand="0" w:firstRowFirstColumn="0" w:firstRowLastColumn="0" w:lastRowFirstColumn="0" w:lastRowLastColumn="0"/>
            <w:tcW w:w="2269" w:type="dxa"/>
            <w:vMerge w:val="restart"/>
            <w:shd w:val="clear" w:color="auto" w:fill="FFF2CC" w:themeFill="accent4" w:themeFillTint="33"/>
            <w:vAlign w:val="center"/>
          </w:tcPr>
          <w:p w:rsidR="003C75B8" w:rsidRPr="00566D67" w:rsidRDefault="003C75B8" w:rsidP="00A30019">
            <w:pPr>
              <w:spacing w:after="0"/>
              <w:rPr>
                <w:rFonts w:ascii="Times New Roman" w:hAnsi="Times New Roman" w:cs="Times New Roman"/>
              </w:rPr>
            </w:pPr>
            <w:r w:rsidRPr="00566D67">
              <w:rPr>
                <w:rFonts w:ascii="Times New Roman" w:hAnsi="Times New Roman" w:cs="Times New Roman"/>
              </w:rPr>
              <w:t>Yaygın Eğitim</w:t>
            </w: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Beceri ve Hobi Kursları Açılış Onay İşlemleri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2</w:t>
            </w:r>
          </w:p>
        </w:tc>
        <w:tc>
          <w:tcPr>
            <w:tcW w:w="5982" w:type="dxa"/>
          </w:tcPr>
          <w:p w:rsidR="003C75B8" w:rsidRPr="00566D67" w:rsidRDefault="003C75B8"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Kadınlar İçin Mesleki Eğitim Projesi İle İlgili İşlemler </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shd w:val="clear" w:color="auto" w:fill="FFF2CC" w:themeFill="accent4" w:themeFillTint="33"/>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3</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Okullar Hayat Olsun Projesi İle İlgili İşlemler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9" w:type="dxa"/>
            <w:shd w:val="clear" w:color="auto" w:fill="F2B800"/>
            <w:vAlign w:val="center"/>
          </w:tcPr>
          <w:p w:rsidR="003C75B8" w:rsidRPr="00374D9B" w:rsidRDefault="00F74147" w:rsidP="00374D9B">
            <w:pPr>
              <w:autoSpaceDE w:val="0"/>
              <w:autoSpaceDN w:val="0"/>
              <w:adjustRightInd w:val="0"/>
              <w:spacing w:after="0" w:line="240" w:lineRule="auto"/>
              <w:rPr>
                <w:rFonts w:ascii="Times New Roman" w:hAnsi="Times New Roman" w:cs="Times New Roman"/>
              </w:rPr>
            </w:pPr>
            <w:r>
              <w:rPr>
                <w:rFonts w:ascii="Times New Roman" w:hAnsi="Times New Roman" w:cs="Times New Roman"/>
                <w:bCs w:val="0"/>
              </w:rPr>
              <w:t>Faaliyet Alanı 5</w:t>
            </w:r>
          </w:p>
        </w:tc>
        <w:tc>
          <w:tcPr>
            <w:tcW w:w="801" w:type="dxa"/>
            <w:shd w:val="clear" w:color="auto" w:fill="F2B800"/>
            <w:vAlign w:val="center"/>
          </w:tcPr>
          <w:p w:rsidR="003C75B8" w:rsidRPr="00374D9B" w:rsidRDefault="003C75B8" w:rsidP="00374D9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74D9B">
              <w:rPr>
                <w:rFonts w:ascii="Times New Roman" w:hAnsi="Times New Roman" w:cs="Times New Roman"/>
                <w:b/>
                <w:bCs/>
              </w:rPr>
              <w:t>S.No</w:t>
            </w:r>
          </w:p>
        </w:tc>
        <w:tc>
          <w:tcPr>
            <w:tcW w:w="5982" w:type="dxa"/>
            <w:shd w:val="clear" w:color="auto" w:fill="F2B800"/>
            <w:vAlign w:val="center"/>
          </w:tcPr>
          <w:p w:rsidR="003C75B8" w:rsidRPr="00374D9B" w:rsidRDefault="003C75B8" w:rsidP="00374D9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4D9B">
              <w:rPr>
                <w:rFonts w:ascii="Times New Roman" w:hAnsi="Times New Roman" w:cs="Times New Roman"/>
                <w:b/>
                <w:bCs/>
              </w:rPr>
              <w:t xml:space="preserve">Hizmetler </w:t>
            </w:r>
          </w:p>
        </w:tc>
      </w:tr>
      <w:tr w:rsidR="003C75B8" w:rsidRPr="00566D67" w:rsidTr="009B4FB1">
        <w:tc>
          <w:tcPr>
            <w:cnfStyle w:val="001000000000" w:firstRow="0" w:lastRow="0" w:firstColumn="1" w:lastColumn="0" w:oddVBand="0" w:evenVBand="0" w:oddHBand="0" w:evenHBand="0" w:firstRowFirstColumn="0" w:firstRowLastColumn="0" w:lastRowFirstColumn="0" w:lastRowLastColumn="0"/>
            <w:tcW w:w="2269" w:type="dxa"/>
            <w:vMerge w:val="restart"/>
            <w:shd w:val="clear" w:color="auto" w:fill="FFF2CC" w:themeFill="accent4" w:themeFillTint="33"/>
            <w:vAlign w:val="center"/>
          </w:tcPr>
          <w:p w:rsidR="003C75B8" w:rsidRPr="00566D67" w:rsidRDefault="003C75B8" w:rsidP="00A30019">
            <w:pPr>
              <w:spacing w:after="0"/>
              <w:rPr>
                <w:rFonts w:ascii="Times New Roman" w:hAnsi="Times New Roman" w:cs="Times New Roman"/>
              </w:rPr>
            </w:pPr>
            <w:r w:rsidRPr="00566D67">
              <w:rPr>
                <w:rFonts w:ascii="Times New Roman" w:hAnsi="Times New Roman" w:cs="Times New Roman"/>
              </w:rPr>
              <w:t>Fiziki ve Mali Destek</w:t>
            </w: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w:t>
            </w:r>
          </w:p>
        </w:tc>
        <w:tc>
          <w:tcPr>
            <w:tcW w:w="5982" w:type="dxa"/>
          </w:tcPr>
          <w:p w:rsidR="003C75B8" w:rsidRPr="00566D67" w:rsidRDefault="003C75B8" w:rsidP="003C75B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Sistem ve Bilgi Güvenliğinin Sağlanması</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2</w:t>
            </w:r>
          </w:p>
        </w:tc>
        <w:tc>
          <w:tcPr>
            <w:tcW w:w="5982" w:type="dxa"/>
          </w:tcPr>
          <w:p w:rsidR="003C75B8" w:rsidRPr="00566D67" w:rsidRDefault="003C75B8" w:rsidP="003C75B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Ders Kitapları ile Eğitim Araç-Gereci Temin ve Dağıtımı</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shd w:val="clear" w:color="auto" w:fill="FFF2CC" w:themeFill="accent4" w:themeFillTint="33"/>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3</w:t>
            </w:r>
          </w:p>
        </w:tc>
        <w:tc>
          <w:tcPr>
            <w:tcW w:w="5982" w:type="dxa"/>
          </w:tcPr>
          <w:p w:rsidR="003C75B8" w:rsidRPr="00566D67" w:rsidRDefault="003C75B8" w:rsidP="003C75B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Taşınır Mal İşlemleri</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4</w:t>
            </w:r>
          </w:p>
        </w:tc>
        <w:tc>
          <w:tcPr>
            <w:tcW w:w="5982" w:type="dxa"/>
          </w:tcPr>
          <w:p w:rsidR="003C75B8" w:rsidRPr="00566D67" w:rsidRDefault="003C75B8" w:rsidP="003C75B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Taşımalı Eğitim İhale ve Hak Ediş İşlemleri</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shd w:val="clear" w:color="auto" w:fill="FFF2CC" w:themeFill="accent4" w:themeFillTint="33"/>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5</w:t>
            </w:r>
          </w:p>
        </w:tc>
        <w:tc>
          <w:tcPr>
            <w:tcW w:w="5982" w:type="dxa"/>
          </w:tcPr>
          <w:p w:rsidR="003C75B8" w:rsidRPr="00566D67" w:rsidRDefault="003C75B8" w:rsidP="003C75B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Taşımalı Eğitim Yemek İhale ve Hak Ediş İşlemleri</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6</w:t>
            </w:r>
          </w:p>
        </w:tc>
        <w:tc>
          <w:tcPr>
            <w:tcW w:w="5982" w:type="dxa"/>
          </w:tcPr>
          <w:p w:rsidR="003C75B8" w:rsidRPr="00566D67" w:rsidRDefault="003C75B8" w:rsidP="003C75B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Okul Kantin İşlemleri</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shd w:val="clear" w:color="auto" w:fill="FFF2CC" w:themeFill="accent4" w:themeFillTint="33"/>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7</w:t>
            </w:r>
          </w:p>
        </w:tc>
        <w:tc>
          <w:tcPr>
            <w:tcW w:w="5982" w:type="dxa"/>
          </w:tcPr>
          <w:p w:rsidR="003C75B8" w:rsidRPr="00566D67" w:rsidRDefault="003C75B8" w:rsidP="003C75B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Lojman ve Tesis Hizmetleri</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8</w:t>
            </w:r>
          </w:p>
        </w:tc>
        <w:tc>
          <w:tcPr>
            <w:tcW w:w="5982" w:type="dxa"/>
          </w:tcPr>
          <w:p w:rsidR="003C75B8" w:rsidRPr="00566D67" w:rsidRDefault="003C75B8" w:rsidP="003C75B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Temizlik, Güvenlik, Isıtma, Aydınlatma ve Ulaştırma Hizmetleri</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shd w:val="clear" w:color="auto" w:fill="FFF2CC" w:themeFill="accent4" w:themeFillTint="33"/>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9</w:t>
            </w:r>
          </w:p>
        </w:tc>
        <w:tc>
          <w:tcPr>
            <w:tcW w:w="5982" w:type="dxa"/>
          </w:tcPr>
          <w:p w:rsidR="003C75B8" w:rsidRPr="00566D67" w:rsidRDefault="003C75B8" w:rsidP="003C75B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Satın Alma ve Tahakkuk Hizmetleri</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10</w:t>
            </w:r>
          </w:p>
        </w:tc>
        <w:tc>
          <w:tcPr>
            <w:tcW w:w="5982" w:type="dxa"/>
          </w:tcPr>
          <w:p w:rsidR="003C75B8" w:rsidRPr="00566D67" w:rsidRDefault="003C75B8" w:rsidP="003C75B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Evrak Kabul, Yönlendirme Ve Dağıtım İşlemleri</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shd w:val="clear" w:color="auto" w:fill="FFF2CC" w:themeFill="accent4" w:themeFillTint="33"/>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11</w:t>
            </w:r>
          </w:p>
        </w:tc>
        <w:tc>
          <w:tcPr>
            <w:tcW w:w="5982" w:type="dxa"/>
          </w:tcPr>
          <w:p w:rsidR="003C75B8" w:rsidRPr="00566D67" w:rsidRDefault="003C75B8" w:rsidP="003C75B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Arşiv Hizmetleri</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12</w:t>
            </w:r>
          </w:p>
        </w:tc>
        <w:tc>
          <w:tcPr>
            <w:tcW w:w="5982" w:type="dxa"/>
          </w:tcPr>
          <w:p w:rsidR="003C75B8" w:rsidRPr="00566D67" w:rsidRDefault="003C75B8" w:rsidP="003C75B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Döner Sermaye İşleri</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shd w:val="clear" w:color="auto" w:fill="FFF2CC" w:themeFill="accent4" w:themeFillTint="33"/>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13</w:t>
            </w:r>
          </w:p>
        </w:tc>
        <w:tc>
          <w:tcPr>
            <w:tcW w:w="5982" w:type="dxa"/>
          </w:tcPr>
          <w:p w:rsidR="003C75B8" w:rsidRPr="00566D67" w:rsidRDefault="003C75B8" w:rsidP="003C75B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Sivil Savunma İşlemleri</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14</w:t>
            </w:r>
          </w:p>
        </w:tc>
        <w:tc>
          <w:tcPr>
            <w:tcW w:w="5982" w:type="dxa"/>
          </w:tcPr>
          <w:p w:rsidR="003C75B8" w:rsidRPr="00566D67" w:rsidRDefault="003C75B8" w:rsidP="003C75B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66D67">
              <w:rPr>
                <w:rFonts w:ascii="Times New Roman" w:hAnsi="Times New Roman" w:cs="Times New Roman"/>
                <w:color w:val="000000"/>
              </w:rPr>
              <w:t>Enerji Yönetimi ile İlgili Çalışmalar</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shd w:val="clear" w:color="auto" w:fill="FFF2CC" w:themeFill="accent4" w:themeFillTint="33"/>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15</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Bütçe İşlemleri(Ödenek Talepleri, Aktarımlar)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16</w:t>
            </w:r>
          </w:p>
        </w:tc>
        <w:tc>
          <w:tcPr>
            <w:tcW w:w="5982" w:type="dxa"/>
          </w:tcPr>
          <w:p w:rsidR="003C75B8" w:rsidRPr="00566D67" w:rsidRDefault="003C75B8"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Temel Eğitim Kurumları Cari Ödemeleri </w:t>
            </w:r>
          </w:p>
        </w:tc>
      </w:tr>
      <w:tr w:rsidR="003C75B8" w:rsidRPr="00566D67" w:rsidTr="009B4FB1">
        <w:trPr>
          <w:trHeight w:val="397"/>
        </w:trPr>
        <w:tc>
          <w:tcPr>
            <w:cnfStyle w:val="001000000000" w:firstRow="0" w:lastRow="0" w:firstColumn="1" w:lastColumn="0" w:oddVBand="0" w:evenVBand="0" w:oddHBand="0" w:evenHBand="0" w:firstRowFirstColumn="0" w:firstRowLastColumn="0" w:lastRowFirstColumn="0" w:lastRowLastColumn="0"/>
            <w:tcW w:w="2269" w:type="dxa"/>
            <w:shd w:val="clear" w:color="auto" w:fill="F2B800"/>
            <w:vAlign w:val="center"/>
          </w:tcPr>
          <w:p w:rsidR="003C75B8" w:rsidRPr="00374D9B" w:rsidRDefault="00F74147" w:rsidP="00374D9B">
            <w:pPr>
              <w:autoSpaceDE w:val="0"/>
              <w:autoSpaceDN w:val="0"/>
              <w:adjustRightInd w:val="0"/>
              <w:spacing w:after="0" w:line="240" w:lineRule="auto"/>
              <w:rPr>
                <w:rFonts w:ascii="Times New Roman" w:hAnsi="Times New Roman" w:cs="Times New Roman"/>
              </w:rPr>
            </w:pPr>
            <w:r>
              <w:rPr>
                <w:rFonts w:ascii="Times New Roman" w:hAnsi="Times New Roman" w:cs="Times New Roman"/>
                <w:bCs w:val="0"/>
              </w:rPr>
              <w:t>Faaliyet Alanı 6</w:t>
            </w:r>
          </w:p>
        </w:tc>
        <w:tc>
          <w:tcPr>
            <w:tcW w:w="801" w:type="dxa"/>
            <w:shd w:val="clear" w:color="auto" w:fill="F2B800"/>
            <w:vAlign w:val="center"/>
          </w:tcPr>
          <w:p w:rsidR="003C75B8" w:rsidRPr="00374D9B" w:rsidRDefault="003C75B8" w:rsidP="00374D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74D9B">
              <w:rPr>
                <w:rFonts w:ascii="Times New Roman" w:hAnsi="Times New Roman" w:cs="Times New Roman"/>
                <w:b/>
                <w:bCs/>
              </w:rPr>
              <w:t>S.No</w:t>
            </w:r>
          </w:p>
        </w:tc>
        <w:tc>
          <w:tcPr>
            <w:tcW w:w="5982" w:type="dxa"/>
            <w:shd w:val="clear" w:color="auto" w:fill="F2B800"/>
            <w:vAlign w:val="center"/>
          </w:tcPr>
          <w:p w:rsidR="003C75B8" w:rsidRPr="00374D9B" w:rsidRDefault="003C75B8" w:rsidP="00374D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74D9B">
              <w:rPr>
                <w:rFonts w:ascii="Times New Roman" w:hAnsi="Times New Roman" w:cs="Times New Roman"/>
                <w:b/>
                <w:bCs/>
              </w:rPr>
              <w:t xml:space="preserve">Hizmetler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val="restart"/>
            <w:vAlign w:val="center"/>
          </w:tcPr>
          <w:p w:rsidR="003C75B8" w:rsidRPr="00566D67" w:rsidRDefault="003C75B8" w:rsidP="00A30019">
            <w:pPr>
              <w:spacing w:after="0"/>
              <w:rPr>
                <w:rFonts w:ascii="Times New Roman" w:hAnsi="Times New Roman" w:cs="Times New Roman"/>
              </w:rPr>
            </w:pPr>
            <w:r w:rsidRPr="00566D67">
              <w:rPr>
                <w:rFonts w:ascii="Times New Roman" w:hAnsi="Times New Roman" w:cs="Times New Roman"/>
              </w:rPr>
              <w:t>İnsan Kaynakları</w:t>
            </w: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w:t>
            </w:r>
          </w:p>
        </w:tc>
        <w:tc>
          <w:tcPr>
            <w:tcW w:w="5982" w:type="dxa"/>
          </w:tcPr>
          <w:p w:rsidR="003C75B8" w:rsidRPr="00566D67" w:rsidRDefault="003C75B8"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Personel Maaş, Ücret ve Muhasebe İşlemleri </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2</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İŞ-KUR Toplum Y</w:t>
            </w:r>
            <w:r w:rsidR="007F6312" w:rsidRPr="00566D67">
              <w:rPr>
                <w:sz w:val="22"/>
                <w:szCs w:val="22"/>
              </w:rPr>
              <w:t>ararına Çalışma Programı İşlemleri</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3</w:t>
            </w:r>
          </w:p>
        </w:tc>
        <w:tc>
          <w:tcPr>
            <w:tcW w:w="5982" w:type="dxa"/>
          </w:tcPr>
          <w:p w:rsidR="003C75B8" w:rsidRPr="00566D67" w:rsidRDefault="003C75B8"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Özlük İşlemleri </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4</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Personel Ödül İşlemleri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5</w:t>
            </w:r>
          </w:p>
        </w:tc>
        <w:tc>
          <w:tcPr>
            <w:tcW w:w="5982" w:type="dxa"/>
          </w:tcPr>
          <w:p w:rsidR="003C75B8" w:rsidRPr="00566D67" w:rsidRDefault="007F6312"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Hizmet içi</w:t>
            </w:r>
            <w:r w:rsidR="003C75B8" w:rsidRPr="00566D67">
              <w:rPr>
                <w:sz w:val="22"/>
                <w:szCs w:val="22"/>
              </w:rPr>
              <w:t xml:space="preserve"> Eğitim İşlemleri </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6</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Personel Atama, Görevlendirme ve Yer Değiştirme İşlemleri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7</w:t>
            </w:r>
          </w:p>
        </w:tc>
        <w:tc>
          <w:tcPr>
            <w:tcW w:w="5982" w:type="dxa"/>
          </w:tcPr>
          <w:p w:rsidR="003C75B8" w:rsidRPr="00566D67" w:rsidRDefault="003C75B8"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Aday Öğretmen/Memurların Adaylık Eğitim İşlemleri </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8</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Hukuk Hizmetleri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9</w:t>
            </w:r>
          </w:p>
        </w:tc>
        <w:tc>
          <w:tcPr>
            <w:tcW w:w="5982" w:type="dxa"/>
          </w:tcPr>
          <w:p w:rsidR="003C75B8" w:rsidRPr="00566D67" w:rsidRDefault="003C75B8"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Personel Disiplin İşlemleri </w:t>
            </w:r>
          </w:p>
        </w:tc>
      </w:tr>
      <w:tr w:rsidR="003C75B8" w:rsidRPr="00566D67" w:rsidTr="009B4FB1">
        <w:trPr>
          <w:trHeight w:val="397"/>
        </w:trPr>
        <w:tc>
          <w:tcPr>
            <w:cnfStyle w:val="001000000000" w:firstRow="0" w:lastRow="0" w:firstColumn="1" w:lastColumn="0" w:oddVBand="0" w:evenVBand="0" w:oddHBand="0" w:evenHBand="0" w:firstRowFirstColumn="0" w:firstRowLastColumn="0" w:lastRowFirstColumn="0" w:lastRowLastColumn="0"/>
            <w:tcW w:w="2269" w:type="dxa"/>
            <w:shd w:val="clear" w:color="auto" w:fill="F2B800"/>
            <w:vAlign w:val="center"/>
          </w:tcPr>
          <w:p w:rsidR="003C75B8" w:rsidRPr="00374D9B" w:rsidRDefault="00F74147" w:rsidP="00374D9B">
            <w:pPr>
              <w:autoSpaceDE w:val="0"/>
              <w:autoSpaceDN w:val="0"/>
              <w:adjustRightInd w:val="0"/>
              <w:spacing w:after="0" w:line="240" w:lineRule="auto"/>
              <w:rPr>
                <w:rFonts w:ascii="Times New Roman" w:hAnsi="Times New Roman" w:cs="Times New Roman"/>
              </w:rPr>
            </w:pPr>
            <w:r>
              <w:rPr>
                <w:rFonts w:ascii="Times New Roman" w:hAnsi="Times New Roman" w:cs="Times New Roman"/>
                <w:bCs w:val="0"/>
              </w:rPr>
              <w:t>Faaliyet Alanı 7</w:t>
            </w:r>
          </w:p>
        </w:tc>
        <w:tc>
          <w:tcPr>
            <w:tcW w:w="801" w:type="dxa"/>
            <w:shd w:val="clear" w:color="auto" w:fill="F2B800"/>
            <w:vAlign w:val="center"/>
          </w:tcPr>
          <w:p w:rsidR="003C75B8" w:rsidRPr="00374D9B" w:rsidRDefault="003C75B8" w:rsidP="00374D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74D9B">
              <w:rPr>
                <w:rFonts w:ascii="Times New Roman" w:hAnsi="Times New Roman" w:cs="Times New Roman"/>
                <w:b/>
                <w:bCs/>
              </w:rPr>
              <w:t>S.No</w:t>
            </w:r>
          </w:p>
        </w:tc>
        <w:tc>
          <w:tcPr>
            <w:tcW w:w="5982" w:type="dxa"/>
            <w:shd w:val="clear" w:color="auto" w:fill="F2B800"/>
            <w:vAlign w:val="center"/>
          </w:tcPr>
          <w:p w:rsidR="003C75B8" w:rsidRPr="00374D9B" w:rsidRDefault="003C75B8" w:rsidP="00374D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74D9B">
              <w:rPr>
                <w:rFonts w:ascii="Times New Roman" w:hAnsi="Times New Roman" w:cs="Times New Roman"/>
                <w:b/>
                <w:bCs/>
              </w:rPr>
              <w:t xml:space="preserve">Hizmetler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val="restart"/>
            <w:vAlign w:val="center"/>
          </w:tcPr>
          <w:p w:rsidR="003C75B8" w:rsidRPr="00566D67" w:rsidRDefault="003C75B8" w:rsidP="00A30019">
            <w:pPr>
              <w:spacing w:after="0"/>
              <w:rPr>
                <w:rFonts w:ascii="Times New Roman" w:hAnsi="Times New Roman" w:cs="Times New Roman"/>
              </w:rPr>
            </w:pPr>
            <w:r w:rsidRPr="00566D67">
              <w:rPr>
                <w:rFonts w:ascii="Times New Roman" w:hAnsi="Times New Roman" w:cs="Times New Roman"/>
              </w:rPr>
              <w:t>Bilgi ve Teknik Destek</w:t>
            </w: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w:t>
            </w:r>
          </w:p>
        </w:tc>
        <w:tc>
          <w:tcPr>
            <w:tcW w:w="5982" w:type="dxa"/>
          </w:tcPr>
          <w:p w:rsidR="003C75B8" w:rsidRPr="00566D67" w:rsidRDefault="003C75B8"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MEBBİS ve e-Okul Modülleri Yönetimi </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2</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Bilgi İşlem ve Otomasyon İşleri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3</w:t>
            </w:r>
          </w:p>
        </w:tc>
        <w:tc>
          <w:tcPr>
            <w:tcW w:w="5982" w:type="dxa"/>
          </w:tcPr>
          <w:p w:rsidR="003C75B8" w:rsidRPr="00566D67" w:rsidRDefault="003C75B8"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Telefon Santral Hizmetleri </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4</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Web Sayfaları Yönetimi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5</w:t>
            </w:r>
          </w:p>
        </w:tc>
        <w:tc>
          <w:tcPr>
            <w:tcW w:w="5982" w:type="dxa"/>
          </w:tcPr>
          <w:p w:rsidR="003C75B8" w:rsidRPr="00566D67" w:rsidRDefault="003C75B8"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Sınav Hizmetleri </w:t>
            </w:r>
          </w:p>
        </w:tc>
      </w:tr>
      <w:tr w:rsidR="003C75B8" w:rsidRPr="00566D67" w:rsidTr="009B4FB1">
        <w:trPr>
          <w:trHeight w:val="397"/>
        </w:trPr>
        <w:tc>
          <w:tcPr>
            <w:cnfStyle w:val="001000000000" w:firstRow="0" w:lastRow="0" w:firstColumn="1" w:lastColumn="0" w:oddVBand="0" w:evenVBand="0" w:oddHBand="0" w:evenHBand="0" w:firstRowFirstColumn="0" w:firstRowLastColumn="0" w:lastRowFirstColumn="0" w:lastRowLastColumn="0"/>
            <w:tcW w:w="2269" w:type="dxa"/>
            <w:shd w:val="clear" w:color="auto" w:fill="F2B800"/>
            <w:vAlign w:val="center"/>
          </w:tcPr>
          <w:p w:rsidR="003C75B8" w:rsidRPr="00374D9B" w:rsidRDefault="00F74147" w:rsidP="00374D9B">
            <w:pPr>
              <w:autoSpaceDE w:val="0"/>
              <w:autoSpaceDN w:val="0"/>
              <w:adjustRightInd w:val="0"/>
              <w:spacing w:after="0" w:line="240" w:lineRule="auto"/>
              <w:rPr>
                <w:rFonts w:ascii="Times New Roman" w:hAnsi="Times New Roman" w:cs="Times New Roman"/>
              </w:rPr>
            </w:pPr>
            <w:r>
              <w:rPr>
                <w:rFonts w:ascii="Times New Roman" w:hAnsi="Times New Roman" w:cs="Times New Roman"/>
                <w:bCs w:val="0"/>
              </w:rPr>
              <w:t>Faaliyet Alanı 8</w:t>
            </w:r>
          </w:p>
        </w:tc>
        <w:tc>
          <w:tcPr>
            <w:tcW w:w="801" w:type="dxa"/>
            <w:shd w:val="clear" w:color="auto" w:fill="F2B800"/>
            <w:vAlign w:val="center"/>
          </w:tcPr>
          <w:p w:rsidR="003C75B8" w:rsidRPr="00374D9B" w:rsidRDefault="003C75B8" w:rsidP="00374D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74D9B">
              <w:rPr>
                <w:rFonts w:ascii="Times New Roman" w:hAnsi="Times New Roman" w:cs="Times New Roman"/>
                <w:b/>
                <w:bCs/>
              </w:rPr>
              <w:t>S.No</w:t>
            </w:r>
          </w:p>
        </w:tc>
        <w:tc>
          <w:tcPr>
            <w:tcW w:w="5982" w:type="dxa"/>
            <w:shd w:val="clear" w:color="auto" w:fill="F2B800"/>
            <w:vAlign w:val="center"/>
          </w:tcPr>
          <w:p w:rsidR="003C75B8" w:rsidRPr="00374D9B" w:rsidRDefault="003C75B8" w:rsidP="00374D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74D9B">
              <w:rPr>
                <w:rFonts w:ascii="Times New Roman" w:hAnsi="Times New Roman" w:cs="Times New Roman"/>
                <w:b/>
                <w:bCs/>
              </w:rPr>
              <w:t xml:space="preserve">Hizmetler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val="restart"/>
            <w:vAlign w:val="center"/>
          </w:tcPr>
          <w:p w:rsidR="003C75B8" w:rsidRPr="00566D67" w:rsidRDefault="003C75B8" w:rsidP="00A30019">
            <w:pPr>
              <w:spacing w:after="0"/>
              <w:rPr>
                <w:rFonts w:ascii="Times New Roman" w:hAnsi="Times New Roman" w:cs="Times New Roman"/>
              </w:rPr>
            </w:pPr>
            <w:r w:rsidRPr="00566D67">
              <w:rPr>
                <w:rFonts w:ascii="Times New Roman" w:hAnsi="Times New Roman" w:cs="Times New Roman"/>
              </w:rPr>
              <w:t>Yatırım Destek</w:t>
            </w: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1</w:t>
            </w:r>
          </w:p>
        </w:tc>
        <w:tc>
          <w:tcPr>
            <w:tcW w:w="5982" w:type="dxa"/>
          </w:tcPr>
          <w:p w:rsidR="003C75B8" w:rsidRPr="00566D67" w:rsidRDefault="003C75B8"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Arsa Kamulaştırmaları </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2</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Eğitim Binalarının Büyük ve Küçük Onarımların Yaptırılması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3</w:t>
            </w:r>
          </w:p>
        </w:tc>
        <w:tc>
          <w:tcPr>
            <w:tcW w:w="5982" w:type="dxa"/>
          </w:tcPr>
          <w:p w:rsidR="003C75B8" w:rsidRPr="00566D67" w:rsidRDefault="003C75B8"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Yeni Eğitim Bina Ve Tesisleri İle Derslik Yaptırılması </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4</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Eğitim Kurumlarının Depreme Karşı Tahkikleri </w:t>
            </w:r>
          </w:p>
        </w:tc>
      </w:tr>
      <w:tr w:rsidR="003C75B8" w:rsidRPr="00566D67" w:rsidTr="009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5</w:t>
            </w:r>
          </w:p>
        </w:tc>
        <w:tc>
          <w:tcPr>
            <w:tcW w:w="5982" w:type="dxa"/>
          </w:tcPr>
          <w:p w:rsidR="003C75B8" w:rsidRPr="00566D67" w:rsidRDefault="003C75B8" w:rsidP="003C75B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6D67">
              <w:rPr>
                <w:sz w:val="22"/>
                <w:szCs w:val="22"/>
              </w:rPr>
              <w:t xml:space="preserve">Arsa Veya Bina Tahsis Ve Devir İşlemleri </w:t>
            </w:r>
          </w:p>
        </w:tc>
      </w:tr>
      <w:tr w:rsidR="00767F09" w:rsidRPr="00566D67" w:rsidTr="009B4FB1">
        <w:tc>
          <w:tcPr>
            <w:cnfStyle w:val="001000000000" w:firstRow="0" w:lastRow="0" w:firstColumn="1" w:lastColumn="0" w:oddVBand="0" w:evenVBand="0" w:oddHBand="0" w:evenHBand="0" w:firstRowFirstColumn="0" w:firstRowLastColumn="0" w:lastRowFirstColumn="0" w:lastRowLastColumn="0"/>
            <w:tcW w:w="2269" w:type="dxa"/>
            <w:vMerge/>
          </w:tcPr>
          <w:p w:rsidR="003C75B8" w:rsidRPr="00566D67" w:rsidRDefault="003C75B8" w:rsidP="003C75B8">
            <w:pPr>
              <w:spacing w:after="0"/>
              <w:rPr>
                <w:rFonts w:ascii="Times New Roman" w:hAnsi="Times New Roman" w:cs="Times New Roman"/>
              </w:rPr>
            </w:pPr>
          </w:p>
        </w:tc>
        <w:tc>
          <w:tcPr>
            <w:tcW w:w="801" w:type="dxa"/>
          </w:tcPr>
          <w:p w:rsidR="003C75B8" w:rsidRPr="00566D67" w:rsidRDefault="003C75B8" w:rsidP="003C75B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66D67">
              <w:rPr>
                <w:rFonts w:ascii="Times New Roman" w:hAnsi="Times New Roman" w:cs="Times New Roman"/>
                <w:b/>
              </w:rPr>
              <w:t>6</w:t>
            </w:r>
          </w:p>
        </w:tc>
        <w:tc>
          <w:tcPr>
            <w:tcW w:w="5982" w:type="dxa"/>
          </w:tcPr>
          <w:p w:rsidR="003C75B8" w:rsidRPr="00566D67" w:rsidRDefault="003C75B8" w:rsidP="003C75B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6D67">
              <w:rPr>
                <w:sz w:val="22"/>
                <w:szCs w:val="22"/>
              </w:rPr>
              <w:t xml:space="preserve">Yapıların Projelendirilmesi </w:t>
            </w:r>
          </w:p>
        </w:tc>
      </w:tr>
    </w:tbl>
    <w:p w:rsidR="003C75B8" w:rsidRDefault="003C75B8" w:rsidP="003C75B8"/>
    <w:p w:rsidR="00332753" w:rsidRDefault="00332753" w:rsidP="003C75B8"/>
    <w:p w:rsidR="00332753" w:rsidRDefault="00332753" w:rsidP="003C75B8"/>
    <w:p w:rsidR="00E61C04" w:rsidRDefault="00E61C04" w:rsidP="003C75B8"/>
    <w:p w:rsidR="00970D42" w:rsidRDefault="00970D42" w:rsidP="00A239D4">
      <w:pPr>
        <w:pStyle w:val="Balk2"/>
        <w:numPr>
          <w:ilvl w:val="1"/>
          <w:numId w:val="13"/>
        </w:numPr>
        <w:jc w:val="both"/>
      </w:pPr>
      <w:bookmarkStart w:id="34" w:name="_Toc409281029"/>
      <w:bookmarkStart w:id="35" w:name="_Toc419906746"/>
      <w:r>
        <w:lastRenderedPageBreak/>
        <w:t>PAYDAŞ ANALİZİ</w:t>
      </w:r>
      <w:bookmarkEnd w:id="34"/>
      <w:bookmarkEnd w:id="35"/>
    </w:p>
    <w:p w:rsidR="007F3FAC" w:rsidRPr="007F3FAC" w:rsidRDefault="007F3FAC" w:rsidP="007F3FAC">
      <w:pPr>
        <w:autoSpaceDE w:val="0"/>
        <w:autoSpaceDN w:val="0"/>
        <w:adjustRightInd w:val="0"/>
        <w:spacing w:after="0" w:line="360" w:lineRule="auto"/>
        <w:jc w:val="both"/>
        <w:rPr>
          <w:rFonts w:ascii="Times New Roman" w:hAnsi="Times New Roman" w:cs="Times New Roman"/>
          <w:color w:val="000000"/>
          <w:sz w:val="24"/>
          <w:szCs w:val="24"/>
        </w:rPr>
      </w:pPr>
      <w:r w:rsidRPr="007F3FAC">
        <w:rPr>
          <w:rFonts w:ascii="Times New Roman" w:hAnsi="Times New Roman" w:cs="Times New Roman"/>
          <w:color w:val="000000"/>
          <w:sz w:val="24"/>
          <w:szCs w:val="24"/>
        </w:rPr>
        <w:t>Müdürlüğümüzün Paydaş analizi aşağıda yer alan aşamalardan oluşmuştur.</w:t>
      </w:r>
    </w:p>
    <w:p w:rsidR="007F3FAC" w:rsidRPr="007F3FAC" w:rsidRDefault="007F3FAC" w:rsidP="00A239D4">
      <w:pPr>
        <w:numPr>
          <w:ilvl w:val="0"/>
          <w:numId w:val="27"/>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F3FAC">
        <w:rPr>
          <w:rFonts w:ascii="Times New Roman" w:hAnsi="Times New Roman" w:cs="Times New Roman"/>
          <w:color w:val="000000"/>
          <w:sz w:val="24"/>
          <w:szCs w:val="24"/>
        </w:rPr>
        <w:t>Paydaşların tespiti</w:t>
      </w:r>
    </w:p>
    <w:p w:rsidR="007F3FAC" w:rsidRPr="007F3FAC" w:rsidRDefault="007F3FAC" w:rsidP="00A239D4">
      <w:pPr>
        <w:numPr>
          <w:ilvl w:val="0"/>
          <w:numId w:val="27"/>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F3FAC">
        <w:rPr>
          <w:rFonts w:ascii="Times New Roman" w:hAnsi="Times New Roman" w:cs="Times New Roman"/>
          <w:color w:val="000000"/>
          <w:sz w:val="24"/>
          <w:szCs w:val="24"/>
        </w:rPr>
        <w:t>Paydaşların önceliklendirilmesi</w:t>
      </w:r>
    </w:p>
    <w:p w:rsidR="007F3FAC" w:rsidRPr="007F3FAC" w:rsidRDefault="007F3FAC" w:rsidP="00A239D4">
      <w:pPr>
        <w:numPr>
          <w:ilvl w:val="0"/>
          <w:numId w:val="27"/>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F3FAC">
        <w:rPr>
          <w:rFonts w:ascii="Times New Roman" w:hAnsi="Times New Roman" w:cs="Times New Roman"/>
          <w:color w:val="000000"/>
          <w:sz w:val="24"/>
          <w:szCs w:val="24"/>
        </w:rPr>
        <w:t>Paydaşların değerlendirilmesi</w:t>
      </w:r>
    </w:p>
    <w:p w:rsidR="007F3FAC" w:rsidRPr="007F3FAC" w:rsidRDefault="007F3FAC" w:rsidP="00A239D4">
      <w:pPr>
        <w:numPr>
          <w:ilvl w:val="0"/>
          <w:numId w:val="27"/>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F3FAC">
        <w:rPr>
          <w:rFonts w:ascii="Times New Roman" w:hAnsi="Times New Roman" w:cs="Times New Roman"/>
          <w:color w:val="000000"/>
          <w:sz w:val="24"/>
          <w:szCs w:val="24"/>
        </w:rPr>
        <w:t>Görüş ve önerilerinin alınması ve değerlendirilmesi</w:t>
      </w:r>
    </w:p>
    <w:p w:rsidR="00053401" w:rsidRDefault="00053401" w:rsidP="007F3FAC">
      <w:pPr>
        <w:autoSpaceDE w:val="0"/>
        <w:autoSpaceDN w:val="0"/>
        <w:adjustRightInd w:val="0"/>
        <w:spacing w:after="0" w:line="360" w:lineRule="auto"/>
        <w:jc w:val="both"/>
        <w:rPr>
          <w:rFonts w:ascii="Times New Roman" w:hAnsi="Times New Roman" w:cs="Times New Roman"/>
          <w:b/>
          <w:bCs/>
          <w:sz w:val="24"/>
          <w:szCs w:val="24"/>
        </w:rPr>
      </w:pPr>
    </w:p>
    <w:p w:rsidR="007F3FAC" w:rsidRPr="007F3FAC" w:rsidRDefault="007F3FAC" w:rsidP="007F3FAC">
      <w:pPr>
        <w:autoSpaceDE w:val="0"/>
        <w:autoSpaceDN w:val="0"/>
        <w:adjustRightInd w:val="0"/>
        <w:spacing w:after="0" w:line="360" w:lineRule="auto"/>
        <w:jc w:val="both"/>
        <w:rPr>
          <w:rFonts w:ascii="Times New Roman" w:hAnsi="Times New Roman" w:cs="Times New Roman"/>
          <w:b/>
          <w:bCs/>
          <w:sz w:val="24"/>
          <w:szCs w:val="24"/>
        </w:rPr>
      </w:pPr>
      <w:r w:rsidRPr="007F3FAC">
        <w:rPr>
          <w:rFonts w:ascii="Times New Roman" w:hAnsi="Times New Roman" w:cs="Times New Roman"/>
          <w:b/>
          <w:bCs/>
          <w:sz w:val="24"/>
          <w:szCs w:val="24"/>
        </w:rPr>
        <w:t>Paydaşların Tespiti</w:t>
      </w:r>
    </w:p>
    <w:p w:rsidR="007F3FAC" w:rsidRPr="007F3FAC" w:rsidRDefault="007F3FAC" w:rsidP="00F76F25">
      <w:pPr>
        <w:autoSpaceDE w:val="0"/>
        <w:autoSpaceDN w:val="0"/>
        <w:adjustRightInd w:val="0"/>
        <w:spacing w:after="0" w:line="360" w:lineRule="auto"/>
        <w:ind w:firstLine="708"/>
        <w:jc w:val="both"/>
        <w:rPr>
          <w:rFonts w:ascii="Times New Roman" w:hAnsi="Times New Roman" w:cs="Times New Roman"/>
          <w:color w:val="FFFFFF"/>
          <w:sz w:val="24"/>
          <w:szCs w:val="24"/>
        </w:rPr>
      </w:pPr>
      <w:r w:rsidRPr="007F3FAC">
        <w:rPr>
          <w:rFonts w:ascii="Times New Roman" w:hAnsi="Times New Roman" w:cs="Times New Roman"/>
          <w:color w:val="000000"/>
          <w:sz w:val="24"/>
          <w:szCs w:val="24"/>
        </w:rPr>
        <w:t>Paydaş analizinin ilk aşamasında Müdürlüğümüzün paydaşlarının kimler olduğu belirlenmiştir ve Müdürlüğümüzün paydaşları ayrıntılı olarak ifade edilmiştir.  Paydaşlar belirlendikten sonra, neden paydaş oldukları sorusu cevaplanmıştır. Bir sonraki aşamada paydaşlar; iç paydaşlar ve dış paydaşlar olarak sınıflandırılmıştır. Bu sınıflandırma, farklı paydaş grupları arasındaki ilişkilerin doğru kurulabilmesini ve Müdürlüğümüzün faaliyet gösterdiği çevrenin tanımlanabilmesini sağlamıştır.</w:t>
      </w:r>
      <w:r w:rsidRPr="007F3FAC">
        <w:rPr>
          <w:rFonts w:ascii="Times New Roman" w:hAnsi="Times New Roman" w:cs="Times New Roman"/>
          <w:color w:val="FFFFFF"/>
          <w:sz w:val="24"/>
          <w:szCs w:val="24"/>
        </w:rPr>
        <w:t xml:space="preserve"> Ş</w:t>
      </w:r>
    </w:p>
    <w:p w:rsidR="00566D67" w:rsidRDefault="00566D67" w:rsidP="007F3FAC">
      <w:pPr>
        <w:autoSpaceDE w:val="0"/>
        <w:autoSpaceDN w:val="0"/>
        <w:adjustRightInd w:val="0"/>
        <w:spacing w:after="0" w:line="360" w:lineRule="auto"/>
        <w:jc w:val="both"/>
        <w:rPr>
          <w:rFonts w:ascii="Times New Roman" w:hAnsi="Times New Roman" w:cs="Times New Roman"/>
          <w:b/>
          <w:bCs/>
          <w:sz w:val="24"/>
          <w:szCs w:val="24"/>
        </w:rPr>
      </w:pPr>
    </w:p>
    <w:p w:rsidR="007F3FAC" w:rsidRPr="007F3FAC" w:rsidRDefault="007F3FAC" w:rsidP="007F3FAC">
      <w:pPr>
        <w:autoSpaceDE w:val="0"/>
        <w:autoSpaceDN w:val="0"/>
        <w:adjustRightInd w:val="0"/>
        <w:spacing w:after="0" w:line="360" w:lineRule="auto"/>
        <w:jc w:val="both"/>
        <w:rPr>
          <w:rFonts w:ascii="Times New Roman" w:hAnsi="Times New Roman" w:cs="Times New Roman"/>
          <w:b/>
          <w:bCs/>
          <w:sz w:val="24"/>
          <w:szCs w:val="24"/>
        </w:rPr>
      </w:pPr>
      <w:r w:rsidRPr="007F3FAC">
        <w:rPr>
          <w:rFonts w:ascii="Times New Roman" w:hAnsi="Times New Roman" w:cs="Times New Roman"/>
          <w:b/>
          <w:bCs/>
          <w:sz w:val="24"/>
          <w:szCs w:val="24"/>
        </w:rPr>
        <w:t>Paydaşların Önceliklendirilmesi</w:t>
      </w:r>
    </w:p>
    <w:p w:rsidR="007F3FAC" w:rsidRPr="007F3FAC" w:rsidRDefault="007F3FAC" w:rsidP="00F76F25">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F3FAC">
        <w:rPr>
          <w:rFonts w:ascii="Times New Roman" w:hAnsi="Times New Roman" w:cs="Times New Roman"/>
          <w:color w:val="000000"/>
          <w:sz w:val="24"/>
          <w:szCs w:val="24"/>
        </w:rPr>
        <w:t xml:space="preserve">Belirlenen paydaşların tümü ile etkili bir iletişim kurulması </w:t>
      </w:r>
      <w:r w:rsidR="00793D35" w:rsidRPr="007F3FAC">
        <w:rPr>
          <w:rFonts w:ascii="Times New Roman" w:hAnsi="Times New Roman" w:cs="Times New Roman"/>
          <w:color w:val="000000"/>
          <w:sz w:val="24"/>
          <w:szCs w:val="24"/>
        </w:rPr>
        <w:t>imkânsız</w:t>
      </w:r>
      <w:r w:rsidRPr="007F3FAC">
        <w:rPr>
          <w:rFonts w:ascii="Times New Roman" w:hAnsi="Times New Roman" w:cs="Times New Roman"/>
          <w:color w:val="000000"/>
          <w:sz w:val="24"/>
          <w:szCs w:val="24"/>
        </w:rPr>
        <w:t xml:space="preserve"> olduğundan paydaş görüşlerinin alınmasında ve planımıza yansıtılmasında etkinlik sağlamak üzere belirlenen paydaşların </w:t>
      </w:r>
      <w:r w:rsidR="00667830">
        <w:rPr>
          <w:rFonts w:ascii="Times New Roman" w:hAnsi="Times New Roman" w:cs="Times New Roman"/>
          <w:color w:val="000000"/>
          <w:sz w:val="24"/>
          <w:szCs w:val="24"/>
        </w:rPr>
        <w:t xml:space="preserve">“Etki/Önem Matrisi” kullanılarak </w:t>
      </w:r>
      <w:r w:rsidRPr="007F3FAC">
        <w:rPr>
          <w:rFonts w:ascii="Times New Roman" w:hAnsi="Times New Roman" w:cs="Times New Roman"/>
          <w:color w:val="000000"/>
          <w:sz w:val="24"/>
          <w:szCs w:val="24"/>
        </w:rPr>
        <w:t>önceliklendirilmesi yapılmıştır.</w:t>
      </w:r>
    </w:p>
    <w:p w:rsidR="00566D67" w:rsidRDefault="00566D67" w:rsidP="007F3FAC">
      <w:pPr>
        <w:autoSpaceDE w:val="0"/>
        <w:autoSpaceDN w:val="0"/>
        <w:adjustRightInd w:val="0"/>
        <w:spacing w:after="0" w:line="360" w:lineRule="auto"/>
        <w:jc w:val="both"/>
        <w:rPr>
          <w:rFonts w:ascii="Times New Roman" w:hAnsi="Times New Roman" w:cs="Times New Roman"/>
          <w:b/>
          <w:bCs/>
          <w:sz w:val="24"/>
          <w:szCs w:val="24"/>
        </w:rPr>
      </w:pPr>
    </w:p>
    <w:p w:rsidR="007F3FAC" w:rsidRPr="007F3FAC" w:rsidRDefault="007F3FAC" w:rsidP="007F3FAC">
      <w:pPr>
        <w:autoSpaceDE w:val="0"/>
        <w:autoSpaceDN w:val="0"/>
        <w:adjustRightInd w:val="0"/>
        <w:spacing w:after="0" w:line="360" w:lineRule="auto"/>
        <w:jc w:val="both"/>
        <w:rPr>
          <w:rFonts w:ascii="Times New Roman" w:hAnsi="Times New Roman" w:cs="Times New Roman"/>
          <w:b/>
          <w:bCs/>
          <w:sz w:val="24"/>
          <w:szCs w:val="24"/>
        </w:rPr>
      </w:pPr>
      <w:r w:rsidRPr="007F3FAC">
        <w:rPr>
          <w:rFonts w:ascii="Times New Roman" w:hAnsi="Times New Roman" w:cs="Times New Roman"/>
          <w:b/>
          <w:bCs/>
          <w:sz w:val="24"/>
          <w:szCs w:val="24"/>
        </w:rPr>
        <w:t>Paydaşların Değerlendirilmesi</w:t>
      </w:r>
    </w:p>
    <w:p w:rsidR="00667830" w:rsidRDefault="007F3FAC" w:rsidP="00566D67">
      <w:pPr>
        <w:autoSpaceDE w:val="0"/>
        <w:autoSpaceDN w:val="0"/>
        <w:adjustRightInd w:val="0"/>
        <w:spacing w:after="0" w:line="360" w:lineRule="auto"/>
        <w:ind w:firstLine="708"/>
        <w:jc w:val="both"/>
        <w:rPr>
          <w:rFonts w:ascii="Times New Roman" w:hAnsi="Times New Roman" w:cs="Times New Roman"/>
          <w:b/>
          <w:bCs/>
          <w:sz w:val="24"/>
          <w:szCs w:val="24"/>
        </w:rPr>
      </w:pPr>
      <w:proofErr w:type="spellStart"/>
      <w:r w:rsidRPr="007F3FAC">
        <w:rPr>
          <w:rFonts w:ascii="Times New Roman" w:hAnsi="Times New Roman" w:cs="Times New Roman"/>
          <w:color w:val="000000"/>
          <w:sz w:val="24"/>
          <w:szCs w:val="24"/>
        </w:rPr>
        <w:t>Önceliklendirilen</w:t>
      </w:r>
      <w:proofErr w:type="spellEnd"/>
      <w:r w:rsidRPr="007F3FAC">
        <w:rPr>
          <w:rFonts w:ascii="Times New Roman" w:hAnsi="Times New Roman" w:cs="Times New Roman"/>
          <w:color w:val="000000"/>
          <w:sz w:val="24"/>
          <w:szCs w:val="24"/>
        </w:rPr>
        <w:t xml:space="preserve"> paydaşlar bu aşamada kapsamlı olarak değerlendirilmiştir. Paydaş analizi kapsamında, Müdürlüğümüzün sunduğu ürün/hizmetlerle bunlardan yararlananlar ilişkilendirilmiştir. Böylece, hangi ürün/hizmetlerden kimlerin yararlandığı açık bir biçimde ortaya konmuştur</w:t>
      </w:r>
      <w:r w:rsidRPr="007F3FAC">
        <w:rPr>
          <w:rFonts w:ascii="Times New Roman" w:hAnsi="Times New Roman" w:cs="Times New Roman"/>
          <w:color w:val="FFFFFF"/>
          <w:sz w:val="24"/>
          <w:szCs w:val="24"/>
        </w:rPr>
        <w:t>.</w:t>
      </w:r>
    </w:p>
    <w:p w:rsidR="00566D67" w:rsidRDefault="00566D67" w:rsidP="007F3FAC">
      <w:pPr>
        <w:autoSpaceDE w:val="0"/>
        <w:autoSpaceDN w:val="0"/>
        <w:adjustRightInd w:val="0"/>
        <w:spacing w:after="0" w:line="360" w:lineRule="auto"/>
        <w:jc w:val="both"/>
        <w:rPr>
          <w:rFonts w:ascii="Times New Roman" w:hAnsi="Times New Roman" w:cs="Times New Roman"/>
          <w:b/>
          <w:bCs/>
          <w:sz w:val="24"/>
          <w:szCs w:val="24"/>
        </w:rPr>
      </w:pPr>
    </w:p>
    <w:p w:rsidR="007F3FAC" w:rsidRPr="007F3FAC" w:rsidRDefault="007F3FAC" w:rsidP="007F3FAC">
      <w:pPr>
        <w:autoSpaceDE w:val="0"/>
        <w:autoSpaceDN w:val="0"/>
        <w:adjustRightInd w:val="0"/>
        <w:spacing w:after="0" w:line="360" w:lineRule="auto"/>
        <w:jc w:val="both"/>
        <w:rPr>
          <w:rFonts w:ascii="Times New Roman" w:hAnsi="Times New Roman" w:cs="Times New Roman"/>
          <w:b/>
          <w:bCs/>
          <w:sz w:val="24"/>
          <w:szCs w:val="24"/>
        </w:rPr>
      </w:pPr>
      <w:r w:rsidRPr="007F3FAC">
        <w:rPr>
          <w:rFonts w:ascii="Times New Roman" w:hAnsi="Times New Roman" w:cs="Times New Roman"/>
          <w:b/>
          <w:bCs/>
          <w:sz w:val="24"/>
          <w:szCs w:val="24"/>
        </w:rPr>
        <w:t>Paydaş Görüşlerinin Alınması ve Değerlendirilmesi</w:t>
      </w:r>
    </w:p>
    <w:p w:rsidR="006309DC" w:rsidRDefault="007F3FAC" w:rsidP="00F76F25">
      <w:pPr>
        <w:autoSpaceDE w:val="0"/>
        <w:autoSpaceDN w:val="0"/>
        <w:adjustRightInd w:val="0"/>
        <w:spacing w:after="0" w:line="360" w:lineRule="auto"/>
        <w:ind w:firstLine="708"/>
        <w:jc w:val="both"/>
        <w:rPr>
          <w:rFonts w:ascii="Times New Roman" w:hAnsi="Times New Roman" w:cs="Times New Roman"/>
          <w:b/>
          <w:sz w:val="24"/>
          <w:szCs w:val="24"/>
        </w:rPr>
      </w:pPr>
      <w:r w:rsidRPr="007F3FAC">
        <w:rPr>
          <w:rFonts w:ascii="Times New Roman" w:hAnsi="Times New Roman" w:cs="Times New Roman"/>
          <w:color w:val="000000"/>
          <w:sz w:val="24"/>
          <w:szCs w:val="24"/>
        </w:rPr>
        <w:t xml:space="preserve">Öncelikli paydaşların Müdürlüğümüz hakkındaki görüş ve önerilerinin alınarak stratejik planımıza yansıtılması bir program </w:t>
      </w:r>
      <w:r w:rsidR="00711788" w:rsidRPr="007F3FAC">
        <w:rPr>
          <w:rFonts w:ascii="Times New Roman" w:hAnsi="Times New Roman" w:cs="Times New Roman"/>
          <w:color w:val="000000"/>
          <w:sz w:val="24"/>
          <w:szCs w:val="24"/>
        </w:rPr>
        <w:t>dâhilinde</w:t>
      </w:r>
      <w:r w:rsidRPr="007F3FAC">
        <w:rPr>
          <w:rFonts w:ascii="Times New Roman" w:hAnsi="Times New Roman" w:cs="Times New Roman"/>
          <w:color w:val="000000"/>
          <w:sz w:val="24"/>
          <w:szCs w:val="24"/>
        </w:rPr>
        <w:t xml:space="preserve"> yürütülmüştür. </w:t>
      </w:r>
    </w:p>
    <w:p w:rsidR="006D5F68" w:rsidRPr="002827AF" w:rsidRDefault="00F76F25" w:rsidP="00F76F25">
      <w:pPr>
        <w:spacing w:after="0" w:line="360" w:lineRule="auto"/>
        <w:ind w:firstLine="708"/>
        <w:jc w:val="both"/>
        <w:rPr>
          <w:rFonts w:ascii="Times New Roman" w:hAnsi="Times New Roman" w:cs="Times New Roman"/>
          <w:sz w:val="24"/>
          <w:szCs w:val="24"/>
        </w:rPr>
      </w:pPr>
      <w:r w:rsidRPr="002827AF">
        <w:rPr>
          <w:rFonts w:ascii="Times New Roman" w:hAnsi="Times New Roman" w:cs="Times New Roman"/>
          <w:sz w:val="24"/>
          <w:szCs w:val="24"/>
        </w:rPr>
        <w:t xml:space="preserve">Paydaş analizi kapsamında </w:t>
      </w:r>
      <w:r w:rsidR="006D5F68" w:rsidRPr="002827AF">
        <w:rPr>
          <w:rFonts w:ascii="Times New Roman" w:hAnsi="Times New Roman" w:cs="Times New Roman"/>
          <w:sz w:val="24"/>
          <w:szCs w:val="24"/>
        </w:rPr>
        <w:t xml:space="preserve">1 </w:t>
      </w:r>
      <w:r w:rsidR="002827AF" w:rsidRPr="002827AF">
        <w:rPr>
          <w:rFonts w:ascii="Times New Roman" w:hAnsi="Times New Roman" w:cs="Times New Roman"/>
          <w:sz w:val="24"/>
          <w:szCs w:val="24"/>
        </w:rPr>
        <w:t xml:space="preserve">İlçe </w:t>
      </w:r>
      <w:r w:rsidR="006D5F68" w:rsidRPr="002827AF">
        <w:rPr>
          <w:rFonts w:ascii="Times New Roman" w:hAnsi="Times New Roman" w:cs="Times New Roman"/>
          <w:sz w:val="24"/>
          <w:szCs w:val="24"/>
        </w:rPr>
        <w:t xml:space="preserve">Milli Eğitim Müdürü, </w:t>
      </w:r>
      <w:r w:rsidR="002E40B0" w:rsidRPr="002827AF">
        <w:rPr>
          <w:rFonts w:ascii="Times New Roman" w:hAnsi="Times New Roman" w:cs="Times New Roman"/>
          <w:sz w:val="24"/>
          <w:szCs w:val="24"/>
        </w:rPr>
        <w:t>3</w:t>
      </w:r>
      <w:r w:rsidR="006D5F68" w:rsidRPr="002827AF">
        <w:rPr>
          <w:rFonts w:ascii="Times New Roman" w:hAnsi="Times New Roman" w:cs="Times New Roman"/>
          <w:sz w:val="24"/>
          <w:szCs w:val="24"/>
        </w:rPr>
        <w:t xml:space="preserve"> Maarif Müfettişi, </w:t>
      </w:r>
      <w:r w:rsidR="00FC47D9" w:rsidRPr="002827AF">
        <w:rPr>
          <w:rFonts w:ascii="Times New Roman" w:hAnsi="Times New Roman" w:cs="Times New Roman"/>
          <w:sz w:val="24"/>
          <w:szCs w:val="24"/>
        </w:rPr>
        <w:t xml:space="preserve"> </w:t>
      </w:r>
      <w:r w:rsidR="002E40B0" w:rsidRPr="002827AF">
        <w:rPr>
          <w:rFonts w:ascii="Times New Roman" w:hAnsi="Times New Roman" w:cs="Times New Roman"/>
          <w:sz w:val="24"/>
          <w:szCs w:val="24"/>
        </w:rPr>
        <w:t>3</w:t>
      </w:r>
      <w:r w:rsidR="006D5F68" w:rsidRPr="002827AF">
        <w:rPr>
          <w:rFonts w:ascii="Times New Roman" w:hAnsi="Times New Roman" w:cs="Times New Roman"/>
          <w:sz w:val="24"/>
          <w:szCs w:val="24"/>
        </w:rPr>
        <w:t xml:space="preserve"> Şube Müdürü, Müdürlüğümüzde çalışan şefler, VHKİ, Memurlar, </w:t>
      </w:r>
      <w:r w:rsidR="002E40B0" w:rsidRPr="002827AF">
        <w:rPr>
          <w:rFonts w:ascii="Times New Roman" w:hAnsi="Times New Roman" w:cs="Times New Roman"/>
          <w:sz w:val="24"/>
          <w:szCs w:val="24"/>
        </w:rPr>
        <w:t xml:space="preserve"> </w:t>
      </w:r>
      <w:r w:rsidR="006D5F68" w:rsidRPr="002827AF">
        <w:rPr>
          <w:rFonts w:ascii="Times New Roman" w:hAnsi="Times New Roman" w:cs="Times New Roman"/>
          <w:sz w:val="24"/>
          <w:szCs w:val="24"/>
        </w:rPr>
        <w:t xml:space="preserve">Müdürlüğümüze bağlı </w:t>
      </w:r>
      <w:r w:rsidR="002E40B0" w:rsidRPr="002827AF">
        <w:rPr>
          <w:rFonts w:ascii="Times New Roman" w:hAnsi="Times New Roman" w:cs="Times New Roman"/>
          <w:sz w:val="24"/>
          <w:szCs w:val="24"/>
        </w:rPr>
        <w:t>57</w:t>
      </w:r>
      <w:r w:rsidR="006D5F68" w:rsidRPr="002827AF">
        <w:rPr>
          <w:rFonts w:ascii="Times New Roman" w:hAnsi="Times New Roman" w:cs="Times New Roman"/>
          <w:sz w:val="24"/>
          <w:szCs w:val="24"/>
        </w:rPr>
        <w:t xml:space="preserve"> Okul/kurum </w:t>
      </w:r>
      <w:r w:rsidR="00927515" w:rsidRPr="002827AF">
        <w:rPr>
          <w:rFonts w:ascii="Times New Roman" w:hAnsi="Times New Roman" w:cs="Times New Roman"/>
          <w:sz w:val="24"/>
          <w:szCs w:val="24"/>
        </w:rPr>
        <w:t>Müdürleri, stratejik</w:t>
      </w:r>
      <w:r w:rsidR="006D5F68" w:rsidRPr="002827AF">
        <w:rPr>
          <w:rFonts w:ascii="Times New Roman" w:hAnsi="Times New Roman" w:cs="Times New Roman"/>
          <w:sz w:val="24"/>
          <w:szCs w:val="24"/>
        </w:rPr>
        <w:t xml:space="preserve"> planlama seminerine katılan </w:t>
      </w:r>
      <w:r w:rsidR="002827AF" w:rsidRPr="002827AF">
        <w:rPr>
          <w:rFonts w:ascii="Times New Roman" w:hAnsi="Times New Roman" w:cs="Times New Roman"/>
          <w:sz w:val="24"/>
          <w:szCs w:val="24"/>
        </w:rPr>
        <w:t xml:space="preserve">65 </w:t>
      </w:r>
      <w:r w:rsidR="006D5F68" w:rsidRPr="002827AF">
        <w:rPr>
          <w:rFonts w:ascii="Times New Roman" w:hAnsi="Times New Roman" w:cs="Times New Roman"/>
          <w:sz w:val="24"/>
          <w:szCs w:val="24"/>
        </w:rPr>
        <w:t xml:space="preserve">yönetici ve öğretmen, rehberlik amacıyla ziyaret edilen okullarımızdan </w:t>
      </w:r>
      <w:r w:rsidR="002827AF" w:rsidRPr="002827AF">
        <w:rPr>
          <w:rFonts w:ascii="Times New Roman" w:hAnsi="Times New Roman" w:cs="Times New Roman"/>
          <w:sz w:val="24"/>
          <w:szCs w:val="24"/>
        </w:rPr>
        <w:t>60</w:t>
      </w:r>
      <w:r w:rsidR="006D5F68" w:rsidRPr="002827AF">
        <w:rPr>
          <w:rFonts w:ascii="Times New Roman" w:hAnsi="Times New Roman" w:cs="Times New Roman"/>
          <w:sz w:val="24"/>
          <w:szCs w:val="24"/>
        </w:rPr>
        <w:t xml:space="preserve"> yönetici ve öğretmen, değişik eğitim </w:t>
      </w:r>
      <w:r w:rsidR="006D5F68" w:rsidRPr="002827AF">
        <w:rPr>
          <w:rFonts w:ascii="Times New Roman" w:hAnsi="Times New Roman" w:cs="Times New Roman"/>
          <w:sz w:val="24"/>
          <w:szCs w:val="24"/>
        </w:rPr>
        <w:lastRenderedPageBreak/>
        <w:t xml:space="preserve">kademelerinden katılan </w:t>
      </w:r>
      <w:r w:rsidR="002827AF" w:rsidRPr="002827AF">
        <w:rPr>
          <w:rFonts w:ascii="Times New Roman" w:hAnsi="Times New Roman" w:cs="Times New Roman"/>
          <w:sz w:val="24"/>
          <w:szCs w:val="24"/>
        </w:rPr>
        <w:t>60</w:t>
      </w:r>
      <w:r w:rsidR="006D5F68" w:rsidRPr="002827AF">
        <w:rPr>
          <w:rFonts w:ascii="Times New Roman" w:hAnsi="Times New Roman" w:cs="Times New Roman"/>
          <w:sz w:val="24"/>
          <w:szCs w:val="24"/>
        </w:rPr>
        <w:t xml:space="preserve"> veli ve </w:t>
      </w:r>
      <w:r w:rsidR="002827AF" w:rsidRPr="002827AF">
        <w:rPr>
          <w:rFonts w:ascii="Times New Roman" w:hAnsi="Times New Roman" w:cs="Times New Roman"/>
          <w:sz w:val="24"/>
          <w:szCs w:val="24"/>
        </w:rPr>
        <w:t>1</w:t>
      </w:r>
      <w:r w:rsidR="006D5F68" w:rsidRPr="002827AF">
        <w:rPr>
          <w:rFonts w:ascii="Times New Roman" w:hAnsi="Times New Roman" w:cs="Times New Roman"/>
          <w:sz w:val="24"/>
          <w:szCs w:val="24"/>
        </w:rPr>
        <w:t>20 öğrenci</w:t>
      </w:r>
      <w:r w:rsidRPr="002827AF">
        <w:rPr>
          <w:rFonts w:ascii="Times New Roman" w:hAnsi="Times New Roman" w:cs="Times New Roman"/>
          <w:sz w:val="24"/>
          <w:szCs w:val="24"/>
        </w:rPr>
        <w:t>den oluşan toplam</w:t>
      </w:r>
      <w:r w:rsidR="006D5F68" w:rsidRPr="002827AF">
        <w:rPr>
          <w:rFonts w:ascii="Times New Roman" w:hAnsi="Times New Roman" w:cs="Times New Roman"/>
          <w:sz w:val="24"/>
          <w:szCs w:val="24"/>
        </w:rPr>
        <w:t xml:space="preserve"> </w:t>
      </w:r>
      <w:r w:rsidR="002827AF" w:rsidRPr="002827AF">
        <w:rPr>
          <w:rFonts w:ascii="Times New Roman" w:hAnsi="Times New Roman" w:cs="Times New Roman"/>
          <w:sz w:val="24"/>
          <w:szCs w:val="24"/>
        </w:rPr>
        <w:t>384</w:t>
      </w:r>
      <w:r w:rsidR="006D5F68" w:rsidRPr="002827AF">
        <w:rPr>
          <w:rFonts w:ascii="Times New Roman" w:hAnsi="Times New Roman" w:cs="Times New Roman"/>
          <w:sz w:val="24"/>
          <w:szCs w:val="24"/>
        </w:rPr>
        <w:t xml:space="preserve"> kişinin görüşü değerlendirmeye alınmıştır. </w:t>
      </w:r>
    </w:p>
    <w:p w:rsidR="006309DC" w:rsidRDefault="006309DC" w:rsidP="00332753">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F3FAC">
        <w:rPr>
          <w:rFonts w:ascii="Times New Roman" w:hAnsi="Times New Roman" w:cs="Times New Roman"/>
          <w:color w:val="000000"/>
          <w:sz w:val="24"/>
          <w:szCs w:val="24"/>
        </w:rPr>
        <w:t>Paydaşlarımızın görüşleri alınırken;</w:t>
      </w:r>
      <w:r w:rsidR="00F76F25">
        <w:rPr>
          <w:rFonts w:ascii="Times New Roman" w:hAnsi="Times New Roman" w:cs="Times New Roman"/>
          <w:color w:val="000000"/>
          <w:sz w:val="24"/>
          <w:szCs w:val="24"/>
        </w:rPr>
        <w:t xml:space="preserve"> iç paydaşlarımız için a</w:t>
      </w:r>
      <w:r w:rsidRPr="007F3FAC">
        <w:rPr>
          <w:rFonts w:ascii="Times New Roman" w:hAnsi="Times New Roman" w:cs="Times New Roman"/>
          <w:color w:val="000000"/>
          <w:sz w:val="24"/>
          <w:szCs w:val="24"/>
        </w:rPr>
        <w:t>nket uygulaması</w:t>
      </w:r>
      <w:r w:rsidR="00F76F25">
        <w:rPr>
          <w:rFonts w:ascii="Times New Roman" w:hAnsi="Times New Roman" w:cs="Times New Roman"/>
          <w:color w:val="000000"/>
          <w:sz w:val="24"/>
          <w:szCs w:val="24"/>
        </w:rPr>
        <w:t>,</w:t>
      </w:r>
      <w:r w:rsidRPr="007F3FAC">
        <w:rPr>
          <w:rFonts w:ascii="Times New Roman" w:hAnsi="Times New Roman" w:cs="Times New Roman"/>
          <w:color w:val="000000"/>
          <w:sz w:val="24"/>
          <w:szCs w:val="24"/>
        </w:rPr>
        <w:t xml:space="preserve"> topl</w:t>
      </w:r>
      <w:r w:rsidR="00F76F25">
        <w:rPr>
          <w:rFonts w:ascii="Times New Roman" w:hAnsi="Times New Roman" w:cs="Times New Roman"/>
          <w:color w:val="000000"/>
          <w:sz w:val="24"/>
          <w:szCs w:val="24"/>
        </w:rPr>
        <w:t xml:space="preserve">antı, seminer gibi yöntemlerden, dış paydaşlarımız için de mülakat yönteminden </w:t>
      </w:r>
      <w:r w:rsidRPr="007F3FAC">
        <w:rPr>
          <w:rFonts w:ascii="Times New Roman" w:hAnsi="Times New Roman" w:cs="Times New Roman"/>
          <w:color w:val="000000"/>
          <w:sz w:val="24"/>
          <w:szCs w:val="24"/>
        </w:rPr>
        <w:t xml:space="preserve">faydalanılmıştır. </w:t>
      </w:r>
    </w:p>
    <w:p w:rsidR="00767F09" w:rsidRDefault="006309DC" w:rsidP="00566D67">
      <w:pPr>
        <w:spacing w:line="360" w:lineRule="auto"/>
        <w:ind w:firstLine="708"/>
        <w:jc w:val="both"/>
        <w:rPr>
          <w:rFonts w:ascii="Times New Roman" w:hAnsi="Times New Roman" w:cs="Times New Roman"/>
          <w:b/>
          <w:sz w:val="24"/>
          <w:szCs w:val="24"/>
        </w:rPr>
      </w:pPr>
      <w:r w:rsidRPr="006D5F68">
        <w:rPr>
          <w:rFonts w:ascii="Times New Roman" w:hAnsi="Times New Roman" w:cs="Times New Roman"/>
          <w:sz w:val="24"/>
          <w:szCs w:val="24"/>
        </w:rPr>
        <w:t>Paydaşlarımızın</w:t>
      </w:r>
      <w:r w:rsidR="006D5F68" w:rsidRPr="006D5F68">
        <w:rPr>
          <w:rFonts w:ascii="Times New Roman" w:hAnsi="Times New Roman" w:cs="Times New Roman"/>
          <w:sz w:val="24"/>
          <w:szCs w:val="24"/>
        </w:rPr>
        <w:t xml:space="preserve"> müdürlüğümüz </w:t>
      </w:r>
      <w:r>
        <w:rPr>
          <w:rFonts w:ascii="Times New Roman" w:hAnsi="Times New Roman" w:cs="Times New Roman"/>
          <w:sz w:val="24"/>
          <w:szCs w:val="24"/>
        </w:rPr>
        <w:t xml:space="preserve">hakkındaki görüş ve önerileri </w:t>
      </w:r>
      <w:r w:rsidR="00551E5F">
        <w:rPr>
          <w:rFonts w:ascii="Times New Roman" w:hAnsi="Times New Roman" w:cs="Times New Roman"/>
          <w:sz w:val="24"/>
          <w:szCs w:val="24"/>
        </w:rPr>
        <w:t>GZFT</w:t>
      </w:r>
      <w:r>
        <w:rPr>
          <w:rFonts w:ascii="Times New Roman" w:hAnsi="Times New Roman" w:cs="Times New Roman"/>
          <w:sz w:val="24"/>
          <w:szCs w:val="24"/>
        </w:rPr>
        <w:t xml:space="preserve"> Analizi, gelişim/sorun alanları ve geleceğe yönelim bölümlerine yansıtılmıştır.</w:t>
      </w:r>
      <w:r w:rsidR="006D5F68" w:rsidRPr="006D5F68">
        <w:rPr>
          <w:rFonts w:ascii="Times New Roman" w:hAnsi="Times New Roman" w:cs="Times New Roman"/>
          <w:sz w:val="24"/>
          <w:szCs w:val="24"/>
        </w:rPr>
        <w:t xml:space="preserve"> </w:t>
      </w:r>
    </w:p>
    <w:p w:rsidR="00767F09" w:rsidRDefault="00767F09" w:rsidP="00767F09">
      <w:pPr>
        <w:autoSpaceDE w:val="0"/>
        <w:autoSpaceDN w:val="0"/>
        <w:adjustRightInd w:val="0"/>
        <w:spacing w:after="0" w:line="360" w:lineRule="auto"/>
        <w:jc w:val="both"/>
        <w:rPr>
          <w:rFonts w:ascii="Times New Roman" w:hAnsi="Times New Roman" w:cs="Times New Roman"/>
          <w:b/>
          <w:sz w:val="24"/>
          <w:szCs w:val="24"/>
        </w:rPr>
        <w:sectPr w:rsidR="00767F09" w:rsidSect="00197C9C">
          <w:headerReference w:type="default" r:id="rId18"/>
          <w:footerReference w:type="default" r:id="rId19"/>
          <w:headerReference w:type="first" r:id="rId20"/>
          <w:footerReference w:type="first" r:id="rId21"/>
          <w:pgSz w:w="11906" w:h="16838"/>
          <w:pgMar w:top="1418" w:right="1418" w:bottom="1418" w:left="1418" w:header="737" w:footer="708" w:gutter="0"/>
          <w:pgNumType w:start="1"/>
          <w:cols w:space="708"/>
          <w:titlePg/>
          <w:docGrid w:linePitch="360"/>
        </w:sectPr>
      </w:pPr>
    </w:p>
    <w:p w:rsidR="00970D42" w:rsidRDefault="00970D42" w:rsidP="00E61C04">
      <w:pPr>
        <w:pStyle w:val="Balk2"/>
        <w:numPr>
          <w:ilvl w:val="1"/>
          <w:numId w:val="13"/>
        </w:numPr>
        <w:spacing w:before="0" w:after="120"/>
        <w:jc w:val="both"/>
      </w:pPr>
      <w:bookmarkStart w:id="36" w:name="_Toc409281030"/>
      <w:bookmarkStart w:id="37" w:name="_Toc419906747"/>
      <w:r>
        <w:lastRenderedPageBreak/>
        <w:t>KURUM İÇİ ve DIŞI ANALİZ</w:t>
      </w:r>
      <w:bookmarkEnd w:id="36"/>
      <w:bookmarkEnd w:id="37"/>
    </w:p>
    <w:p w:rsidR="00970D42" w:rsidRDefault="00D7385B" w:rsidP="00E61C04">
      <w:pPr>
        <w:pStyle w:val="Balk3"/>
        <w:numPr>
          <w:ilvl w:val="0"/>
          <w:numId w:val="0"/>
        </w:numPr>
        <w:spacing w:before="120" w:after="120"/>
        <w:ind w:left="1440" w:hanging="24"/>
      </w:pPr>
      <w:r>
        <w:t>Kurum İçi Analiz:</w:t>
      </w:r>
    </w:p>
    <w:p w:rsidR="00D7385B" w:rsidRDefault="00332753" w:rsidP="00E61C04">
      <w:pPr>
        <w:spacing w:after="0"/>
        <w:ind w:left="1416" w:firstLine="708"/>
        <w:rPr>
          <w:rFonts w:ascii="Times New Roman" w:hAnsi="Times New Roman" w:cs="Times New Roman"/>
          <w:b/>
          <w:i/>
          <w:sz w:val="24"/>
        </w:rPr>
      </w:pPr>
      <w:r w:rsidRPr="00332753">
        <w:rPr>
          <w:rFonts w:ascii="Times New Roman" w:hAnsi="Times New Roman" w:cs="Times New Roman"/>
          <w:b/>
          <w:i/>
          <w:sz w:val="24"/>
        </w:rPr>
        <w:t>Teşkilat Yapısı</w:t>
      </w:r>
    </w:p>
    <w:p w:rsidR="00BF0080" w:rsidRDefault="004666A3" w:rsidP="00332753">
      <w:pPr>
        <w:ind w:left="1416" w:firstLine="708"/>
        <w:rPr>
          <w:rFonts w:ascii="Times New Roman" w:hAnsi="Times New Roman" w:cs="Times New Roman"/>
          <w:b/>
          <w:i/>
          <w:sz w:val="24"/>
        </w:rPr>
      </w:pPr>
      <w:r>
        <w:rPr>
          <w:rFonts w:ascii="Times New Roman" w:eastAsiaTheme="majorEastAsia" w:hAnsi="Times New Roman" w:cs="Times New Roman"/>
          <w:b/>
          <w:bCs/>
          <w:noProof/>
          <w:sz w:val="24"/>
          <w:szCs w:val="24"/>
          <w:lang w:eastAsia="tr-TR"/>
        </w:rPr>
        <mc:AlternateContent>
          <mc:Choice Requires="wps">
            <w:drawing>
              <wp:anchor distT="0" distB="0" distL="114300" distR="114300" simplePos="0" relativeHeight="251695104" behindDoc="0" locked="0" layoutInCell="1" allowOverlap="1">
                <wp:simplePos x="0" y="0"/>
                <wp:positionH relativeFrom="margin">
                  <wp:posOffset>3338830</wp:posOffset>
                </wp:positionH>
                <wp:positionV relativeFrom="paragraph">
                  <wp:posOffset>6985</wp:posOffset>
                </wp:positionV>
                <wp:extent cx="1935480" cy="760095"/>
                <wp:effectExtent l="0" t="0" r="26670" b="20955"/>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7600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042D" w:rsidRDefault="00A9042D" w:rsidP="00BF0080">
                            <w:pPr>
                              <w:jc w:val="center"/>
                            </w:pPr>
                            <w:r>
                              <w:t>ERALP AKMAN</w:t>
                            </w:r>
                          </w:p>
                          <w:p w:rsidR="00A9042D" w:rsidRDefault="00A9042D" w:rsidP="00BF0080">
                            <w:pPr>
                              <w:jc w:val="center"/>
                            </w:pPr>
                            <w:r>
                              <w:t>İLÇE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57" style="position:absolute;left:0;text-align:left;margin-left:262.9pt;margin-top:.55pt;width:152.4pt;height:59.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" fillcolor="#5b9bd5 [3204]" strokecolor="#1f4d78 [1604]" strokeweight="1pt">
                <v:stroke joinstyle="miter"/>
                <v:path arrowok="t"/>
                <v:textbox>
                  <w:txbxContent>
                    <w:p w:rsidR="000A064C" w:rsidRDefault="000A064C" w:rsidP="00BF0080">
                      <w:pPr>
                        <w:jc w:val="center"/>
                      </w:pPr>
                      <w:r>
                        <w:t>ERALP AKMAN</w:t>
                      </w:r>
                    </w:p>
                    <w:p w:rsidR="000A064C" w:rsidRDefault="000A064C" w:rsidP="00BF0080">
                      <w:pPr>
                        <w:jc w:val="center"/>
                      </w:pPr>
                      <w:r>
                        <w:t>İLÇE MİLLİ EĞİTİM MÜDÜRÜ</w:t>
                      </w:r>
                    </w:p>
                  </w:txbxContent>
                </v:textbox>
                <w10:wrap anchorx="margin"/>
              </v:roundrect>
            </w:pict>
          </mc:Fallback>
        </mc:AlternateContent>
      </w:r>
    </w:p>
    <w:p w:rsidR="00BF0080" w:rsidRDefault="00BF0080" w:rsidP="00332753">
      <w:pPr>
        <w:ind w:left="1416" w:firstLine="708"/>
        <w:rPr>
          <w:rFonts w:ascii="Times New Roman" w:hAnsi="Times New Roman" w:cs="Times New Roman"/>
          <w:b/>
          <w:i/>
          <w:sz w:val="24"/>
        </w:rPr>
      </w:pPr>
    </w:p>
    <w:p w:rsidR="00BF0080" w:rsidRDefault="004666A3" w:rsidP="00332753">
      <w:pPr>
        <w:ind w:left="1416" w:firstLine="708"/>
        <w:rPr>
          <w:rFonts w:ascii="Times New Roman" w:hAnsi="Times New Roman" w:cs="Times New Roman"/>
          <w:b/>
          <w:i/>
          <w:sz w:val="24"/>
        </w:rPr>
      </w:pPr>
      <w:r>
        <w:rPr>
          <w:rFonts w:ascii="Times New Roman" w:hAnsi="Times New Roman" w:cs="Times New Roman"/>
          <w:b/>
          <w:i/>
          <w:noProof/>
          <w:sz w:val="24"/>
          <w:lang w:eastAsia="tr-TR"/>
        </w:rPr>
        <mc:AlternateContent>
          <mc:Choice Requires="wps">
            <w:drawing>
              <wp:anchor distT="0" distB="0" distL="114299" distR="114299" simplePos="0" relativeHeight="251715584" behindDoc="0" locked="0" layoutInCell="1" allowOverlap="1">
                <wp:simplePos x="0" y="0"/>
                <wp:positionH relativeFrom="column">
                  <wp:posOffset>4314824</wp:posOffset>
                </wp:positionH>
                <wp:positionV relativeFrom="paragraph">
                  <wp:posOffset>123825</wp:posOffset>
                </wp:positionV>
                <wp:extent cx="0" cy="438150"/>
                <wp:effectExtent l="19050" t="19050" r="19050" b="0"/>
                <wp:wrapNone/>
                <wp:docPr id="56" name="Düz Bağlayıc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381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50C90B" id="Düz Bağlayıcı 56" o:spid="_x0000_s1026" style="position:absolute;flip:y;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9.75pt,9.75pt" to="339.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" strokecolor="#5b9bd5 [3204]" strokeweight="3pt">
                <v:stroke joinstyle="miter"/>
                <o:lock v:ext="edit" shapetype="f"/>
              </v:line>
            </w:pict>
          </mc:Fallback>
        </mc:AlternateContent>
      </w:r>
    </w:p>
    <w:p w:rsidR="00BF0080" w:rsidRDefault="004666A3" w:rsidP="00332753">
      <w:pPr>
        <w:ind w:left="1416" w:firstLine="708"/>
        <w:rPr>
          <w:rFonts w:ascii="Times New Roman" w:hAnsi="Times New Roman" w:cs="Times New Roman"/>
          <w:b/>
          <w:i/>
          <w:sz w:val="24"/>
        </w:rPr>
      </w:pPr>
      <w:r>
        <w:rPr>
          <w:rFonts w:ascii="Times New Roman" w:hAnsi="Times New Roman" w:cs="Times New Roman"/>
          <w:b/>
          <w:i/>
          <w:noProof/>
          <w:sz w:val="24"/>
          <w:lang w:eastAsia="tr-TR"/>
        </w:rPr>
        <mc:AlternateContent>
          <mc:Choice Requires="wps">
            <w:drawing>
              <wp:anchor distT="0" distB="0" distL="114299" distR="114299" simplePos="0" relativeHeight="251713536" behindDoc="0" locked="0" layoutInCell="1" allowOverlap="1">
                <wp:simplePos x="0" y="0"/>
                <wp:positionH relativeFrom="column">
                  <wp:posOffset>7124699</wp:posOffset>
                </wp:positionH>
                <wp:positionV relativeFrom="paragraph">
                  <wp:posOffset>32385</wp:posOffset>
                </wp:positionV>
                <wp:extent cx="0" cy="438150"/>
                <wp:effectExtent l="19050" t="19050" r="19050" b="0"/>
                <wp:wrapNone/>
                <wp:docPr id="55" name="Düz Bağlayıc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381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4A54B0" id="Düz Bağlayıcı 55" o:spid="_x0000_s1026" style="position:absolute;flip:y;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1pt,2.55pt" to="561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" strokecolor="#5b9bd5 [3204]" strokeweight="3pt">
                <v:stroke joinstyle="miter"/>
                <o:lock v:ext="edit" shapetype="f"/>
              </v:line>
            </w:pict>
          </mc:Fallback>
        </mc:AlternateContent>
      </w:r>
      <w:r>
        <w:rPr>
          <w:rFonts w:ascii="Times New Roman" w:hAnsi="Times New Roman" w:cs="Times New Roman"/>
          <w:b/>
          <w:i/>
          <w:noProof/>
          <w:sz w:val="24"/>
          <w:lang w:eastAsia="tr-TR"/>
        </w:rPr>
        <mc:AlternateContent>
          <mc:Choice Requires="wps">
            <w:drawing>
              <wp:anchor distT="0" distB="0" distL="114299" distR="114299" simplePos="0" relativeHeight="251711488" behindDoc="0" locked="0" layoutInCell="1" allowOverlap="1">
                <wp:simplePos x="0" y="0"/>
                <wp:positionH relativeFrom="column">
                  <wp:posOffset>4314824</wp:posOffset>
                </wp:positionH>
                <wp:positionV relativeFrom="paragraph">
                  <wp:posOffset>37465</wp:posOffset>
                </wp:positionV>
                <wp:extent cx="0" cy="438150"/>
                <wp:effectExtent l="19050" t="19050" r="19050" b="0"/>
                <wp:wrapNone/>
                <wp:docPr id="54" name="Düz Bağlayıc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381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888DFA" id="Düz Bağlayıcı 54" o:spid="_x0000_s1026" style="position:absolute;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9.75pt,2.95pt" to="339.7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" strokecolor="#5b9bd5 [3204]" strokeweight="3pt">
                <v:stroke joinstyle="miter"/>
                <o:lock v:ext="edit" shapetype="f"/>
              </v:line>
            </w:pict>
          </mc:Fallback>
        </mc:AlternateContent>
      </w:r>
      <w:r>
        <w:rPr>
          <w:rFonts w:ascii="Times New Roman" w:hAnsi="Times New Roman" w:cs="Times New Roman"/>
          <w:b/>
          <w:i/>
          <w:noProof/>
          <w:sz w:val="24"/>
          <w:lang w:eastAsia="tr-TR"/>
        </w:rPr>
        <mc:AlternateContent>
          <mc:Choice Requires="wps">
            <w:drawing>
              <wp:anchor distT="0" distB="0" distL="114299" distR="114299" simplePos="0" relativeHeight="251709440" behindDoc="0" locked="0" layoutInCell="1" allowOverlap="1">
                <wp:simplePos x="0" y="0"/>
                <wp:positionH relativeFrom="column">
                  <wp:posOffset>937259</wp:posOffset>
                </wp:positionH>
                <wp:positionV relativeFrom="paragraph">
                  <wp:posOffset>12700</wp:posOffset>
                </wp:positionV>
                <wp:extent cx="0" cy="438150"/>
                <wp:effectExtent l="19050" t="19050" r="19050" b="0"/>
                <wp:wrapNone/>
                <wp:docPr id="53" name="Düz Bağlayıcı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381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7EA7CC" id="Düz Bağlayıcı 53" o:spid="_x0000_s1026" style="position:absolute;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3.8pt,1pt" to="73.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" strokecolor="#5b9bd5 [3204]" strokeweight="3pt">
                <v:stroke joinstyle="miter"/>
                <o:lock v:ext="edit" shapetype="f"/>
              </v:line>
            </w:pict>
          </mc:Fallback>
        </mc:AlternateContent>
      </w:r>
      <w:r>
        <w:rPr>
          <w:rFonts w:ascii="Times New Roman" w:hAnsi="Times New Roman" w:cs="Times New Roman"/>
          <w:b/>
          <w:i/>
          <w:noProof/>
          <w:sz w:val="24"/>
          <w:lang w:eastAsia="tr-TR"/>
        </w:rPr>
        <mc:AlternateContent>
          <mc:Choice Requires="wps">
            <w:drawing>
              <wp:anchor distT="0" distB="0" distL="114300" distR="114300" simplePos="0" relativeHeight="251707392" behindDoc="0" locked="0" layoutInCell="1" allowOverlap="1">
                <wp:simplePos x="0" y="0"/>
                <wp:positionH relativeFrom="column">
                  <wp:posOffset>928370</wp:posOffset>
                </wp:positionH>
                <wp:positionV relativeFrom="paragraph">
                  <wp:posOffset>22225</wp:posOffset>
                </wp:positionV>
                <wp:extent cx="6219825" cy="9525"/>
                <wp:effectExtent l="19050" t="19050" r="28575" b="28575"/>
                <wp:wrapNone/>
                <wp:docPr id="51" name="Düz Bağlayıc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982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FE9E7C" id="Düz Bağlayıcı 51"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75pt" to="56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" strokecolor="#5b9bd5 [3204]" strokeweight="3pt">
                <v:stroke joinstyle="miter"/>
                <o:lock v:ext="edit" shapetype="f"/>
              </v:line>
            </w:pict>
          </mc:Fallback>
        </mc:AlternateContent>
      </w:r>
    </w:p>
    <w:p w:rsidR="00BF0080" w:rsidRDefault="004666A3" w:rsidP="00332753">
      <w:pPr>
        <w:ind w:left="1416" w:firstLine="708"/>
        <w:rPr>
          <w:rFonts w:ascii="Times New Roman" w:hAnsi="Times New Roman" w:cs="Times New Roman"/>
          <w:b/>
          <w:i/>
          <w:sz w:val="24"/>
        </w:rPr>
      </w:pPr>
      <w:r>
        <w:rPr>
          <w:rFonts w:ascii="Times New Roman" w:eastAsiaTheme="majorEastAsia" w:hAnsi="Times New Roman" w:cs="Times New Roman"/>
          <w:b/>
          <w:bCs/>
          <w:noProof/>
          <w:sz w:val="24"/>
          <w:szCs w:val="24"/>
          <w:lang w:eastAsia="tr-TR"/>
        </w:rPr>
        <mc:AlternateContent>
          <mc:Choice Requires="wps">
            <w:drawing>
              <wp:anchor distT="0" distB="0" distL="114300" distR="114300" simplePos="0" relativeHeight="251701248" behindDoc="0" locked="0" layoutInCell="1" allowOverlap="1">
                <wp:simplePos x="0" y="0"/>
                <wp:positionH relativeFrom="margin">
                  <wp:posOffset>6236335</wp:posOffset>
                </wp:positionH>
                <wp:positionV relativeFrom="paragraph">
                  <wp:posOffset>83185</wp:posOffset>
                </wp:positionV>
                <wp:extent cx="1935480" cy="759460"/>
                <wp:effectExtent l="0" t="0" r="26670" b="21590"/>
                <wp:wrapNone/>
                <wp:docPr id="12"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7594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042D" w:rsidRDefault="00A9042D" w:rsidP="00BF0080">
                            <w:pPr>
                              <w:jc w:val="center"/>
                            </w:pPr>
                            <w:r>
                              <w:t>HASAN İNANÇ</w:t>
                            </w:r>
                          </w:p>
                          <w:p w:rsidR="00A9042D" w:rsidRDefault="00A9042D" w:rsidP="00BF0080">
                            <w:pPr>
                              <w:jc w:val="center"/>
                            </w:pPr>
                            <w:r>
                              <w:t>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 o:spid="_x0000_s1058" style="position:absolute;left:0;text-align:left;margin-left:491.05pt;margin-top:6.55pt;width:152.4pt;height:59.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" fillcolor="#5b9bd5 [3204]" strokecolor="#1f4d78 [1604]" strokeweight="1pt">
                <v:stroke joinstyle="miter"/>
                <v:path arrowok="t"/>
                <v:textbox>
                  <w:txbxContent>
                    <w:p w:rsidR="000A064C" w:rsidRDefault="000A064C" w:rsidP="00BF0080">
                      <w:pPr>
                        <w:jc w:val="center"/>
                      </w:pPr>
                      <w:r>
                        <w:t>HASAN İNANÇ</w:t>
                      </w:r>
                    </w:p>
                    <w:p w:rsidR="000A064C" w:rsidRDefault="000A064C" w:rsidP="00BF0080">
                      <w:pPr>
                        <w:jc w:val="center"/>
                      </w:pPr>
                      <w:r>
                        <w:t>ŞUBE MÜDÜRÜ</w:t>
                      </w:r>
                    </w:p>
                  </w:txbxContent>
                </v:textbox>
                <w10:wrap anchorx="margin"/>
              </v:roundrect>
            </w:pict>
          </mc:Fallback>
        </mc:AlternateContent>
      </w:r>
      <w:r>
        <w:rPr>
          <w:rFonts w:ascii="Times New Roman" w:eastAsiaTheme="majorEastAsia" w:hAnsi="Times New Roman" w:cs="Times New Roman"/>
          <w:b/>
          <w:bCs/>
          <w:noProof/>
          <w:sz w:val="24"/>
          <w:szCs w:val="24"/>
          <w:lang w:eastAsia="tr-TR"/>
        </w:rPr>
        <mc:AlternateContent>
          <mc:Choice Requires="wps">
            <w:drawing>
              <wp:anchor distT="0" distB="0" distL="114300" distR="114300" simplePos="0" relativeHeight="251699200" behindDoc="0" locked="0" layoutInCell="1" allowOverlap="1">
                <wp:simplePos x="0" y="0"/>
                <wp:positionH relativeFrom="margin">
                  <wp:posOffset>3343910</wp:posOffset>
                </wp:positionH>
                <wp:positionV relativeFrom="paragraph">
                  <wp:posOffset>83185</wp:posOffset>
                </wp:positionV>
                <wp:extent cx="1935480" cy="760095"/>
                <wp:effectExtent l="0" t="0" r="26670" b="20955"/>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7600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042D" w:rsidRDefault="00A9042D" w:rsidP="00BF0080">
                            <w:pPr>
                              <w:jc w:val="center"/>
                            </w:pPr>
                            <w:r>
                              <w:t>ÖZCAN GÜNER</w:t>
                            </w:r>
                          </w:p>
                          <w:p w:rsidR="00A9042D" w:rsidRDefault="00A9042D" w:rsidP="00BF0080">
                            <w:pPr>
                              <w:jc w:val="center"/>
                            </w:pPr>
                            <w:r>
                              <w:t>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59" style="position:absolute;left:0;text-align:left;margin-left:263.3pt;margin-top:6.55pt;width:152.4pt;height:59.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" fillcolor="#5b9bd5 [3204]" strokecolor="#1f4d78 [1604]" strokeweight="1pt">
                <v:stroke joinstyle="miter"/>
                <v:path arrowok="t"/>
                <v:textbox>
                  <w:txbxContent>
                    <w:p w:rsidR="000A064C" w:rsidRDefault="000A064C" w:rsidP="00BF0080">
                      <w:pPr>
                        <w:jc w:val="center"/>
                      </w:pPr>
                      <w:r>
                        <w:t>ÖZCAN GÜNER</w:t>
                      </w:r>
                    </w:p>
                    <w:p w:rsidR="000A064C" w:rsidRDefault="000A064C" w:rsidP="00BF0080">
                      <w:pPr>
                        <w:jc w:val="center"/>
                      </w:pPr>
                      <w:r>
                        <w:t>ŞUBE MÜDÜRÜ</w:t>
                      </w:r>
                    </w:p>
                  </w:txbxContent>
                </v:textbox>
                <w10:wrap anchorx="margin"/>
              </v:roundrect>
            </w:pict>
          </mc:Fallback>
        </mc:AlternateContent>
      </w:r>
      <w:r>
        <w:rPr>
          <w:rFonts w:ascii="Times New Roman" w:eastAsiaTheme="majorEastAsia" w:hAnsi="Times New Roman" w:cs="Times New Roman"/>
          <w:b/>
          <w:bCs/>
          <w:noProof/>
          <w:sz w:val="24"/>
          <w:szCs w:val="24"/>
          <w:lang w:eastAsia="tr-TR"/>
        </w:rPr>
        <mc:AlternateContent>
          <mc:Choice Requires="wps">
            <w:drawing>
              <wp:anchor distT="0" distB="0" distL="114300" distR="114300" simplePos="0" relativeHeight="251697152" behindDoc="0" locked="0" layoutInCell="1" allowOverlap="1">
                <wp:simplePos x="0" y="0"/>
                <wp:positionH relativeFrom="margin">
                  <wp:posOffset>142240</wp:posOffset>
                </wp:positionH>
                <wp:positionV relativeFrom="paragraph">
                  <wp:posOffset>86360</wp:posOffset>
                </wp:positionV>
                <wp:extent cx="1935480" cy="760095"/>
                <wp:effectExtent l="0" t="0" r="26670" b="20955"/>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7600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042D" w:rsidRDefault="00A9042D" w:rsidP="00BF0080">
                            <w:pPr>
                              <w:jc w:val="center"/>
                            </w:pPr>
                            <w:r>
                              <w:t>ERKAN ÖZTÜRK</w:t>
                            </w:r>
                          </w:p>
                          <w:p w:rsidR="00A9042D" w:rsidRDefault="00A9042D" w:rsidP="00BF0080">
                            <w:pPr>
                              <w:jc w:val="center"/>
                            </w:pPr>
                            <w:r>
                              <w:t>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 o:spid="_x0000_s1060" style="position:absolute;left:0;text-align:left;margin-left:11.2pt;margin-top:6.8pt;width:152.4pt;height:59.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" fillcolor="#5b9bd5 [3204]" strokecolor="#1f4d78 [1604]" strokeweight="1pt">
                <v:stroke joinstyle="miter"/>
                <v:path arrowok="t"/>
                <v:textbox>
                  <w:txbxContent>
                    <w:p w:rsidR="000A064C" w:rsidRDefault="000A064C" w:rsidP="00BF0080">
                      <w:pPr>
                        <w:jc w:val="center"/>
                      </w:pPr>
                      <w:r>
                        <w:t>ERKAN ÖZTÜRK</w:t>
                      </w:r>
                    </w:p>
                    <w:p w:rsidR="000A064C" w:rsidRDefault="000A064C" w:rsidP="00BF0080">
                      <w:pPr>
                        <w:jc w:val="center"/>
                      </w:pPr>
                      <w:r>
                        <w:t>ŞUBE MÜDÜRÜ</w:t>
                      </w:r>
                    </w:p>
                  </w:txbxContent>
                </v:textbox>
                <w10:wrap anchorx="margin"/>
              </v:roundrect>
            </w:pict>
          </mc:Fallback>
        </mc:AlternateContent>
      </w:r>
    </w:p>
    <w:p w:rsidR="00BF0080" w:rsidRPr="00332753" w:rsidRDefault="004666A3" w:rsidP="00332753">
      <w:pPr>
        <w:ind w:left="1416" w:firstLine="708"/>
        <w:rPr>
          <w:rFonts w:ascii="Times New Roman" w:hAnsi="Times New Roman" w:cs="Times New Roman"/>
          <w:b/>
          <w:i/>
          <w:sz w:val="24"/>
        </w:rPr>
      </w:pPr>
      <w:r>
        <w:rPr>
          <w:rFonts w:ascii="Times New Roman" w:eastAsiaTheme="majorEastAsia" w:hAnsi="Times New Roman" w:cs="Times New Roman"/>
          <w:b/>
          <w:bCs/>
          <w:noProof/>
          <w:sz w:val="24"/>
          <w:szCs w:val="24"/>
          <w:lang w:eastAsia="tr-TR"/>
        </w:rPr>
        <mc:AlternateContent>
          <mc:Choice Requires="wps">
            <w:drawing>
              <wp:anchor distT="0" distB="0" distL="114300" distR="114300" simplePos="0" relativeHeight="251723776" behindDoc="0" locked="0" layoutInCell="1" allowOverlap="1">
                <wp:simplePos x="0" y="0"/>
                <wp:positionH relativeFrom="column">
                  <wp:posOffset>6010275</wp:posOffset>
                </wp:positionH>
                <wp:positionV relativeFrom="paragraph">
                  <wp:posOffset>1133475</wp:posOffset>
                </wp:positionV>
                <wp:extent cx="2314575" cy="1714500"/>
                <wp:effectExtent l="0" t="0" r="28575" b="19050"/>
                <wp:wrapNone/>
                <wp:docPr id="60" name="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17145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042D" w:rsidRDefault="00A9042D" w:rsidP="007554AB">
                            <w:pPr>
                              <w:rPr>
                                <w:color w:val="5B9BD5" w:themeColor="accent1"/>
                              </w:rPr>
                            </w:pPr>
                            <w:r>
                              <w:rPr>
                                <w:color w:val="5B9BD5" w:themeColor="accent1"/>
                              </w:rPr>
                              <w:t xml:space="preserve">- İnşaat ve Emlak </w:t>
                            </w:r>
                          </w:p>
                          <w:p w:rsidR="00A9042D" w:rsidRDefault="00A9042D" w:rsidP="007554AB">
                            <w:pPr>
                              <w:rPr>
                                <w:color w:val="5B9BD5" w:themeColor="accent1"/>
                              </w:rPr>
                            </w:pPr>
                            <w:r>
                              <w:rPr>
                                <w:color w:val="5B9BD5" w:themeColor="accent1"/>
                              </w:rPr>
                              <w:t>- Destek Hizmetleri</w:t>
                            </w:r>
                          </w:p>
                          <w:p w:rsidR="00A9042D" w:rsidRDefault="00A9042D" w:rsidP="007554AB">
                            <w:pPr>
                              <w:rPr>
                                <w:color w:val="5B9BD5" w:themeColor="accent1"/>
                              </w:rPr>
                            </w:pPr>
                            <w:r>
                              <w:rPr>
                                <w:color w:val="5B9BD5" w:themeColor="accent1"/>
                              </w:rPr>
                              <w:t>- Özel Kalem, Evrak Kayıt</w:t>
                            </w:r>
                            <w:r w:rsidRPr="00C47014">
                              <w:rPr>
                                <w:color w:val="5B9BD5" w:themeColor="accent1"/>
                              </w:rPr>
                              <w:t xml:space="preserve"> </w:t>
                            </w:r>
                          </w:p>
                          <w:p w:rsidR="00A9042D" w:rsidRDefault="00A9042D" w:rsidP="007554AB">
                            <w:pPr>
                              <w:rPr>
                                <w:color w:val="5B9BD5" w:themeColor="accent1"/>
                              </w:rPr>
                            </w:pPr>
                            <w:r>
                              <w:rPr>
                                <w:color w:val="5B9BD5" w:themeColor="accent1"/>
                              </w:rPr>
                              <w:t>- Bilgi ve İşlem Eğitim Teknolojileri</w:t>
                            </w:r>
                          </w:p>
                          <w:p w:rsidR="00A9042D" w:rsidRPr="007554AB" w:rsidRDefault="00A9042D" w:rsidP="007554AB">
                            <w:pPr>
                              <w:rPr>
                                <w:color w:val="5B9BD5" w:themeColor="accent1"/>
                              </w:rPr>
                            </w:pPr>
                            <w:r>
                              <w:rPr>
                                <w:color w:val="5B9BD5" w:themeColor="accen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0" o:spid="_x0000_s1061" style="position:absolute;left:0;text-align:left;margin-left:473.25pt;margin-top:89.25pt;width:182.2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" fillcolor="white [3212]" strokecolor="#5b9bd5 [3204]" strokeweight="1pt">
                <v:path arrowok="t"/>
                <v:textbox>
                  <w:txbxContent>
                    <w:p w:rsidR="000A064C" w:rsidRDefault="000A064C" w:rsidP="007554AB">
                      <w:pPr>
                        <w:rPr>
                          <w:color w:val="5B9BD5" w:themeColor="accent1"/>
                        </w:rPr>
                      </w:pPr>
                      <w:r>
                        <w:rPr>
                          <w:color w:val="5B9BD5" w:themeColor="accent1"/>
                        </w:rPr>
                        <w:t xml:space="preserve">- </w:t>
                      </w:r>
                      <w:r w:rsidR="00C47014">
                        <w:rPr>
                          <w:color w:val="5B9BD5" w:themeColor="accent1"/>
                        </w:rPr>
                        <w:t>İnşaat ve Emlak</w:t>
                      </w:r>
                      <w:r w:rsidR="00C47014">
                        <w:rPr>
                          <w:color w:val="5B9BD5" w:themeColor="accent1"/>
                        </w:rPr>
                        <w:t xml:space="preserve"> </w:t>
                      </w:r>
                    </w:p>
                    <w:p w:rsidR="000A064C" w:rsidRDefault="000A064C" w:rsidP="007554AB">
                      <w:pPr>
                        <w:rPr>
                          <w:color w:val="5B9BD5" w:themeColor="accent1"/>
                        </w:rPr>
                      </w:pPr>
                      <w:r>
                        <w:rPr>
                          <w:color w:val="5B9BD5" w:themeColor="accent1"/>
                        </w:rPr>
                        <w:t xml:space="preserve">- </w:t>
                      </w:r>
                      <w:r w:rsidR="00C47014">
                        <w:rPr>
                          <w:color w:val="5B9BD5" w:themeColor="accent1"/>
                        </w:rPr>
                        <w:t>Destek</w:t>
                      </w:r>
                      <w:r w:rsidR="00C47014">
                        <w:rPr>
                          <w:color w:val="5B9BD5" w:themeColor="accent1"/>
                        </w:rPr>
                        <w:t xml:space="preserve"> Hizmetleri</w:t>
                      </w:r>
                    </w:p>
                    <w:p w:rsidR="00C47014" w:rsidRDefault="000A064C" w:rsidP="007554AB">
                      <w:pPr>
                        <w:rPr>
                          <w:color w:val="5B9BD5" w:themeColor="accent1"/>
                        </w:rPr>
                      </w:pPr>
                      <w:r>
                        <w:rPr>
                          <w:color w:val="5B9BD5" w:themeColor="accent1"/>
                        </w:rPr>
                        <w:t xml:space="preserve">- </w:t>
                      </w:r>
                      <w:r w:rsidR="00C47014">
                        <w:rPr>
                          <w:color w:val="5B9BD5" w:themeColor="accent1"/>
                        </w:rPr>
                        <w:t>Özel Kalem, Evrak Kayıt</w:t>
                      </w:r>
                      <w:r w:rsidR="00C47014" w:rsidRPr="00C47014">
                        <w:rPr>
                          <w:color w:val="5B9BD5" w:themeColor="accent1"/>
                        </w:rPr>
                        <w:t xml:space="preserve"> </w:t>
                      </w:r>
                    </w:p>
                    <w:p w:rsidR="000A064C" w:rsidRDefault="00C47014" w:rsidP="007554AB">
                      <w:pPr>
                        <w:rPr>
                          <w:color w:val="5B9BD5" w:themeColor="accent1"/>
                        </w:rPr>
                      </w:pPr>
                      <w:r>
                        <w:rPr>
                          <w:color w:val="5B9BD5" w:themeColor="accent1"/>
                        </w:rPr>
                        <w:t xml:space="preserve">- </w:t>
                      </w:r>
                      <w:r>
                        <w:rPr>
                          <w:color w:val="5B9BD5" w:themeColor="accent1"/>
                        </w:rPr>
                        <w:t>Bilgi ve İşlem Eğitim Teknolojileri</w:t>
                      </w:r>
                    </w:p>
                    <w:p w:rsidR="000A064C" w:rsidRPr="007554AB" w:rsidRDefault="000A064C" w:rsidP="007554AB">
                      <w:pPr>
                        <w:rPr>
                          <w:color w:val="5B9BD5" w:themeColor="accent1"/>
                        </w:rPr>
                      </w:pPr>
                      <w:r>
                        <w:rPr>
                          <w:color w:val="5B9BD5" w:themeColor="accent1"/>
                        </w:rPr>
                        <w:t xml:space="preserve"> </w:t>
                      </w:r>
                    </w:p>
                  </w:txbxContent>
                </v:textbox>
              </v:rect>
            </w:pict>
          </mc:Fallback>
        </mc:AlternateContent>
      </w:r>
      <w:r>
        <w:rPr>
          <w:rFonts w:ascii="Times New Roman" w:eastAsiaTheme="majorEastAsia" w:hAnsi="Times New Roman" w:cs="Times New Roman"/>
          <w:b/>
          <w:bCs/>
          <w:noProof/>
          <w:sz w:val="24"/>
          <w:szCs w:val="24"/>
          <w:lang w:eastAsia="tr-TR"/>
        </w:rPr>
        <mc:AlternateContent>
          <mc:Choice Requires="wps">
            <w:drawing>
              <wp:anchor distT="0" distB="0" distL="114300" distR="114300" simplePos="0" relativeHeight="251706368" behindDoc="0" locked="0" layoutInCell="1" allowOverlap="1" wp14:anchorId="2DB80D08" wp14:editId="08D8A4A1">
                <wp:simplePos x="0" y="0"/>
                <wp:positionH relativeFrom="column">
                  <wp:posOffset>3100070</wp:posOffset>
                </wp:positionH>
                <wp:positionV relativeFrom="paragraph">
                  <wp:posOffset>1146810</wp:posOffset>
                </wp:positionV>
                <wp:extent cx="2314575" cy="1714500"/>
                <wp:effectExtent l="0" t="0" r="28575" b="19050"/>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17145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042D" w:rsidRDefault="00A9042D" w:rsidP="00C47014">
                            <w:pPr>
                              <w:spacing w:after="0"/>
                              <w:rPr>
                                <w:color w:val="5B9BD5" w:themeColor="accent1"/>
                              </w:rPr>
                            </w:pPr>
                            <w:r>
                              <w:rPr>
                                <w:color w:val="5B9BD5" w:themeColor="accent1"/>
                              </w:rPr>
                              <w:t>- Temel Eğitim</w:t>
                            </w:r>
                          </w:p>
                          <w:p w:rsidR="00A9042D" w:rsidRDefault="00A9042D" w:rsidP="00C47014">
                            <w:pPr>
                              <w:spacing w:after="0"/>
                              <w:rPr>
                                <w:color w:val="5B9BD5" w:themeColor="accent1"/>
                              </w:rPr>
                            </w:pPr>
                            <w:r>
                              <w:rPr>
                                <w:color w:val="5B9BD5" w:themeColor="accent1"/>
                              </w:rPr>
                              <w:t>- Ortaöğretim</w:t>
                            </w:r>
                          </w:p>
                          <w:p w:rsidR="00A9042D" w:rsidRDefault="00A9042D" w:rsidP="00C47014">
                            <w:pPr>
                              <w:spacing w:after="0"/>
                              <w:rPr>
                                <w:color w:val="5B9BD5" w:themeColor="accent1"/>
                              </w:rPr>
                            </w:pPr>
                            <w:r>
                              <w:rPr>
                                <w:color w:val="5B9BD5" w:themeColor="accent1"/>
                              </w:rPr>
                              <w:t>- Mesleki ve Teknik Eğitim</w:t>
                            </w:r>
                          </w:p>
                          <w:p w:rsidR="00A9042D" w:rsidRPr="007554AB" w:rsidRDefault="00A9042D" w:rsidP="00C47014">
                            <w:pPr>
                              <w:spacing w:after="0"/>
                              <w:rPr>
                                <w:color w:val="5B9BD5" w:themeColor="accent1"/>
                              </w:rPr>
                            </w:pPr>
                            <w:r>
                              <w:rPr>
                                <w:color w:val="5B9BD5" w:themeColor="accent1"/>
                              </w:rPr>
                              <w:t>- Din Öğretimi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9" o:spid="_x0000_s1062" style="position:absolute;left:0;text-align:left;margin-left:244.1pt;margin-top:90.3pt;width:182.2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" fillcolor="white [3212]" strokecolor="#5b9bd5 [3204]" strokeweight="1pt">
                <v:path arrowok="t"/>
                <v:textbox>
                  <w:txbxContent>
                    <w:p w:rsidR="00A9042D" w:rsidRDefault="00A9042D" w:rsidP="00C47014">
                      <w:pPr>
                        <w:spacing w:after="0"/>
                        <w:rPr>
                          <w:color w:val="5B9BD5" w:themeColor="accent1"/>
                        </w:rPr>
                      </w:pPr>
                      <w:r>
                        <w:rPr>
                          <w:color w:val="5B9BD5" w:themeColor="accent1"/>
                        </w:rPr>
                        <w:t>- Temel Eğitim</w:t>
                      </w:r>
                    </w:p>
                    <w:p w:rsidR="00A9042D" w:rsidRDefault="00A9042D" w:rsidP="00C47014">
                      <w:pPr>
                        <w:spacing w:after="0"/>
                        <w:rPr>
                          <w:color w:val="5B9BD5" w:themeColor="accent1"/>
                        </w:rPr>
                      </w:pPr>
                      <w:r>
                        <w:rPr>
                          <w:color w:val="5B9BD5" w:themeColor="accent1"/>
                        </w:rPr>
                        <w:t>- Ortaöğretim</w:t>
                      </w:r>
                    </w:p>
                    <w:p w:rsidR="00A9042D" w:rsidRDefault="00A9042D" w:rsidP="00C47014">
                      <w:pPr>
                        <w:spacing w:after="0"/>
                        <w:rPr>
                          <w:color w:val="5B9BD5" w:themeColor="accent1"/>
                        </w:rPr>
                      </w:pPr>
                      <w:r>
                        <w:rPr>
                          <w:color w:val="5B9BD5" w:themeColor="accent1"/>
                        </w:rPr>
                        <w:t>- Mesleki ve Teknik Eğitim</w:t>
                      </w:r>
                    </w:p>
                    <w:p w:rsidR="00A9042D" w:rsidRPr="007554AB" w:rsidRDefault="00A9042D" w:rsidP="00C47014">
                      <w:pPr>
                        <w:spacing w:after="0"/>
                        <w:rPr>
                          <w:color w:val="5B9BD5" w:themeColor="accent1"/>
                        </w:rPr>
                      </w:pPr>
                      <w:r>
                        <w:rPr>
                          <w:color w:val="5B9BD5" w:themeColor="accent1"/>
                        </w:rPr>
                        <w:t>- Din Öğretimi</w:t>
                      </w:r>
                    </w:p>
                  </w:txbxContent>
                </v:textbox>
              </v:rect>
            </w:pict>
          </mc:Fallback>
        </mc:AlternateContent>
      </w:r>
      <w:r>
        <w:rPr>
          <w:rFonts w:ascii="Times New Roman" w:hAnsi="Times New Roman" w:cs="Times New Roman"/>
          <w:b/>
          <w:i/>
          <w:noProof/>
          <w:sz w:val="24"/>
          <w:lang w:eastAsia="tr-TR"/>
        </w:rPr>
        <mc:AlternateContent>
          <mc:Choice Requires="wps">
            <w:drawing>
              <wp:anchor distT="0" distB="0" distL="114300" distR="114300" simplePos="0" relativeHeight="251717632" behindDoc="0" locked="0" layoutInCell="1" allowOverlap="1" wp14:anchorId="7A307B38" wp14:editId="30F3FF2B">
                <wp:simplePos x="0" y="0"/>
                <wp:positionH relativeFrom="column">
                  <wp:posOffset>947420</wp:posOffset>
                </wp:positionH>
                <wp:positionV relativeFrom="paragraph">
                  <wp:posOffset>498475</wp:posOffset>
                </wp:positionV>
                <wp:extent cx="9525" cy="657225"/>
                <wp:effectExtent l="19050" t="19050" r="28575" b="9525"/>
                <wp:wrapNone/>
                <wp:docPr id="57" name="Düz Bağlayıcı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6572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BAD135" id="Düz Bağlayıcı 57"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6pt,39.25pt" to="75.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" strokecolor="#5b9bd5 [3204]" strokeweight="3pt">
                <v:stroke joinstyle="miter"/>
                <o:lock v:ext="edit" shapetype="f"/>
              </v:line>
            </w:pict>
          </mc:Fallback>
        </mc:AlternateContent>
      </w:r>
      <w:r>
        <w:rPr>
          <w:rFonts w:ascii="Times New Roman" w:hAnsi="Times New Roman" w:cs="Times New Roman"/>
          <w:b/>
          <w:i/>
          <w:noProof/>
          <w:sz w:val="24"/>
          <w:lang w:eastAsia="tr-TR"/>
        </w:rPr>
        <mc:AlternateContent>
          <mc:Choice Requires="wps">
            <w:drawing>
              <wp:anchor distT="0" distB="0" distL="114300" distR="114300" simplePos="0" relativeHeight="251721728" behindDoc="0" locked="0" layoutInCell="1" allowOverlap="1" wp14:anchorId="1B90D6C9" wp14:editId="1E8C9F69">
                <wp:simplePos x="0" y="0"/>
                <wp:positionH relativeFrom="column">
                  <wp:posOffset>7134225</wp:posOffset>
                </wp:positionH>
                <wp:positionV relativeFrom="paragraph">
                  <wp:posOffset>485775</wp:posOffset>
                </wp:positionV>
                <wp:extent cx="9525" cy="657225"/>
                <wp:effectExtent l="19050" t="19050" r="28575" b="9525"/>
                <wp:wrapNone/>
                <wp:docPr id="59" name="Düz Bağlayıc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6572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0B1A54" id="Düz Bağlayıcı 59"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75pt,38.25pt" to="56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" strokecolor="#5b9bd5 [3204]" strokeweight="3pt">
                <v:stroke joinstyle="miter"/>
                <o:lock v:ext="edit" shapetype="f"/>
              </v:line>
            </w:pict>
          </mc:Fallback>
        </mc:AlternateContent>
      </w:r>
      <w:r>
        <w:rPr>
          <w:rFonts w:ascii="Times New Roman" w:hAnsi="Times New Roman" w:cs="Times New Roman"/>
          <w:b/>
          <w:i/>
          <w:noProof/>
          <w:sz w:val="24"/>
          <w:lang w:eastAsia="tr-TR"/>
        </w:rPr>
        <mc:AlternateContent>
          <mc:Choice Requires="wps">
            <w:drawing>
              <wp:anchor distT="0" distB="0" distL="114300" distR="114300" simplePos="0" relativeHeight="251719680" behindDoc="0" locked="0" layoutInCell="1" allowOverlap="1" wp14:anchorId="13CC3013" wp14:editId="1B5D13D5">
                <wp:simplePos x="0" y="0"/>
                <wp:positionH relativeFrom="column">
                  <wp:posOffset>4333875</wp:posOffset>
                </wp:positionH>
                <wp:positionV relativeFrom="paragraph">
                  <wp:posOffset>504825</wp:posOffset>
                </wp:positionV>
                <wp:extent cx="9525" cy="657225"/>
                <wp:effectExtent l="19050" t="19050" r="28575" b="9525"/>
                <wp:wrapNone/>
                <wp:docPr id="58" name="Düz Bağlayıc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6572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A7FFE6" id="Düz Bağlayıcı 58"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39.75pt" to="34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" strokecolor="#5b9bd5 [3204]" strokeweight="3pt">
                <v:stroke joinstyle="miter"/>
                <o:lock v:ext="edit" shapetype="f"/>
              </v:line>
            </w:pict>
          </mc:Fallback>
        </mc:AlternateContent>
      </w:r>
    </w:p>
    <w:p w:rsidR="00D7385B" w:rsidRPr="00D7385B" w:rsidRDefault="00D7385B" w:rsidP="00D7385B"/>
    <w:p w:rsidR="007E554A" w:rsidRDefault="007E554A" w:rsidP="00D7385B">
      <w:pPr>
        <w:pStyle w:val="ListeParagraf"/>
        <w:ind w:left="1068"/>
        <w:jc w:val="both"/>
        <w:rPr>
          <w:rFonts w:ascii="Times New Roman" w:hAnsi="Times New Roman" w:cs="Times New Roman"/>
          <w:b/>
          <w:sz w:val="24"/>
        </w:rPr>
      </w:pPr>
    </w:p>
    <w:p w:rsidR="007E554A" w:rsidRDefault="007E554A" w:rsidP="00D7385B">
      <w:pPr>
        <w:pStyle w:val="ListeParagraf"/>
        <w:ind w:left="1068"/>
        <w:jc w:val="both"/>
        <w:rPr>
          <w:rFonts w:ascii="Times New Roman" w:hAnsi="Times New Roman" w:cs="Times New Roman"/>
          <w:b/>
          <w:sz w:val="24"/>
        </w:rPr>
      </w:pPr>
    </w:p>
    <w:p w:rsidR="007E554A" w:rsidRDefault="00C47014" w:rsidP="00D7385B">
      <w:pPr>
        <w:pStyle w:val="ListeParagraf"/>
        <w:ind w:left="1068"/>
        <w:jc w:val="both"/>
        <w:rPr>
          <w:rFonts w:ascii="Times New Roman" w:hAnsi="Times New Roman" w:cs="Times New Roman"/>
          <w:b/>
          <w:sz w:val="24"/>
        </w:rPr>
      </w:pPr>
      <w:r>
        <w:rPr>
          <w:rFonts w:ascii="Times New Roman" w:eastAsiaTheme="majorEastAsia" w:hAnsi="Times New Roman" w:cs="Times New Roman"/>
          <w:b/>
          <w:bCs/>
          <w:noProof/>
          <w:sz w:val="24"/>
          <w:szCs w:val="24"/>
          <w:lang w:eastAsia="tr-TR"/>
        </w:rPr>
        <mc:AlternateContent>
          <mc:Choice Requires="wps">
            <w:drawing>
              <wp:anchor distT="0" distB="0" distL="114300" distR="114300" simplePos="0" relativeHeight="251702272" behindDoc="0" locked="0" layoutInCell="1" allowOverlap="1" wp14:anchorId="092D2016" wp14:editId="23349308">
                <wp:simplePos x="0" y="0"/>
                <wp:positionH relativeFrom="column">
                  <wp:posOffset>33020</wp:posOffset>
                </wp:positionH>
                <wp:positionV relativeFrom="paragraph">
                  <wp:posOffset>93345</wp:posOffset>
                </wp:positionV>
                <wp:extent cx="2181225" cy="1809750"/>
                <wp:effectExtent l="0" t="0" r="28575" b="1905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18097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042D" w:rsidRDefault="00A9042D" w:rsidP="00C47014">
                            <w:pPr>
                              <w:spacing w:after="0"/>
                              <w:rPr>
                                <w:color w:val="5B9BD5" w:themeColor="accent1"/>
                              </w:rPr>
                            </w:pPr>
                            <w:r>
                              <w:rPr>
                                <w:color w:val="5B9BD5" w:themeColor="accent1"/>
                              </w:rPr>
                              <w:t>-</w:t>
                            </w:r>
                            <w:r w:rsidRPr="007554AB">
                              <w:rPr>
                                <w:color w:val="5B9BD5" w:themeColor="accent1"/>
                              </w:rPr>
                              <w:t xml:space="preserve"> Özel Eğit</w:t>
                            </w:r>
                            <w:r>
                              <w:rPr>
                                <w:color w:val="5B9BD5" w:themeColor="accent1"/>
                              </w:rPr>
                              <w:t>i</w:t>
                            </w:r>
                            <w:r w:rsidRPr="007554AB">
                              <w:rPr>
                                <w:color w:val="5B9BD5" w:themeColor="accent1"/>
                              </w:rPr>
                              <w:t>m ve Rehberlik</w:t>
                            </w:r>
                          </w:p>
                          <w:p w:rsidR="00A9042D" w:rsidRDefault="00A9042D" w:rsidP="00C47014">
                            <w:pPr>
                              <w:spacing w:after="0"/>
                              <w:rPr>
                                <w:color w:val="5B9BD5" w:themeColor="accent1"/>
                              </w:rPr>
                            </w:pPr>
                            <w:r>
                              <w:rPr>
                                <w:color w:val="5B9BD5" w:themeColor="accent1"/>
                              </w:rPr>
                              <w:t xml:space="preserve">- İnsan Kaynakları Yönetimi </w:t>
                            </w:r>
                          </w:p>
                          <w:p w:rsidR="00A9042D" w:rsidRDefault="00A9042D" w:rsidP="00C47014">
                            <w:pPr>
                              <w:spacing w:after="0"/>
                              <w:rPr>
                                <w:color w:val="5B9BD5" w:themeColor="accent1"/>
                              </w:rPr>
                            </w:pPr>
                            <w:r>
                              <w:rPr>
                                <w:color w:val="5B9BD5" w:themeColor="accent1"/>
                              </w:rPr>
                              <w:t>- Özel Öğretim Kurumları</w:t>
                            </w:r>
                          </w:p>
                          <w:p w:rsidR="00A9042D" w:rsidRDefault="00A9042D" w:rsidP="00C47014">
                            <w:pPr>
                              <w:spacing w:after="0"/>
                              <w:rPr>
                                <w:color w:val="5B9BD5" w:themeColor="accent1"/>
                              </w:rPr>
                            </w:pPr>
                            <w:r>
                              <w:rPr>
                                <w:color w:val="5B9BD5" w:themeColor="accent1"/>
                              </w:rPr>
                              <w:t>- Strateji Geliştirme</w:t>
                            </w:r>
                          </w:p>
                          <w:p w:rsidR="00A9042D" w:rsidRPr="00A9042D" w:rsidRDefault="00A9042D" w:rsidP="00A9042D">
                            <w:pPr>
                              <w:spacing w:after="0"/>
                              <w:rPr>
                                <w:color w:val="5B9BD5" w:themeColor="accent1"/>
                              </w:rPr>
                            </w:pPr>
                            <w:r w:rsidRPr="00A9042D">
                              <w:rPr>
                                <w:color w:val="5B9BD5" w:themeColor="accent1"/>
                              </w:rPr>
                              <w:t>-Hayat Boyu Öğrenme</w:t>
                            </w:r>
                          </w:p>
                          <w:p w:rsidR="00A9042D" w:rsidRPr="007554AB" w:rsidRDefault="00A9042D" w:rsidP="00C47014">
                            <w:pPr>
                              <w:spacing w:after="0"/>
                              <w:rPr>
                                <w:color w:val="5B9BD5" w:themeColor="accent1"/>
                              </w:rPr>
                            </w:pPr>
                          </w:p>
                          <w:p w:rsidR="00A9042D" w:rsidRDefault="00A904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6" o:spid="_x0000_s1063" style="position:absolute;left:0;text-align:left;margin-left:2.6pt;margin-top:7.35pt;width:171.7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" filled="f" strokecolor="#5b9bd5 [3204]" strokeweight="1pt">
                <v:path arrowok="t"/>
                <v:textbox>
                  <w:txbxContent>
                    <w:p w:rsidR="00A9042D" w:rsidRDefault="00A9042D" w:rsidP="00C47014">
                      <w:pPr>
                        <w:spacing w:after="0"/>
                        <w:rPr>
                          <w:color w:val="5B9BD5" w:themeColor="accent1"/>
                        </w:rPr>
                      </w:pPr>
                      <w:r>
                        <w:rPr>
                          <w:color w:val="5B9BD5" w:themeColor="accent1"/>
                        </w:rPr>
                        <w:t>-</w:t>
                      </w:r>
                      <w:r w:rsidRPr="007554AB">
                        <w:rPr>
                          <w:color w:val="5B9BD5" w:themeColor="accent1"/>
                        </w:rPr>
                        <w:t xml:space="preserve"> Özel Eğit</w:t>
                      </w:r>
                      <w:r>
                        <w:rPr>
                          <w:color w:val="5B9BD5" w:themeColor="accent1"/>
                        </w:rPr>
                        <w:t>i</w:t>
                      </w:r>
                      <w:r w:rsidRPr="007554AB">
                        <w:rPr>
                          <w:color w:val="5B9BD5" w:themeColor="accent1"/>
                        </w:rPr>
                        <w:t>m ve Rehberlik</w:t>
                      </w:r>
                    </w:p>
                    <w:p w:rsidR="00A9042D" w:rsidRDefault="00A9042D" w:rsidP="00C47014">
                      <w:pPr>
                        <w:spacing w:after="0"/>
                        <w:rPr>
                          <w:color w:val="5B9BD5" w:themeColor="accent1"/>
                        </w:rPr>
                      </w:pPr>
                      <w:r>
                        <w:rPr>
                          <w:color w:val="5B9BD5" w:themeColor="accent1"/>
                        </w:rPr>
                        <w:t xml:space="preserve">- İnsan Kaynakları Yönetimi </w:t>
                      </w:r>
                    </w:p>
                    <w:p w:rsidR="00A9042D" w:rsidRDefault="00A9042D" w:rsidP="00C47014">
                      <w:pPr>
                        <w:spacing w:after="0"/>
                        <w:rPr>
                          <w:color w:val="5B9BD5" w:themeColor="accent1"/>
                        </w:rPr>
                      </w:pPr>
                      <w:r>
                        <w:rPr>
                          <w:color w:val="5B9BD5" w:themeColor="accent1"/>
                        </w:rPr>
                        <w:t>- Özel Öğretim Kurumları</w:t>
                      </w:r>
                    </w:p>
                    <w:p w:rsidR="00A9042D" w:rsidRDefault="00A9042D" w:rsidP="00C47014">
                      <w:pPr>
                        <w:spacing w:after="0"/>
                        <w:rPr>
                          <w:color w:val="5B9BD5" w:themeColor="accent1"/>
                        </w:rPr>
                      </w:pPr>
                      <w:r>
                        <w:rPr>
                          <w:color w:val="5B9BD5" w:themeColor="accent1"/>
                        </w:rPr>
                        <w:t>- Strateji Geliştirme</w:t>
                      </w:r>
                    </w:p>
                    <w:p w:rsidR="00A9042D" w:rsidRPr="00A9042D" w:rsidRDefault="00A9042D" w:rsidP="00A9042D">
                      <w:pPr>
                        <w:spacing w:after="0"/>
                        <w:rPr>
                          <w:color w:val="5B9BD5" w:themeColor="accent1"/>
                        </w:rPr>
                      </w:pPr>
                      <w:r w:rsidRPr="00A9042D">
                        <w:rPr>
                          <w:color w:val="5B9BD5" w:themeColor="accent1"/>
                        </w:rPr>
                        <w:t>-Hayat Boyu Öğrenme</w:t>
                      </w:r>
                    </w:p>
                    <w:p w:rsidR="00A9042D" w:rsidRPr="007554AB" w:rsidRDefault="00A9042D" w:rsidP="00C47014">
                      <w:pPr>
                        <w:spacing w:after="0"/>
                        <w:rPr>
                          <w:color w:val="5B9BD5" w:themeColor="accent1"/>
                        </w:rPr>
                      </w:pPr>
                    </w:p>
                    <w:p w:rsidR="00A9042D" w:rsidRDefault="00A9042D"/>
                  </w:txbxContent>
                </v:textbox>
              </v:rect>
            </w:pict>
          </mc:Fallback>
        </mc:AlternateContent>
      </w:r>
    </w:p>
    <w:p w:rsidR="007E554A" w:rsidRDefault="007E554A" w:rsidP="00D7385B">
      <w:pPr>
        <w:pStyle w:val="ListeParagraf"/>
        <w:ind w:left="1068"/>
        <w:jc w:val="both"/>
        <w:rPr>
          <w:rFonts w:ascii="Times New Roman" w:hAnsi="Times New Roman" w:cs="Times New Roman"/>
          <w:b/>
          <w:sz w:val="24"/>
        </w:rPr>
      </w:pPr>
    </w:p>
    <w:p w:rsidR="007E554A" w:rsidRDefault="007E554A" w:rsidP="00D7385B">
      <w:pPr>
        <w:pStyle w:val="ListeParagraf"/>
        <w:ind w:left="1068"/>
        <w:jc w:val="both"/>
        <w:rPr>
          <w:rFonts w:ascii="Times New Roman" w:hAnsi="Times New Roman" w:cs="Times New Roman"/>
          <w:b/>
          <w:sz w:val="24"/>
        </w:rPr>
      </w:pPr>
    </w:p>
    <w:p w:rsidR="007E554A" w:rsidRDefault="007E554A" w:rsidP="00D7385B">
      <w:pPr>
        <w:pStyle w:val="ListeParagraf"/>
        <w:ind w:left="1068"/>
        <w:jc w:val="both"/>
        <w:rPr>
          <w:rFonts w:ascii="Times New Roman" w:hAnsi="Times New Roman" w:cs="Times New Roman"/>
          <w:b/>
          <w:sz w:val="24"/>
        </w:rPr>
      </w:pPr>
    </w:p>
    <w:p w:rsidR="007E554A" w:rsidRDefault="007E554A" w:rsidP="00D7385B">
      <w:pPr>
        <w:pStyle w:val="ListeParagraf"/>
        <w:ind w:left="1068"/>
        <w:jc w:val="both"/>
        <w:rPr>
          <w:rFonts w:ascii="Times New Roman" w:hAnsi="Times New Roman" w:cs="Times New Roman"/>
          <w:b/>
          <w:sz w:val="24"/>
        </w:rPr>
      </w:pPr>
    </w:p>
    <w:p w:rsidR="007E554A" w:rsidRDefault="007E554A" w:rsidP="00D7385B">
      <w:pPr>
        <w:pStyle w:val="ListeParagraf"/>
        <w:ind w:left="1068"/>
        <w:jc w:val="both"/>
        <w:rPr>
          <w:rFonts w:ascii="Times New Roman" w:hAnsi="Times New Roman" w:cs="Times New Roman"/>
          <w:b/>
          <w:sz w:val="24"/>
        </w:rPr>
      </w:pPr>
    </w:p>
    <w:p w:rsidR="00C0790A" w:rsidRDefault="00C0790A" w:rsidP="00D7385B">
      <w:pPr>
        <w:pStyle w:val="ListeParagraf"/>
        <w:ind w:left="1068"/>
        <w:jc w:val="both"/>
        <w:rPr>
          <w:rFonts w:ascii="Times New Roman" w:hAnsi="Times New Roman" w:cs="Times New Roman"/>
          <w:b/>
          <w:sz w:val="24"/>
        </w:rPr>
      </w:pPr>
    </w:p>
    <w:p w:rsidR="00C0790A" w:rsidRDefault="00C0790A" w:rsidP="00D7385B">
      <w:pPr>
        <w:pStyle w:val="ListeParagraf"/>
        <w:ind w:left="1068"/>
        <w:jc w:val="both"/>
        <w:rPr>
          <w:rFonts w:ascii="Times New Roman" w:hAnsi="Times New Roman" w:cs="Times New Roman"/>
          <w:b/>
          <w:sz w:val="24"/>
        </w:rPr>
      </w:pPr>
    </w:p>
    <w:p w:rsidR="00E61C04" w:rsidRDefault="00E61C04" w:rsidP="00D7385B">
      <w:pPr>
        <w:pStyle w:val="ListeParagraf"/>
        <w:ind w:left="1068"/>
        <w:jc w:val="both"/>
        <w:rPr>
          <w:rFonts w:ascii="Times New Roman" w:hAnsi="Times New Roman" w:cs="Times New Roman"/>
          <w:b/>
          <w:sz w:val="24"/>
        </w:rPr>
      </w:pPr>
    </w:p>
    <w:p w:rsidR="00E61C04" w:rsidRDefault="00E61C04" w:rsidP="00D7385B">
      <w:pPr>
        <w:pStyle w:val="ListeParagraf"/>
        <w:ind w:left="1068"/>
        <w:jc w:val="both"/>
        <w:rPr>
          <w:rFonts w:ascii="Times New Roman" w:hAnsi="Times New Roman" w:cs="Times New Roman"/>
          <w:b/>
          <w:sz w:val="24"/>
        </w:rPr>
      </w:pPr>
    </w:p>
    <w:p w:rsidR="00D7385B" w:rsidRDefault="00436FD2" w:rsidP="00D7385B">
      <w:pPr>
        <w:pStyle w:val="ListeParagraf"/>
        <w:ind w:left="1068"/>
        <w:jc w:val="both"/>
        <w:rPr>
          <w:rFonts w:ascii="Times New Roman" w:hAnsi="Times New Roman" w:cs="Times New Roman"/>
          <w:sz w:val="24"/>
        </w:rPr>
      </w:pPr>
      <w:r>
        <w:rPr>
          <w:rFonts w:ascii="Times New Roman" w:hAnsi="Times New Roman" w:cs="Times New Roman"/>
          <w:b/>
          <w:sz w:val="24"/>
        </w:rPr>
        <w:t>Şekil_3</w:t>
      </w:r>
      <w:r w:rsidR="00DF55D9" w:rsidRPr="00E6356A">
        <w:rPr>
          <w:rFonts w:ascii="Times New Roman" w:hAnsi="Times New Roman" w:cs="Times New Roman"/>
          <w:b/>
          <w:sz w:val="24"/>
        </w:rPr>
        <w:t xml:space="preserve">: </w:t>
      </w:r>
      <w:r w:rsidR="00DF55D9" w:rsidRPr="00E6356A">
        <w:rPr>
          <w:rFonts w:ascii="Times New Roman" w:hAnsi="Times New Roman" w:cs="Times New Roman"/>
          <w:sz w:val="24"/>
        </w:rPr>
        <w:t>Edirne İl Milli Eğitim Müdürlüğü Teşkilat Yapısı</w:t>
      </w:r>
    </w:p>
    <w:p w:rsidR="003A563A" w:rsidRDefault="003A563A" w:rsidP="00D7385B">
      <w:pPr>
        <w:pStyle w:val="ListeParagraf"/>
        <w:ind w:left="1068"/>
        <w:jc w:val="both"/>
        <w:rPr>
          <w:rFonts w:ascii="Times New Roman" w:hAnsi="Times New Roman" w:cs="Times New Roman"/>
          <w:sz w:val="24"/>
        </w:rPr>
        <w:sectPr w:rsidR="003A563A" w:rsidSect="00E54AC4">
          <w:pgSz w:w="16838" w:h="11906" w:orient="landscape"/>
          <w:pgMar w:top="1418" w:right="1418" w:bottom="1418" w:left="1418" w:header="709" w:footer="709" w:gutter="0"/>
          <w:cols w:space="708"/>
          <w:docGrid w:linePitch="360"/>
        </w:sectPr>
      </w:pPr>
    </w:p>
    <w:p w:rsidR="00214350" w:rsidRDefault="00214350" w:rsidP="00214350">
      <w:pPr>
        <w:pStyle w:val="Balk3"/>
        <w:numPr>
          <w:ilvl w:val="0"/>
          <w:numId w:val="0"/>
        </w:numPr>
        <w:ind w:left="1440" w:hanging="24"/>
      </w:pPr>
      <w:r>
        <w:lastRenderedPageBreak/>
        <w:t>İnsan Kaynakları</w:t>
      </w:r>
    </w:p>
    <w:p w:rsidR="00214350" w:rsidRPr="009734EC" w:rsidRDefault="00214350" w:rsidP="00B5437A">
      <w:pPr>
        <w:tabs>
          <w:tab w:val="left" w:pos="426"/>
        </w:tabs>
        <w:spacing w:after="120" w:line="360" w:lineRule="auto"/>
        <w:jc w:val="both"/>
        <w:rPr>
          <w:rFonts w:ascii="Times New Roman" w:hAnsi="Times New Roman" w:cs="Times New Roman"/>
          <w:color w:val="FF0000"/>
          <w:sz w:val="24"/>
        </w:rPr>
      </w:pPr>
      <w:r>
        <w:rPr>
          <w:rFonts w:ascii="Times New Roman" w:hAnsi="Times New Roman" w:cs="Times New Roman"/>
          <w:sz w:val="24"/>
        </w:rPr>
        <w:tab/>
      </w:r>
      <w:r w:rsidR="007E554A">
        <w:rPr>
          <w:rFonts w:ascii="Times New Roman" w:hAnsi="Times New Roman" w:cs="Times New Roman"/>
          <w:sz w:val="24"/>
        </w:rPr>
        <w:t>Uzunköprü</w:t>
      </w:r>
      <w:r w:rsidR="00D07B8C">
        <w:rPr>
          <w:rFonts w:ascii="Times New Roman" w:hAnsi="Times New Roman" w:cs="Times New Roman"/>
          <w:sz w:val="24"/>
        </w:rPr>
        <w:t xml:space="preserve"> </w:t>
      </w:r>
      <w:r>
        <w:rPr>
          <w:rFonts w:ascii="Times New Roman" w:hAnsi="Times New Roman" w:cs="Times New Roman"/>
          <w:sz w:val="24"/>
        </w:rPr>
        <w:t>İl</w:t>
      </w:r>
      <w:r w:rsidR="007E554A">
        <w:rPr>
          <w:rFonts w:ascii="Times New Roman" w:hAnsi="Times New Roman" w:cs="Times New Roman"/>
          <w:sz w:val="24"/>
        </w:rPr>
        <w:t>çe</w:t>
      </w:r>
      <w:r>
        <w:rPr>
          <w:rFonts w:ascii="Times New Roman" w:hAnsi="Times New Roman" w:cs="Times New Roman"/>
          <w:sz w:val="24"/>
        </w:rPr>
        <w:t xml:space="preserve"> </w:t>
      </w:r>
      <w:r w:rsidRPr="00214350">
        <w:rPr>
          <w:rFonts w:ascii="Times New Roman" w:hAnsi="Times New Roman" w:cs="Times New Roman"/>
          <w:sz w:val="24"/>
        </w:rPr>
        <w:t xml:space="preserve">Millî Eğitim </w:t>
      </w:r>
      <w:r>
        <w:rPr>
          <w:rFonts w:ascii="Times New Roman" w:hAnsi="Times New Roman" w:cs="Times New Roman"/>
          <w:sz w:val="24"/>
        </w:rPr>
        <w:t>Müdürlüğü</w:t>
      </w:r>
      <w:r w:rsidRPr="00214350">
        <w:rPr>
          <w:rFonts w:ascii="Times New Roman" w:hAnsi="Times New Roman" w:cs="Times New Roman"/>
          <w:sz w:val="24"/>
        </w:rPr>
        <w:t xml:space="preserve"> </w:t>
      </w:r>
      <w:r w:rsidR="00D07B8C">
        <w:rPr>
          <w:rFonts w:ascii="Times New Roman" w:hAnsi="Times New Roman" w:cs="Times New Roman"/>
          <w:sz w:val="24"/>
        </w:rPr>
        <w:t xml:space="preserve">yönetim kadrosunda </w:t>
      </w:r>
      <w:r w:rsidR="007E554A">
        <w:rPr>
          <w:rFonts w:ascii="Times New Roman" w:hAnsi="Times New Roman" w:cs="Times New Roman"/>
          <w:sz w:val="24"/>
        </w:rPr>
        <w:t>13</w:t>
      </w:r>
      <w:r w:rsidRPr="00214350">
        <w:rPr>
          <w:rFonts w:ascii="Times New Roman" w:hAnsi="Times New Roman" w:cs="Times New Roman"/>
          <w:sz w:val="24"/>
        </w:rPr>
        <w:t xml:space="preserve"> </w:t>
      </w:r>
      <w:r w:rsidR="00AE4883">
        <w:rPr>
          <w:rFonts w:ascii="Times New Roman" w:hAnsi="Times New Roman" w:cs="Times New Roman"/>
          <w:sz w:val="24"/>
        </w:rPr>
        <w:t>Aralık 2017</w:t>
      </w:r>
      <w:r w:rsidRPr="00214350">
        <w:rPr>
          <w:rFonts w:ascii="Times New Roman" w:hAnsi="Times New Roman" w:cs="Times New Roman"/>
          <w:sz w:val="24"/>
        </w:rPr>
        <w:t xml:space="preserve"> tarihi itibarıyla </w:t>
      </w:r>
      <w:r w:rsidR="00D07B8C">
        <w:rPr>
          <w:rFonts w:ascii="Times New Roman" w:hAnsi="Times New Roman" w:cs="Times New Roman"/>
          <w:sz w:val="24"/>
        </w:rPr>
        <w:t>1 İl</w:t>
      </w:r>
      <w:r w:rsidR="007E554A">
        <w:rPr>
          <w:rFonts w:ascii="Times New Roman" w:hAnsi="Times New Roman" w:cs="Times New Roman"/>
          <w:sz w:val="24"/>
        </w:rPr>
        <w:t>çe</w:t>
      </w:r>
      <w:r w:rsidR="00D07B8C">
        <w:rPr>
          <w:rFonts w:ascii="Times New Roman" w:hAnsi="Times New Roman" w:cs="Times New Roman"/>
          <w:sz w:val="24"/>
        </w:rPr>
        <w:t xml:space="preserve"> Milli Eğitim Müdürü</w:t>
      </w:r>
      <w:r w:rsidR="007E554A">
        <w:rPr>
          <w:rFonts w:ascii="Times New Roman" w:hAnsi="Times New Roman" w:cs="Times New Roman"/>
          <w:sz w:val="24"/>
        </w:rPr>
        <w:t xml:space="preserve"> ve 3</w:t>
      </w:r>
      <w:r w:rsidR="009734EC">
        <w:rPr>
          <w:rFonts w:ascii="Times New Roman" w:hAnsi="Times New Roman" w:cs="Times New Roman"/>
          <w:sz w:val="24"/>
        </w:rPr>
        <w:t xml:space="preserve"> Şube Müdürü görev yapmaktadır.</w:t>
      </w:r>
      <w:r w:rsidR="009734EC" w:rsidRPr="0001152E">
        <w:rPr>
          <w:rFonts w:ascii="Times New Roman" w:hAnsi="Times New Roman" w:cs="Times New Roman"/>
          <w:sz w:val="24"/>
        </w:rPr>
        <w:t xml:space="preserve"> İlçemiz</w:t>
      </w:r>
      <w:r w:rsidR="00D07B8C" w:rsidRPr="0001152E">
        <w:rPr>
          <w:rFonts w:ascii="Times New Roman" w:hAnsi="Times New Roman" w:cs="Times New Roman"/>
          <w:sz w:val="24"/>
        </w:rPr>
        <w:t xml:space="preserve"> genelin</w:t>
      </w:r>
      <w:r w:rsidR="009D2BBB" w:rsidRPr="0001152E">
        <w:rPr>
          <w:rFonts w:ascii="Times New Roman" w:hAnsi="Times New Roman" w:cs="Times New Roman"/>
          <w:sz w:val="24"/>
        </w:rPr>
        <w:t xml:space="preserve">de Genel İdare Hizmetlerinde </w:t>
      </w:r>
      <w:r w:rsidR="007C2CAC">
        <w:rPr>
          <w:rFonts w:ascii="Times New Roman" w:hAnsi="Times New Roman" w:cs="Times New Roman"/>
          <w:sz w:val="24"/>
        </w:rPr>
        <w:t>39</w:t>
      </w:r>
      <w:r w:rsidR="00D07B8C" w:rsidRPr="0001152E">
        <w:rPr>
          <w:rFonts w:ascii="Times New Roman" w:hAnsi="Times New Roman" w:cs="Times New Roman"/>
          <w:sz w:val="24"/>
        </w:rPr>
        <w:t xml:space="preserve">, Eğitim-Öğretim Sınıfında </w:t>
      </w:r>
      <w:r w:rsidR="007C2CAC">
        <w:rPr>
          <w:rFonts w:ascii="Times New Roman" w:hAnsi="Times New Roman" w:cs="Times New Roman"/>
          <w:sz w:val="24"/>
        </w:rPr>
        <w:t>667</w:t>
      </w:r>
      <w:r w:rsidR="009D2BBB" w:rsidRPr="0001152E">
        <w:rPr>
          <w:rFonts w:ascii="Times New Roman" w:hAnsi="Times New Roman" w:cs="Times New Roman"/>
          <w:sz w:val="24"/>
        </w:rPr>
        <w:t xml:space="preserve"> olmak üzere toplam </w:t>
      </w:r>
      <w:r w:rsidR="007C2CAC">
        <w:rPr>
          <w:rFonts w:ascii="Times New Roman" w:hAnsi="Times New Roman" w:cs="Times New Roman"/>
          <w:sz w:val="24"/>
        </w:rPr>
        <w:t>706</w:t>
      </w:r>
      <w:r w:rsidR="00D07B8C" w:rsidRPr="0001152E">
        <w:rPr>
          <w:rFonts w:ascii="Times New Roman" w:hAnsi="Times New Roman" w:cs="Times New Roman"/>
          <w:sz w:val="24"/>
        </w:rPr>
        <w:t xml:space="preserve"> personel görev yapmaktadır.</w:t>
      </w:r>
    </w:p>
    <w:p w:rsidR="00DA2A5B" w:rsidRDefault="009734EC" w:rsidP="00DA2A5B">
      <w:pPr>
        <w:tabs>
          <w:tab w:val="left" w:pos="426"/>
        </w:tabs>
        <w:spacing w:after="0" w:line="360" w:lineRule="auto"/>
        <w:jc w:val="both"/>
        <w:rPr>
          <w:rFonts w:ascii="Times New Roman" w:hAnsi="Times New Roman" w:cs="Times New Roman"/>
          <w:b/>
          <w:sz w:val="24"/>
        </w:rPr>
      </w:pPr>
      <w:r>
        <w:rPr>
          <w:rFonts w:ascii="Times New Roman" w:hAnsi="Times New Roman" w:cs="Times New Roman"/>
          <w:sz w:val="24"/>
        </w:rPr>
        <w:tab/>
        <w:t>Uzunköprü</w:t>
      </w:r>
      <w:r w:rsidR="00D07B8C">
        <w:rPr>
          <w:rFonts w:ascii="Times New Roman" w:hAnsi="Times New Roman" w:cs="Times New Roman"/>
          <w:sz w:val="24"/>
        </w:rPr>
        <w:t xml:space="preserve"> İl</w:t>
      </w:r>
      <w:r>
        <w:rPr>
          <w:rFonts w:ascii="Times New Roman" w:hAnsi="Times New Roman" w:cs="Times New Roman"/>
          <w:sz w:val="24"/>
        </w:rPr>
        <w:t>çe</w:t>
      </w:r>
      <w:r w:rsidR="00D07B8C">
        <w:rPr>
          <w:rFonts w:ascii="Times New Roman" w:hAnsi="Times New Roman" w:cs="Times New Roman"/>
          <w:sz w:val="24"/>
        </w:rPr>
        <w:t xml:space="preserve"> Milli Eğitim Müdürlüğüne bağlı personelin</w:t>
      </w:r>
      <w:r w:rsidR="00214350" w:rsidRPr="00214350">
        <w:rPr>
          <w:rFonts w:ascii="Times New Roman" w:hAnsi="Times New Roman" w:cs="Times New Roman"/>
          <w:sz w:val="24"/>
        </w:rPr>
        <w:t xml:space="preserve"> birimlere göre dağılımı aşağıdaki tabloda verilmiştir.</w:t>
      </w:r>
      <w:r w:rsidR="00DA2A5B" w:rsidRPr="00DA2A5B">
        <w:rPr>
          <w:rFonts w:ascii="Times New Roman" w:hAnsi="Times New Roman" w:cs="Times New Roman"/>
          <w:b/>
          <w:sz w:val="24"/>
        </w:rPr>
        <w:t xml:space="preserve"> </w:t>
      </w:r>
    </w:p>
    <w:tbl>
      <w:tblPr>
        <w:tblpPr w:leftFromText="141" w:rightFromText="141" w:vertAnchor="page" w:horzAnchor="page" w:tblpX="1849" w:tblpY="4932"/>
        <w:tblW w:w="8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1"/>
        <w:gridCol w:w="2164"/>
      </w:tblGrid>
      <w:tr w:rsidR="00DA2A5B" w:rsidRPr="00C31974" w:rsidTr="00E736C4">
        <w:trPr>
          <w:trHeight w:val="377"/>
        </w:trPr>
        <w:tc>
          <w:tcPr>
            <w:tcW w:w="8205" w:type="dxa"/>
            <w:gridSpan w:val="2"/>
            <w:shd w:val="clear" w:color="auto" w:fill="F2B800"/>
            <w:noWrap/>
            <w:vAlign w:val="center"/>
          </w:tcPr>
          <w:p w:rsidR="00DA2A5B" w:rsidRPr="0001152E" w:rsidRDefault="00DA2A5B" w:rsidP="00DA2A5B">
            <w:pPr>
              <w:spacing w:after="0" w:line="240" w:lineRule="auto"/>
              <w:jc w:val="center"/>
              <w:rPr>
                <w:rFonts w:ascii="Times New Roman" w:eastAsia="Times New Roman" w:hAnsi="Times New Roman" w:cs="Times New Roman"/>
                <w:b/>
                <w:bCs/>
                <w:sz w:val="24"/>
                <w:szCs w:val="24"/>
                <w:lang w:eastAsia="tr-TR"/>
              </w:rPr>
            </w:pPr>
            <w:r w:rsidRPr="0001152E">
              <w:rPr>
                <w:rFonts w:ascii="Times New Roman" w:eastAsia="Times New Roman" w:hAnsi="Times New Roman" w:cs="Times New Roman"/>
                <w:b/>
                <w:bCs/>
                <w:sz w:val="24"/>
                <w:szCs w:val="24"/>
                <w:lang w:eastAsia="tr-TR"/>
              </w:rPr>
              <w:t>GENEL İDARE HİZMETLERİ</w:t>
            </w:r>
          </w:p>
        </w:tc>
      </w:tr>
      <w:tr w:rsidR="00DA2A5B" w:rsidRPr="00C31974" w:rsidTr="00E736C4">
        <w:trPr>
          <w:trHeight w:val="306"/>
        </w:trPr>
        <w:tc>
          <w:tcPr>
            <w:tcW w:w="6041" w:type="dxa"/>
            <w:shd w:val="clear" w:color="auto" w:fill="auto"/>
            <w:noWrap/>
            <w:vAlign w:val="center"/>
          </w:tcPr>
          <w:p w:rsidR="00DA2A5B" w:rsidRPr="0001152E" w:rsidRDefault="00DA2A5B" w:rsidP="00DA2A5B">
            <w:pPr>
              <w:spacing w:after="0" w:line="240" w:lineRule="auto"/>
              <w:rPr>
                <w:rFonts w:ascii="Times New Roman" w:eastAsia="Times New Roman" w:hAnsi="Times New Roman" w:cs="Times New Roman"/>
                <w:b/>
                <w:bCs/>
                <w:sz w:val="24"/>
                <w:szCs w:val="24"/>
                <w:lang w:eastAsia="tr-TR"/>
              </w:rPr>
            </w:pPr>
            <w:r w:rsidRPr="0001152E">
              <w:rPr>
                <w:rFonts w:ascii="Times New Roman" w:eastAsia="Times New Roman" w:hAnsi="Times New Roman" w:cs="Times New Roman"/>
                <w:b/>
                <w:bCs/>
                <w:sz w:val="24"/>
                <w:szCs w:val="24"/>
                <w:lang w:eastAsia="tr-TR"/>
              </w:rPr>
              <w:t>GÖREV</w:t>
            </w:r>
          </w:p>
        </w:tc>
        <w:tc>
          <w:tcPr>
            <w:tcW w:w="2164" w:type="dxa"/>
            <w:shd w:val="clear" w:color="auto" w:fill="auto"/>
            <w:noWrap/>
            <w:vAlign w:val="center"/>
          </w:tcPr>
          <w:p w:rsidR="00DA2A5B" w:rsidRPr="0001152E" w:rsidRDefault="00DA2A5B" w:rsidP="00DA2A5B">
            <w:pPr>
              <w:spacing w:after="0" w:line="240" w:lineRule="auto"/>
              <w:jc w:val="center"/>
              <w:rPr>
                <w:rFonts w:ascii="Times New Roman" w:eastAsia="Times New Roman" w:hAnsi="Times New Roman" w:cs="Times New Roman"/>
                <w:b/>
                <w:bCs/>
                <w:sz w:val="24"/>
                <w:szCs w:val="24"/>
                <w:lang w:eastAsia="tr-TR"/>
              </w:rPr>
            </w:pPr>
            <w:r w:rsidRPr="0001152E">
              <w:rPr>
                <w:rFonts w:ascii="Times New Roman" w:eastAsia="Times New Roman" w:hAnsi="Times New Roman" w:cs="Times New Roman"/>
                <w:b/>
                <w:bCs/>
                <w:sz w:val="24"/>
                <w:szCs w:val="24"/>
                <w:lang w:eastAsia="tr-TR"/>
              </w:rPr>
              <w:t>SAYI</w:t>
            </w:r>
          </w:p>
        </w:tc>
      </w:tr>
      <w:tr w:rsidR="00DA2A5B" w:rsidRPr="00C31974" w:rsidTr="00E736C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Araştırmacı</w:t>
            </w:r>
          </w:p>
        </w:tc>
        <w:tc>
          <w:tcPr>
            <w:tcW w:w="2164" w:type="dxa"/>
            <w:shd w:val="clear" w:color="auto" w:fill="auto"/>
            <w:noWrap/>
            <w:vAlign w:val="center"/>
          </w:tcPr>
          <w:p w:rsidR="00DA2A5B" w:rsidRPr="0001152E" w:rsidRDefault="00AE4883"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A2A5B" w:rsidRPr="00C31974" w:rsidTr="00E736C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Avukat</w:t>
            </w:r>
          </w:p>
        </w:tc>
        <w:tc>
          <w:tcPr>
            <w:tcW w:w="2164" w:type="dxa"/>
            <w:shd w:val="clear" w:color="auto" w:fill="auto"/>
            <w:noWrap/>
            <w:vAlign w:val="center"/>
          </w:tcPr>
          <w:p w:rsidR="00DA2A5B" w:rsidRPr="0001152E" w:rsidRDefault="00AE4883"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A2A5B" w:rsidRPr="00C31974" w:rsidTr="00E736C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Bekçi(YHS)</w:t>
            </w:r>
          </w:p>
        </w:tc>
        <w:tc>
          <w:tcPr>
            <w:tcW w:w="2164" w:type="dxa"/>
            <w:shd w:val="clear" w:color="auto" w:fill="auto"/>
            <w:noWrap/>
            <w:vAlign w:val="center"/>
          </w:tcPr>
          <w:p w:rsidR="00DA2A5B" w:rsidRPr="0001152E" w:rsidRDefault="00AE4883"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A2A5B" w:rsidRPr="00C31974" w:rsidTr="00E736C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Bilgisayar İşletmeni</w:t>
            </w:r>
          </w:p>
        </w:tc>
        <w:tc>
          <w:tcPr>
            <w:tcW w:w="2164" w:type="dxa"/>
            <w:shd w:val="clear" w:color="auto" w:fill="auto"/>
            <w:noWrap/>
            <w:vAlign w:val="center"/>
          </w:tcPr>
          <w:p w:rsidR="00DA2A5B" w:rsidRPr="0001152E" w:rsidRDefault="00AE4883"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A2A5B" w:rsidRPr="00C31974" w:rsidTr="00E736C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Eğitim Uzmanı(şahsa Bağlı)</w:t>
            </w:r>
          </w:p>
        </w:tc>
        <w:tc>
          <w:tcPr>
            <w:tcW w:w="2164" w:type="dxa"/>
            <w:shd w:val="clear" w:color="auto" w:fill="auto"/>
            <w:noWrap/>
            <w:vAlign w:val="center"/>
          </w:tcPr>
          <w:p w:rsidR="00DA2A5B" w:rsidRPr="0001152E" w:rsidRDefault="00AE4883"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Geçici personel(657 S.K. 4/C)</w:t>
            </w:r>
          </w:p>
        </w:tc>
        <w:tc>
          <w:tcPr>
            <w:tcW w:w="2164" w:type="dxa"/>
            <w:shd w:val="clear" w:color="auto" w:fill="auto"/>
            <w:noWrap/>
            <w:vAlign w:val="center"/>
          </w:tcPr>
          <w:p w:rsidR="00DA2A5B" w:rsidRPr="0001152E" w:rsidRDefault="00AE4883"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Hemşire</w:t>
            </w:r>
          </w:p>
        </w:tc>
        <w:tc>
          <w:tcPr>
            <w:tcW w:w="2164" w:type="dxa"/>
            <w:shd w:val="clear" w:color="auto" w:fill="auto"/>
            <w:noWrap/>
            <w:vAlign w:val="center"/>
          </w:tcPr>
          <w:p w:rsidR="00DA2A5B" w:rsidRPr="0001152E" w:rsidRDefault="00AE4883"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Hizmetli</w:t>
            </w:r>
          </w:p>
        </w:tc>
        <w:tc>
          <w:tcPr>
            <w:tcW w:w="2164" w:type="dxa"/>
            <w:shd w:val="clear" w:color="auto" w:fill="auto"/>
            <w:noWrap/>
            <w:vAlign w:val="center"/>
          </w:tcPr>
          <w:p w:rsidR="00DA2A5B" w:rsidRPr="0001152E" w:rsidRDefault="007C2CAC" w:rsidP="00EC1EA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Maarif Müfettişi</w:t>
            </w:r>
          </w:p>
        </w:tc>
        <w:tc>
          <w:tcPr>
            <w:tcW w:w="2164" w:type="dxa"/>
            <w:shd w:val="clear" w:color="auto" w:fill="auto"/>
            <w:noWrap/>
            <w:vAlign w:val="center"/>
          </w:tcPr>
          <w:p w:rsidR="00DA2A5B" w:rsidRPr="0001152E" w:rsidRDefault="007C2CAC"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Memur</w:t>
            </w:r>
          </w:p>
        </w:tc>
        <w:tc>
          <w:tcPr>
            <w:tcW w:w="2164" w:type="dxa"/>
            <w:shd w:val="clear" w:color="auto" w:fill="auto"/>
            <w:noWrap/>
            <w:vAlign w:val="center"/>
          </w:tcPr>
          <w:p w:rsidR="00DA2A5B" w:rsidRPr="0001152E" w:rsidRDefault="007C2CAC" w:rsidP="00EC1EA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Mimar</w:t>
            </w:r>
          </w:p>
        </w:tc>
        <w:tc>
          <w:tcPr>
            <w:tcW w:w="2164" w:type="dxa"/>
            <w:shd w:val="clear" w:color="auto" w:fill="auto"/>
            <w:noWrap/>
            <w:vAlign w:val="center"/>
          </w:tcPr>
          <w:p w:rsidR="00DA2A5B" w:rsidRPr="0001152E" w:rsidRDefault="00AE4883"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Mühendis</w:t>
            </w:r>
          </w:p>
        </w:tc>
        <w:tc>
          <w:tcPr>
            <w:tcW w:w="2164" w:type="dxa"/>
            <w:shd w:val="clear" w:color="auto" w:fill="auto"/>
            <w:noWrap/>
            <w:vAlign w:val="center"/>
          </w:tcPr>
          <w:p w:rsidR="00DA2A5B" w:rsidRPr="0001152E" w:rsidRDefault="00AE4883"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Sayman(Döner Sermaye)</w:t>
            </w:r>
          </w:p>
        </w:tc>
        <w:tc>
          <w:tcPr>
            <w:tcW w:w="2164" w:type="dxa"/>
            <w:shd w:val="clear" w:color="auto" w:fill="auto"/>
            <w:noWrap/>
            <w:vAlign w:val="center"/>
          </w:tcPr>
          <w:p w:rsidR="00DA2A5B" w:rsidRPr="0001152E" w:rsidRDefault="00AE4883"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Sürekli İşçi</w:t>
            </w:r>
          </w:p>
        </w:tc>
        <w:tc>
          <w:tcPr>
            <w:tcW w:w="2164" w:type="dxa"/>
            <w:shd w:val="clear" w:color="auto" w:fill="auto"/>
            <w:noWrap/>
            <w:vAlign w:val="center"/>
          </w:tcPr>
          <w:p w:rsidR="00DA2A5B" w:rsidRPr="0001152E" w:rsidRDefault="00AE4883" w:rsidP="00EC1EA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Şef</w:t>
            </w:r>
          </w:p>
        </w:tc>
        <w:tc>
          <w:tcPr>
            <w:tcW w:w="2164" w:type="dxa"/>
            <w:shd w:val="clear" w:color="auto" w:fill="auto"/>
            <w:noWrap/>
            <w:vAlign w:val="center"/>
          </w:tcPr>
          <w:p w:rsidR="00DA2A5B" w:rsidRPr="0001152E" w:rsidRDefault="007C2CAC"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Şoför(GHİ)</w:t>
            </w:r>
          </w:p>
        </w:tc>
        <w:tc>
          <w:tcPr>
            <w:tcW w:w="2164" w:type="dxa"/>
            <w:shd w:val="clear" w:color="auto" w:fill="auto"/>
            <w:noWrap/>
            <w:vAlign w:val="center"/>
          </w:tcPr>
          <w:p w:rsidR="00DA2A5B" w:rsidRPr="0001152E" w:rsidRDefault="007C2CAC"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Şube Müdürü</w:t>
            </w:r>
          </w:p>
        </w:tc>
        <w:tc>
          <w:tcPr>
            <w:tcW w:w="2164" w:type="dxa"/>
            <w:shd w:val="clear" w:color="auto" w:fill="auto"/>
            <w:noWrap/>
            <w:vAlign w:val="center"/>
          </w:tcPr>
          <w:p w:rsidR="00DA2A5B" w:rsidRPr="0001152E" w:rsidRDefault="007C2CAC"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Teknisyen(Özelleştirme)</w:t>
            </w:r>
          </w:p>
        </w:tc>
        <w:tc>
          <w:tcPr>
            <w:tcW w:w="2164" w:type="dxa"/>
            <w:shd w:val="clear" w:color="auto" w:fill="auto"/>
            <w:noWrap/>
            <w:vAlign w:val="center"/>
          </w:tcPr>
          <w:p w:rsidR="00DA2A5B" w:rsidRPr="0001152E" w:rsidRDefault="00AE4883"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Teknisyen(THS)</w:t>
            </w:r>
          </w:p>
        </w:tc>
        <w:tc>
          <w:tcPr>
            <w:tcW w:w="2164" w:type="dxa"/>
            <w:shd w:val="clear" w:color="auto" w:fill="auto"/>
            <w:noWrap/>
            <w:vAlign w:val="center"/>
          </w:tcPr>
          <w:p w:rsidR="00DA2A5B" w:rsidRPr="0001152E" w:rsidRDefault="007C2CAC"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Tesis Müdürü</w:t>
            </w:r>
          </w:p>
        </w:tc>
        <w:tc>
          <w:tcPr>
            <w:tcW w:w="2164" w:type="dxa"/>
            <w:shd w:val="clear" w:color="auto" w:fill="auto"/>
            <w:noWrap/>
            <w:vAlign w:val="center"/>
          </w:tcPr>
          <w:p w:rsidR="00DA2A5B" w:rsidRPr="0001152E" w:rsidRDefault="00AE4883"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A2A5B" w:rsidRPr="00C31974" w:rsidTr="00C47014">
        <w:trPr>
          <w:trHeight w:val="250"/>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Usta Öğretici</w:t>
            </w:r>
          </w:p>
        </w:tc>
        <w:tc>
          <w:tcPr>
            <w:tcW w:w="2164" w:type="dxa"/>
            <w:shd w:val="clear" w:color="auto" w:fill="auto"/>
            <w:noWrap/>
            <w:vAlign w:val="center"/>
          </w:tcPr>
          <w:p w:rsidR="00DA2A5B" w:rsidRPr="0001152E" w:rsidRDefault="00AE4883"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A2A5B" w:rsidRPr="00C31974" w:rsidTr="00C47014">
        <w:trPr>
          <w:trHeight w:val="250"/>
        </w:trPr>
        <w:tc>
          <w:tcPr>
            <w:tcW w:w="6041" w:type="dxa"/>
            <w:shd w:val="clear" w:color="auto" w:fill="auto"/>
            <w:noWrap/>
            <w:vAlign w:val="bottom"/>
            <w:hideMark/>
          </w:tcPr>
          <w:p w:rsidR="00DA2A5B" w:rsidRPr="0001152E" w:rsidRDefault="00DA2A5B" w:rsidP="00AE4883">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 xml:space="preserve">Veri Hazırlama ve </w:t>
            </w:r>
            <w:r w:rsidR="00AE4883">
              <w:rPr>
                <w:rFonts w:ascii="Times New Roman" w:eastAsia="Times New Roman" w:hAnsi="Times New Roman" w:cs="Times New Roman"/>
                <w:sz w:val="24"/>
                <w:szCs w:val="24"/>
                <w:lang w:eastAsia="tr-TR"/>
              </w:rPr>
              <w:t>K</w:t>
            </w:r>
            <w:r w:rsidRPr="0001152E">
              <w:rPr>
                <w:rFonts w:ascii="Times New Roman" w:eastAsia="Times New Roman" w:hAnsi="Times New Roman" w:cs="Times New Roman"/>
                <w:sz w:val="24"/>
                <w:szCs w:val="24"/>
                <w:lang w:eastAsia="tr-TR"/>
              </w:rPr>
              <w:t>ontrol İşletmeni</w:t>
            </w:r>
          </w:p>
        </w:tc>
        <w:tc>
          <w:tcPr>
            <w:tcW w:w="2164" w:type="dxa"/>
            <w:shd w:val="clear" w:color="auto" w:fill="auto"/>
            <w:noWrap/>
            <w:vAlign w:val="center"/>
          </w:tcPr>
          <w:p w:rsidR="00DA2A5B" w:rsidRPr="0001152E" w:rsidRDefault="007C2CAC"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r>
      <w:tr w:rsidR="00DA2A5B" w:rsidRPr="00C31974" w:rsidTr="00E736C4">
        <w:trPr>
          <w:trHeight w:val="250"/>
        </w:trPr>
        <w:tc>
          <w:tcPr>
            <w:tcW w:w="6041" w:type="dxa"/>
            <w:shd w:val="clear" w:color="auto" w:fill="auto"/>
            <w:noWrap/>
            <w:vAlign w:val="bottom"/>
          </w:tcPr>
          <w:p w:rsidR="00DA2A5B" w:rsidRPr="0001152E" w:rsidRDefault="00DA2A5B" w:rsidP="00DA2A5B">
            <w:pPr>
              <w:spacing w:after="0" w:line="240" w:lineRule="auto"/>
              <w:jc w:val="right"/>
              <w:rPr>
                <w:rFonts w:ascii="Times New Roman" w:eastAsia="Times New Roman" w:hAnsi="Times New Roman" w:cs="Times New Roman"/>
                <w:b/>
                <w:sz w:val="24"/>
                <w:szCs w:val="24"/>
                <w:lang w:eastAsia="tr-TR"/>
              </w:rPr>
            </w:pPr>
            <w:r w:rsidRPr="0001152E">
              <w:rPr>
                <w:rFonts w:ascii="Times New Roman" w:eastAsia="Times New Roman" w:hAnsi="Times New Roman" w:cs="Times New Roman"/>
                <w:b/>
                <w:sz w:val="24"/>
                <w:szCs w:val="24"/>
                <w:lang w:eastAsia="tr-TR"/>
              </w:rPr>
              <w:t>TOPLAM</w:t>
            </w:r>
          </w:p>
        </w:tc>
        <w:tc>
          <w:tcPr>
            <w:tcW w:w="2164" w:type="dxa"/>
            <w:shd w:val="clear" w:color="auto" w:fill="auto"/>
            <w:noWrap/>
            <w:vAlign w:val="center"/>
          </w:tcPr>
          <w:p w:rsidR="00DA2A5B" w:rsidRPr="0001152E" w:rsidRDefault="007C2CAC" w:rsidP="00DA2A5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39</w:t>
            </w:r>
          </w:p>
        </w:tc>
      </w:tr>
      <w:tr w:rsidR="00DA2A5B" w:rsidRPr="00C31974" w:rsidTr="00E736C4">
        <w:trPr>
          <w:trHeight w:val="377"/>
        </w:trPr>
        <w:tc>
          <w:tcPr>
            <w:tcW w:w="8205" w:type="dxa"/>
            <w:gridSpan w:val="2"/>
            <w:shd w:val="clear" w:color="auto" w:fill="F2B800"/>
            <w:noWrap/>
            <w:vAlign w:val="center"/>
          </w:tcPr>
          <w:p w:rsidR="00DA2A5B" w:rsidRPr="0001152E" w:rsidRDefault="00DA2A5B" w:rsidP="00DA2A5B">
            <w:pPr>
              <w:spacing w:after="0" w:line="240" w:lineRule="auto"/>
              <w:jc w:val="center"/>
              <w:rPr>
                <w:rFonts w:ascii="Times New Roman" w:eastAsia="Times New Roman" w:hAnsi="Times New Roman" w:cs="Times New Roman"/>
                <w:b/>
                <w:sz w:val="24"/>
                <w:szCs w:val="24"/>
                <w:lang w:eastAsia="tr-TR"/>
              </w:rPr>
            </w:pPr>
          </w:p>
        </w:tc>
      </w:tr>
      <w:tr w:rsidR="00DA2A5B" w:rsidRPr="00C31974" w:rsidTr="00C47014">
        <w:trPr>
          <w:trHeight w:val="277"/>
        </w:trPr>
        <w:tc>
          <w:tcPr>
            <w:tcW w:w="6041" w:type="dxa"/>
            <w:shd w:val="clear" w:color="auto" w:fill="auto"/>
            <w:noWrap/>
            <w:vAlign w:val="center"/>
            <w:hideMark/>
          </w:tcPr>
          <w:p w:rsidR="00DA2A5B" w:rsidRPr="0001152E" w:rsidRDefault="00DA2A5B" w:rsidP="00DA2A5B">
            <w:pPr>
              <w:spacing w:after="0" w:line="240" w:lineRule="auto"/>
              <w:rPr>
                <w:rFonts w:ascii="Times New Roman" w:eastAsia="Times New Roman" w:hAnsi="Times New Roman" w:cs="Times New Roman"/>
                <w:b/>
                <w:bCs/>
                <w:sz w:val="24"/>
                <w:szCs w:val="24"/>
                <w:lang w:eastAsia="tr-TR"/>
              </w:rPr>
            </w:pPr>
            <w:r w:rsidRPr="0001152E">
              <w:rPr>
                <w:rFonts w:ascii="Times New Roman" w:eastAsia="Times New Roman" w:hAnsi="Times New Roman" w:cs="Times New Roman"/>
                <w:b/>
                <w:bCs/>
                <w:sz w:val="24"/>
                <w:szCs w:val="24"/>
                <w:lang w:eastAsia="tr-TR"/>
              </w:rPr>
              <w:t>GÖREV</w:t>
            </w:r>
          </w:p>
        </w:tc>
        <w:tc>
          <w:tcPr>
            <w:tcW w:w="2164" w:type="dxa"/>
            <w:shd w:val="clear" w:color="auto" w:fill="auto"/>
            <w:noWrap/>
            <w:vAlign w:val="center"/>
          </w:tcPr>
          <w:p w:rsidR="00DA2A5B" w:rsidRPr="0001152E" w:rsidRDefault="00DA2A5B" w:rsidP="00DA2A5B">
            <w:pPr>
              <w:spacing w:after="0" w:line="240" w:lineRule="auto"/>
              <w:jc w:val="center"/>
              <w:rPr>
                <w:rFonts w:ascii="Times New Roman" w:eastAsia="Times New Roman" w:hAnsi="Times New Roman" w:cs="Times New Roman"/>
                <w:b/>
                <w:bCs/>
                <w:sz w:val="24"/>
                <w:szCs w:val="24"/>
                <w:lang w:eastAsia="tr-TR"/>
              </w:rPr>
            </w:pPr>
          </w:p>
        </w:tc>
      </w:tr>
      <w:tr w:rsidR="00DA2A5B" w:rsidRPr="00C31974" w:rsidTr="00C47014">
        <w:trPr>
          <w:trHeight w:val="236"/>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Müdür</w:t>
            </w:r>
          </w:p>
        </w:tc>
        <w:tc>
          <w:tcPr>
            <w:tcW w:w="2164" w:type="dxa"/>
            <w:shd w:val="clear" w:color="auto" w:fill="auto"/>
            <w:noWrap/>
            <w:vAlign w:val="bottom"/>
          </w:tcPr>
          <w:p w:rsidR="00DA2A5B" w:rsidRPr="0001152E" w:rsidRDefault="007C2CAC"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38</w:t>
            </w:r>
          </w:p>
        </w:tc>
      </w:tr>
      <w:tr w:rsidR="00DA2A5B" w:rsidRPr="00C31974" w:rsidTr="00C47014">
        <w:trPr>
          <w:trHeight w:val="264"/>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Müdür Başyardımcısı</w:t>
            </w:r>
          </w:p>
        </w:tc>
        <w:tc>
          <w:tcPr>
            <w:tcW w:w="2164" w:type="dxa"/>
            <w:shd w:val="clear" w:color="auto" w:fill="auto"/>
            <w:noWrap/>
            <w:vAlign w:val="bottom"/>
          </w:tcPr>
          <w:p w:rsidR="00DA2A5B" w:rsidRPr="0001152E" w:rsidRDefault="007C2CAC"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DA2A5B" w:rsidRPr="00C31974" w:rsidTr="00C47014">
        <w:trPr>
          <w:trHeight w:val="277"/>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Müdür Yardımcısı</w:t>
            </w:r>
          </w:p>
        </w:tc>
        <w:tc>
          <w:tcPr>
            <w:tcW w:w="2164" w:type="dxa"/>
            <w:shd w:val="clear" w:color="auto" w:fill="auto"/>
            <w:noWrap/>
            <w:vAlign w:val="bottom"/>
          </w:tcPr>
          <w:p w:rsidR="00DA2A5B" w:rsidRPr="0001152E" w:rsidRDefault="007C2CAC"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43</w:t>
            </w:r>
          </w:p>
        </w:tc>
      </w:tr>
      <w:tr w:rsidR="00DA2A5B" w:rsidRPr="00C31974" w:rsidTr="00C47014">
        <w:trPr>
          <w:trHeight w:val="274"/>
        </w:trPr>
        <w:tc>
          <w:tcPr>
            <w:tcW w:w="6041" w:type="dxa"/>
            <w:shd w:val="clear" w:color="auto" w:fill="auto"/>
            <w:noWrap/>
            <w:vAlign w:val="bottom"/>
            <w:hideMark/>
          </w:tcPr>
          <w:p w:rsidR="00DA2A5B" w:rsidRPr="0001152E" w:rsidRDefault="00DA2A5B" w:rsidP="00DA2A5B">
            <w:pPr>
              <w:spacing w:after="0" w:line="240" w:lineRule="auto"/>
              <w:rPr>
                <w:rFonts w:ascii="Times New Roman" w:eastAsia="Times New Roman" w:hAnsi="Times New Roman" w:cs="Times New Roman"/>
                <w:sz w:val="24"/>
                <w:szCs w:val="24"/>
                <w:lang w:eastAsia="tr-TR"/>
              </w:rPr>
            </w:pPr>
            <w:r w:rsidRPr="0001152E">
              <w:rPr>
                <w:rFonts w:ascii="Times New Roman" w:eastAsia="Times New Roman" w:hAnsi="Times New Roman" w:cs="Times New Roman"/>
                <w:sz w:val="24"/>
                <w:szCs w:val="24"/>
                <w:lang w:eastAsia="tr-TR"/>
              </w:rPr>
              <w:t>Öğretmen</w:t>
            </w:r>
          </w:p>
        </w:tc>
        <w:tc>
          <w:tcPr>
            <w:tcW w:w="2164" w:type="dxa"/>
            <w:shd w:val="clear" w:color="auto" w:fill="auto"/>
            <w:noWrap/>
            <w:vAlign w:val="bottom"/>
          </w:tcPr>
          <w:p w:rsidR="00DA2A5B" w:rsidRPr="0001152E" w:rsidRDefault="007C2CAC" w:rsidP="00DA2A5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583</w:t>
            </w:r>
          </w:p>
        </w:tc>
      </w:tr>
      <w:tr w:rsidR="00DA2A5B" w:rsidRPr="00C31974" w:rsidTr="00E736C4">
        <w:trPr>
          <w:trHeight w:val="274"/>
        </w:trPr>
        <w:tc>
          <w:tcPr>
            <w:tcW w:w="6041" w:type="dxa"/>
            <w:shd w:val="clear" w:color="auto" w:fill="auto"/>
            <w:noWrap/>
            <w:vAlign w:val="bottom"/>
          </w:tcPr>
          <w:p w:rsidR="00DA2A5B" w:rsidRPr="0001152E" w:rsidRDefault="00DA2A5B" w:rsidP="00DA2A5B">
            <w:pPr>
              <w:spacing w:after="0" w:line="240" w:lineRule="auto"/>
              <w:jc w:val="right"/>
              <w:rPr>
                <w:rFonts w:ascii="Times New Roman" w:eastAsia="Times New Roman" w:hAnsi="Times New Roman" w:cs="Times New Roman"/>
                <w:b/>
                <w:sz w:val="24"/>
                <w:szCs w:val="24"/>
                <w:lang w:eastAsia="tr-TR"/>
              </w:rPr>
            </w:pPr>
            <w:r w:rsidRPr="0001152E">
              <w:rPr>
                <w:rFonts w:ascii="Times New Roman" w:eastAsia="Times New Roman" w:hAnsi="Times New Roman" w:cs="Times New Roman"/>
                <w:b/>
                <w:sz w:val="24"/>
                <w:szCs w:val="24"/>
                <w:lang w:eastAsia="tr-TR"/>
              </w:rPr>
              <w:t>TOPLAM</w:t>
            </w:r>
          </w:p>
        </w:tc>
        <w:tc>
          <w:tcPr>
            <w:tcW w:w="2164" w:type="dxa"/>
            <w:shd w:val="clear" w:color="auto" w:fill="auto"/>
            <w:noWrap/>
            <w:vAlign w:val="bottom"/>
          </w:tcPr>
          <w:p w:rsidR="00DA2A5B" w:rsidRPr="0001152E" w:rsidRDefault="007C2CAC" w:rsidP="007C2CAC">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667</w:t>
            </w:r>
          </w:p>
        </w:tc>
      </w:tr>
      <w:tr w:rsidR="00DA2A5B" w:rsidRPr="00C31974" w:rsidTr="00E736C4">
        <w:trPr>
          <w:trHeight w:val="531"/>
        </w:trPr>
        <w:tc>
          <w:tcPr>
            <w:tcW w:w="6041" w:type="dxa"/>
            <w:shd w:val="clear" w:color="auto" w:fill="F2B800"/>
            <w:noWrap/>
            <w:vAlign w:val="center"/>
          </w:tcPr>
          <w:p w:rsidR="00DA2A5B" w:rsidRPr="0001152E" w:rsidRDefault="00DA2A5B" w:rsidP="00DA2A5B">
            <w:pPr>
              <w:spacing w:after="0" w:line="240" w:lineRule="auto"/>
              <w:jc w:val="right"/>
              <w:rPr>
                <w:rFonts w:ascii="Times New Roman" w:eastAsia="Times New Roman" w:hAnsi="Times New Roman" w:cs="Times New Roman"/>
                <w:b/>
                <w:sz w:val="32"/>
                <w:szCs w:val="24"/>
                <w:lang w:eastAsia="tr-TR"/>
              </w:rPr>
            </w:pPr>
            <w:r w:rsidRPr="0001152E">
              <w:rPr>
                <w:rFonts w:ascii="Times New Roman" w:eastAsia="Times New Roman" w:hAnsi="Times New Roman" w:cs="Times New Roman"/>
                <w:b/>
                <w:sz w:val="32"/>
                <w:szCs w:val="24"/>
                <w:lang w:eastAsia="tr-TR"/>
              </w:rPr>
              <w:t>GENEL TOPLAM</w:t>
            </w:r>
          </w:p>
        </w:tc>
        <w:tc>
          <w:tcPr>
            <w:tcW w:w="2164" w:type="dxa"/>
            <w:shd w:val="clear" w:color="auto" w:fill="F2B800"/>
            <w:noWrap/>
            <w:vAlign w:val="center"/>
          </w:tcPr>
          <w:p w:rsidR="00DA2A5B" w:rsidRPr="0001152E" w:rsidRDefault="00DA2A5B" w:rsidP="00C47014">
            <w:pPr>
              <w:spacing w:after="0" w:line="240" w:lineRule="auto"/>
              <w:jc w:val="center"/>
              <w:rPr>
                <w:rFonts w:ascii="Times New Roman" w:eastAsia="Times New Roman" w:hAnsi="Times New Roman" w:cs="Times New Roman"/>
                <w:b/>
                <w:sz w:val="32"/>
                <w:szCs w:val="24"/>
                <w:lang w:eastAsia="tr-TR"/>
              </w:rPr>
            </w:pPr>
          </w:p>
        </w:tc>
      </w:tr>
    </w:tbl>
    <w:p w:rsidR="00214350" w:rsidRPr="00214350" w:rsidRDefault="00DA2A5B" w:rsidP="00DA2A5B">
      <w:pPr>
        <w:tabs>
          <w:tab w:val="left" w:pos="426"/>
        </w:tabs>
        <w:spacing w:after="0" w:line="360" w:lineRule="auto"/>
        <w:jc w:val="both"/>
        <w:rPr>
          <w:rFonts w:ascii="Times New Roman" w:hAnsi="Times New Roman" w:cs="Times New Roman"/>
          <w:sz w:val="24"/>
        </w:rPr>
      </w:pPr>
      <w:r w:rsidRPr="007F7D3E">
        <w:rPr>
          <w:rFonts w:ascii="Times New Roman" w:hAnsi="Times New Roman" w:cs="Times New Roman"/>
          <w:b/>
          <w:sz w:val="24"/>
        </w:rPr>
        <w:t xml:space="preserve"> </w:t>
      </w:r>
      <w:r>
        <w:rPr>
          <w:rFonts w:ascii="Times New Roman" w:hAnsi="Times New Roman" w:cs="Times New Roman"/>
          <w:b/>
          <w:sz w:val="24"/>
        </w:rPr>
        <w:tab/>
      </w:r>
      <w:r w:rsidRPr="007F7D3E">
        <w:rPr>
          <w:rFonts w:ascii="Times New Roman" w:hAnsi="Times New Roman" w:cs="Times New Roman"/>
          <w:b/>
          <w:sz w:val="24"/>
        </w:rPr>
        <w:t>Tablo_4:</w:t>
      </w:r>
      <w:r w:rsidR="009734EC">
        <w:rPr>
          <w:rFonts w:ascii="Times New Roman" w:hAnsi="Times New Roman" w:cs="Times New Roman"/>
          <w:sz w:val="24"/>
        </w:rPr>
        <w:t xml:space="preserve"> Uzunköprü</w:t>
      </w:r>
      <w:r w:rsidRPr="007F7D3E">
        <w:rPr>
          <w:rFonts w:ascii="Times New Roman" w:hAnsi="Times New Roman" w:cs="Times New Roman"/>
          <w:sz w:val="24"/>
        </w:rPr>
        <w:t xml:space="preserve"> </w:t>
      </w:r>
      <w:r w:rsidR="009734EC">
        <w:rPr>
          <w:rFonts w:ascii="Times New Roman" w:hAnsi="Times New Roman" w:cs="Times New Roman"/>
          <w:sz w:val="24"/>
        </w:rPr>
        <w:t xml:space="preserve">İlçe </w:t>
      </w:r>
      <w:r w:rsidRPr="007F7D3E">
        <w:rPr>
          <w:rFonts w:ascii="Times New Roman" w:hAnsi="Times New Roman" w:cs="Times New Roman"/>
          <w:sz w:val="24"/>
        </w:rPr>
        <w:t>Milli Eğitim Müdürlüğü Personel Sayıları</w:t>
      </w:r>
    </w:p>
    <w:p w:rsidR="005D02E3" w:rsidRPr="002F7198" w:rsidRDefault="005D02E3" w:rsidP="005D02E3">
      <w:pPr>
        <w:pStyle w:val="Balk3"/>
        <w:numPr>
          <w:ilvl w:val="0"/>
          <w:numId w:val="0"/>
        </w:numPr>
        <w:ind w:left="1440" w:hanging="24"/>
      </w:pPr>
      <w:r w:rsidRPr="002F7198">
        <w:lastRenderedPageBreak/>
        <w:t>Teknolojik Kaynaklar</w:t>
      </w:r>
    </w:p>
    <w:p w:rsidR="0018383E" w:rsidRPr="009734EC" w:rsidRDefault="0018383E" w:rsidP="0018383E">
      <w:pPr>
        <w:tabs>
          <w:tab w:val="left" w:pos="771"/>
        </w:tabs>
        <w:spacing w:after="0" w:line="360" w:lineRule="auto"/>
        <w:jc w:val="both"/>
        <w:rPr>
          <w:rFonts w:ascii="Times New Roman" w:eastAsia="Times New Roman" w:hAnsi="Times New Roman" w:cs="Times New Roman"/>
          <w:color w:val="FF0000"/>
          <w:sz w:val="24"/>
          <w:szCs w:val="24"/>
        </w:rPr>
      </w:pPr>
      <w:r w:rsidRPr="009734EC">
        <w:rPr>
          <w:rFonts w:ascii="Times New Roman" w:eastAsia="Times New Roman" w:hAnsi="Times New Roman" w:cs="Times New Roman"/>
          <w:color w:val="FF0000"/>
          <w:sz w:val="24"/>
          <w:szCs w:val="24"/>
        </w:rPr>
        <w:tab/>
      </w:r>
      <w:r w:rsidRPr="002F7198">
        <w:rPr>
          <w:rFonts w:ascii="Times New Roman" w:eastAsia="Times New Roman" w:hAnsi="Times New Roman" w:cs="Times New Roman"/>
          <w:sz w:val="24"/>
          <w:szCs w:val="24"/>
        </w:rPr>
        <w:t xml:space="preserve">FATİH Projesi Eylül 2012 sonu itibari ile </w:t>
      </w:r>
      <w:r w:rsidR="009734EC" w:rsidRPr="002F7198">
        <w:rPr>
          <w:rFonts w:ascii="Times New Roman" w:eastAsia="Times New Roman" w:hAnsi="Times New Roman" w:cs="Times New Roman"/>
          <w:sz w:val="24"/>
          <w:szCs w:val="24"/>
        </w:rPr>
        <w:t>Uzunköprü</w:t>
      </w:r>
      <w:r w:rsidRPr="002F7198">
        <w:rPr>
          <w:rFonts w:ascii="Times New Roman" w:eastAsia="Times New Roman" w:hAnsi="Times New Roman" w:cs="Times New Roman"/>
          <w:sz w:val="24"/>
          <w:szCs w:val="24"/>
        </w:rPr>
        <w:t xml:space="preserve"> il</w:t>
      </w:r>
      <w:r w:rsidR="009734EC" w:rsidRPr="002F7198">
        <w:rPr>
          <w:rFonts w:ascii="Times New Roman" w:eastAsia="Times New Roman" w:hAnsi="Times New Roman" w:cs="Times New Roman"/>
          <w:sz w:val="24"/>
          <w:szCs w:val="24"/>
        </w:rPr>
        <w:t>çes</w:t>
      </w:r>
      <w:r w:rsidRPr="002F7198">
        <w:rPr>
          <w:rFonts w:ascii="Times New Roman" w:eastAsia="Times New Roman" w:hAnsi="Times New Roman" w:cs="Times New Roman"/>
          <w:sz w:val="24"/>
          <w:szCs w:val="24"/>
        </w:rPr>
        <w:t xml:space="preserve">inde </w:t>
      </w:r>
      <w:r w:rsidR="009734EC" w:rsidRPr="002F7198">
        <w:rPr>
          <w:rFonts w:ascii="Times New Roman" w:eastAsia="Times New Roman" w:hAnsi="Times New Roman" w:cs="Times New Roman"/>
          <w:sz w:val="24"/>
          <w:szCs w:val="24"/>
        </w:rPr>
        <w:t>4</w:t>
      </w:r>
      <w:r w:rsidRPr="002F7198">
        <w:rPr>
          <w:rFonts w:ascii="Times New Roman" w:eastAsia="Times New Roman" w:hAnsi="Times New Roman" w:cs="Times New Roman"/>
          <w:sz w:val="24"/>
          <w:szCs w:val="24"/>
        </w:rPr>
        <w:t xml:space="preserve"> okulun</w:t>
      </w:r>
      <w:r w:rsidR="002F7198" w:rsidRPr="002F7198">
        <w:rPr>
          <w:rFonts w:ascii="Times New Roman" w:eastAsia="Times New Roman" w:hAnsi="Times New Roman" w:cs="Times New Roman"/>
          <w:sz w:val="24"/>
          <w:szCs w:val="24"/>
        </w:rPr>
        <w:t xml:space="preserve"> 95</w:t>
      </w:r>
      <w:r w:rsidRPr="002F7198">
        <w:rPr>
          <w:rFonts w:ascii="Times New Roman" w:eastAsia="Times New Roman" w:hAnsi="Times New Roman" w:cs="Times New Roman"/>
          <w:sz w:val="24"/>
          <w:szCs w:val="24"/>
        </w:rPr>
        <w:t xml:space="preserve"> sınıfına </w:t>
      </w:r>
      <w:r w:rsidR="00B758AA" w:rsidRPr="002F7198">
        <w:rPr>
          <w:rFonts w:ascii="Times New Roman" w:eastAsia="Times New Roman" w:hAnsi="Times New Roman" w:cs="Times New Roman"/>
          <w:sz w:val="24"/>
          <w:szCs w:val="24"/>
        </w:rPr>
        <w:t>e</w:t>
      </w:r>
      <w:r w:rsidRPr="002F7198">
        <w:rPr>
          <w:rFonts w:ascii="Times New Roman" w:eastAsia="Times New Roman" w:hAnsi="Times New Roman" w:cs="Times New Roman"/>
          <w:sz w:val="24"/>
          <w:szCs w:val="24"/>
        </w:rPr>
        <w:t>tkileşiml</w:t>
      </w:r>
      <w:r w:rsidR="00B758AA" w:rsidRPr="002F7198">
        <w:rPr>
          <w:rFonts w:ascii="Times New Roman" w:eastAsia="Times New Roman" w:hAnsi="Times New Roman" w:cs="Times New Roman"/>
          <w:sz w:val="24"/>
          <w:szCs w:val="24"/>
        </w:rPr>
        <w:t>i t</w:t>
      </w:r>
      <w:r w:rsidRPr="002F7198">
        <w:rPr>
          <w:rFonts w:ascii="Times New Roman" w:eastAsia="Times New Roman" w:hAnsi="Times New Roman" w:cs="Times New Roman"/>
          <w:sz w:val="24"/>
          <w:szCs w:val="24"/>
        </w:rPr>
        <w:t xml:space="preserve">ahta, birer adet çok fonksiyonlu A4/A3 fotokopi makinesi ve </w:t>
      </w:r>
      <w:r w:rsidR="00B758AA" w:rsidRPr="002F7198">
        <w:rPr>
          <w:rFonts w:ascii="Times New Roman" w:eastAsia="Times New Roman" w:hAnsi="Times New Roman" w:cs="Times New Roman"/>
          <w:sz w:val="24"/>
          <w:szCs w:val="24"/>
        </w:rPr>
        <w:t>d</w:t>
      </w:r>
      <w:r w:rsidRPr="002F7198">
        <w:rPr>
          <w:rFonts w:ascii="Times New Roman" w:eastAsia="Times New Roman" w:hAnsi="Times New Roman" w:cs="Times New Roman"/>
          <w:sz w:val="24"/>
          <w:szCs w:val="24"/>
        </w:rPr>
        <w:t xml:space="preserve">oküman kamera öğretmen ve öğrencilerin kullanıma sunulmuştu. </w:t>
      </w:r>
    </w:p>
    <w:p w:rsidR="0018383E" w:rsidRPr="009734EC" w:rsidRDefault="0018383E" w:rsidP="0018383E">
      <w:pPr>
        <w:tabs>
          <w:tab w:val="left" w:pos="771"/>
        </w:tabs>
        <w:spacing w:after="0" w:line="360" w:lineRule="auto"/>
        <w:jc w:val="both"/>
        <w:rPr>
          <w:rFonts w:ascii="Times New Roman" w:eastAsia="Times New Roman" w:hAnsi="Times New Roman" w:cs="Times New Roman"/>
          <w:color w:val="FF0000"/>
          <w:sz w:val="24"/>
          <w:szCs w:val="24"/>
        </w:rPr>
      </w:pPr>
      <w:r w:rsidRPr="009734EC">
        <w:rPr>
          <w:rFonts w:ascii="Times New Roman" w:eastAsia="Times New Roman" w:hAnsi="Times New Roman" w:cs="Times New Roman"/>
          <w:color w:val="FF0000"/>
          <w:sz w:val="24"/>
          <w:szCs w:val="24"/>
        </w:rPr>
        <w:tab/>
      </w:r>
      <w:r w:rsidRPr="002F7198">
        <w:rPr>
          <w:rFonts w:ascii="Times New Roman" w:eastAsia="Times New Roman" w:hAnsi="Times New Roman" w:cs="Times New Roman"/>
          <w:sz w:val="24"/>
          <w:szCs w:val="24"/>
        </w:rPr>
        <w:t xml:space="preserve">Mart 2013 ayı itibariyle altyapı kurulumları tamamlanmış </w:t>
      </w:r>
      <w:r w:rsidR="009734EC" w:rsidRPr="002F7198">
        <w:rPr>
          <w:rFonts w:ascii="Times New Roman" w:eastAsia="Times New Roman" w:hAnsi="Times New Roman" w:cs="Times New Roman"/>
          <w:sz w:val="24"/>
          <w:szCs w:val="24"/>
        </w:rPr>
        <w:t>4</w:t>
      </w:r>
      <w:r w:rsidR="002F7198">
        <w:rPr>
          <w:rFonts w:ascii="Times New Roman" w:eastAsia="Times New Roman" w:hAnsi="Times New Roman" w:cs="Times New Roman"/>
          <w:sz w:val="24"/>
          <w:szCs w:val="24"/>
        </w:rPr>
        <w:t xml:space="preserve"> okulumuzda görev yapan öğretmen </w:t>
      </w:r>
      <w:r w:rsidRPr="002F7198">
        <w:rPr>
          <w:rFonts w:ascii="Times New Roman" w:eastAsia="Times New Roman" w:hAnsi="Times New Roman" w:cs="Times New Roman"/>
          <w:sz w:val="24"/>
          <w:szCs w:val="24"/>
        </w:rPr>
        <w:t>ve 9</w:t>
      </w:r>
      <w:r w:rsidR="00B758AA" w:rsidRPr="002F7198">
        <w:rPr>
          <w:rFonts w:ascii="Times New Roman" w:eastAsia="Times New Roman" w:hAnsi="Times New Roman" w:cs="Times New Roman"/>
          <w:sz w:val="24"/>
          <w:szCs w:val="24"/>
        </w:rPr>
        <w:t>.</w:t>
      </w:r>
      <w:r w:rsidRPr="002F7198">
        <w:rPr>
          <w:rFonts w:ascii="Times New Roman" w:eastAsia="Times New Roman" w:hAnsi="Times New Roman" w:cs="Times New Roman"/>
          <w:sz w:val="24"/>
          <w:szCs w:val="24"/>
        </w:rPr>
        <w:t xml:space="preserve"> sınıfta okuyan</w:t>
      </w:r>
      <w:r w:rsidR="002F7198">
        <w:rPr>
          <w:rFonts w:ascii="Times New Roman" w:eastAsia="Times New Roman" w:hAnsi="Times New Roman" w:cs="Times New Roman"/>
          <w:sz w:val="24"/>
          <w:szCs w:val="24"/>
        </w:rPr>
        <w:t xml:space="preserve"> öğrencil</w:t>
      </w:r>
      <w:r w:rsidRPr="002F7198">
        <w:rPr>
          <w:rFonts w:ascii="Times New Roman" w:eastAsia="Times New Roman" w:hAnsi="Times New Roman" w:cs="Times New Roman"/>
          <w:sz w:val="24"/>
          <w:szCs w:val="24"/>
        </w:rPr>
        <w:t>e</w:t>
      </w:r>
      <w:r w:rsidR="002F7198">
        <w:rPr>
          <w:rFonts w:ascii="Times New Roman" w:eastAsia="Times New Roman" w:hAnsi="Times New Roman" w:cs="Times New Roman"/>
          <w:sz w:val="24"/>
          <w:szCs w:val="24"/>
        </w:rPr>
        <w:t xml:space="preserve">re toplam </w:t>
      </w:r>
      <w:r w:rsidR="002F7198" w:rsidRPr="00207F7C">
        <w:rPr>
          <w:rFonts w:ascii="+mn-lt" w:hAnsi="+mn-lt"/>
          <w:color w:val="000000"/>
          <w:sz w:val="24"/>
          <w:szCs w:val="24"/>
          <w:lang w:eastAsia="tr-TR"/>
        </w:rPr>
        <w:t>765</w:t>
      </w:r>
      <w:r w:rsidRPr="002F7198">
        <w:rPr>
          <w:rFonts w:ascii="Times New Roman" w:eastAsia="Times New Roman" w:hAnsi="Times New Roman" w:cs="Times New Roman"/>
          <w:sz w:val="24"/>
          <w:szCs w:val="24"/>
        </w:rPr>
        <w:t xml:space="preserve"> t</w:t>
      </w:r>
      <w:r w:rsidR="002F7198">
        <w:rPr>
          <w:rFonts w:ascii="Times New Roman" w:eastAsia="Times New Roman" w:hAnsi="Times New Roman" w:cs="Times New Roman"/>
          <w:sz w:val="24"/>
          <w:szCs w:val="24"/>
        </w:rPr>
        <w:t xml:space="preserve">ablet bilgisayar dağıtılmıştır. </w:t>
      </w:r>
      <w:r w:rsidRPr="002F7198">
        <w:rPr>
          <w:rFonts w:ascii="Times New Roman" w:eastAsia="Times New Roman" w:hAnsi="Times New Roman" w:cs="Times New Roman"/>
          <w:sz w:val="24"/>
          <w:szCs w:val="24"/>
        </w:rPr>
        <w:t xml:space="preserve">Proje kapsamında olan </w:t>
      </w:r>
      <w:r w:rsidR="002F7198">
        <w:rPr>
          <w:rFonts w:ascii="Times New Roman" w:eastAsia="Times New Roman" w:hAnsi="Times New Roman" w:cs="Times New Roman"/>
          <w:sz w:val="24"/>
          <w:szCs w:val="24"/>
        </w:rPr>
        <w:t xml:space="preserve">4 </w:t>
      </w:r>
      <w:r w:rsidRPr="002F7198">
        <w:rPr>
          <w:rFonts w:ascii="Times New Roman" w:eastAsia="Times New Roman" w:hAnsi="Times New Roman" w:cs="Times New Roman"/>
          <w:sz w:val="24"/>
          <w:szCs w:val="24"/>
        </w:rPr>
        <w:t xml:space="preserve">okulumuzun tüm öğretmenlerine </w:t>
      </w:r>
      <w:r w:rsidR="002F7198">
        <w:rPr>
          <w:rFonts w:ascii="Times New Roman" w:eastAsia="Times New Roman" w:hAnsi="Times New Roman" w:cs="Times New Roman"/>
          <w:sz w:val="24"/>
          <w:szCs w:val="24"/>
        </w:rPr>
        <w:t>8</w:t>
      </w:r>
      <w:r w:rsidRPr="002F7198">
        <w:rPr>
          <w:rFonts w:ascii="Times New Roman" w:eastAsia="Times New Roman" w:hAnsi="Times New Roman" w:cs="Times New Roman"/>
          <w:sz w:val="24"/>
          <w:szCs w:val="24"/>
        </w:rPr>
        <w:t xml:space="preserve"> adet Fatih Projesi Eğitiminde Teknoloji Kullanımı Kursu (30 saat) ile eğitimler tamamlanmıştır. Yöneticilere yönelik</w:t>
      </w:r>
      <w:r w:rsidR="002F7198">
        <w:rPr>
          <w:rFonts w:ascii="Times New Roman" w:eastAsia="Times New Roman" w:hAnsi="Times New Roman" w:cs="Times New Roman"/>
          <w:sz w:val="24"/>
          <w:szCs w:val="24"/>
        </w:rPr>
        <w:t xml:space="preserve"> 1</w:t>
      </w:r>
      <w:r w:rsidRPr="002F7198">
        <w:rPr>
          <w:rFonts w:ascii="Times New Roman" w:eastAsia="Times New Roman" w:hAnsi="Times New Roman" w:cs="Times New Roman"/>
          <w:sz w:val="24"/>
          <w:szCs w:val="24"/>
        </w:rPr>
        <w:t xml:space="preserve"> adet Fatih Projesi Teknoloji ve Liderlik Semineri (24 saat) verilmiştir. </w:t>
      </w:r>
    </w:p>
    <w:p w:rsidR="0018383E" w:rsidRDefault="0018383E" w:rsidP="0018383E">
      <w:pPr>
        <w:tabs>
          <w:tab w:val="left" w:pos="77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1003E">
        <w:rPr>
          <w:rFonts w:ascii="Times New Roman" w:eastAsia="Times New Roman" w:hAnsi="Times New Roman" w:cs="Times New Roman"/>
          <w:sz w:val="24"/>
          <w:szCs w:val="24"/>
        </w:rPr>
        <w:t>2015 yılı Temmuz a</w:t>
      </w:r>
      <w:r w:rsidR="00B758AA">
        <w:rPr>
          <w:rFonts w:ascii="Times New Roman" w:eastAsia="Times New Roman" w:hAnsi="Times New Roman" w:cs="Times New Roman"/>
          <w:sz w:val="24"/>
          <w:szCs w:val="24"/>
        </w:rPr>
        <w:t>yına kadar Edirne ilindeki tüm m</w:t>
      </w:r>
      <w:r w:rsidRPr="0001003E">
        <w:rPr>
          <w:rFonts w:ascii="Times New Roman" w:eastAsia="Times New Roman" w:hAnsi="Times New Roman" w:cs="Times New Roman"/>
          <w:sz w:val="24"/>
          <w:szCs w:val="24"/>
        </w:rPr>
        <w:t xml:space="preserve">eslek </w:t>
      </w:r>
      <w:r w:rsidR="00B758AA">
        <w:rPr>
          <w:rFonts w:ascii="Times New Roman" w:eastAsia="Times New Roman" w:hAnsi="Times New Roman" w:cs="Times New Roman"/>
          <w:sz w:val="24"/>
          <w:szCs w:val="24"/>
        </w:rPr>
        <w:t>l</w:t>
      </w:r>
      <w:r w:rsidRPr="0001003E">
        <w:rPr>
          <w:rFonts w:ascii="Times New Roman" w:eastAsia="Times New Roman" w:hAnsi="Times New Roman" w:cs="Times New Roman"/>
          <w:sz w:val="24"/>
          <w:szCs w:val="24"/>
        </w:rPr>
        <w:t>iseleri ve ortao</w:t>
      </w:r>
      <w:r>
        <w:rPr>
          <w:rFonts w:ascii="Times New Roman" w:eastAsia="Times New Roman" w:hAnsi="Times New Roman" w:cs="Times New Roman"/>
          <w:sz w:val="24"/>
          <w:szCs w:val="24"/>
        </w:rPr>
        <w:t>kullarda da hem altyapı hem de e</w:t>
      </w:r>
      <w:r w:rsidRPr="0001003E">
        <w:rPr>
          <w:rFonts w:ascii="Times New Roman" w:eastAsia="Times New Roman" w:hAnsi="Times New Roman" w:cs="Times New Roman"/>
          <w:sz w:val="24"/>
          <w:szCs w:val="24"/>
        </w:rPr>
        <w:t>tkileşimli tahta kurulumları bitirilecek olup daha sonra öğrenci ve öğretmenlerine tablet dağıtılacaktır.</w:t>
      </w:r>
    </w:p>
    <w:p w:rsidR="0018383E" w:rsidRPr="00C27819" w:rsidRDefault="0018383E" w:rsidP="0018383E">
      <w:pPr>
        <w:spacing w:after="0" w:line="360" w:lineRule="auto"/>
        <w:jc w:val="both"/>
        <w:rPr>
          <w:rFonts w:ascii="Times New Roman" w:eastAsia="Times New Roman" w:hAnsi="Times New Roman" w:cs="Times New Roman"/>
          <w:b/>
          <w:color w:val="0D0D0D" w:themeColor="text1" w:themeTint="F2"/>
          <w:sz w:val="24"/>
          <w:szCs w:val="24"/>
        </w:rPr>
      </w:pPr>
      <w:r w:rsidRPr="00C27819">
        <w:rPr>
          <w:rFonts w:ascii="Times New Roman" w:eastAsia="Times New Roman" w:hAnsi="Times New Roman" w:cs="Times New Roman"/>
          <w:b/>
          <w:color w:val="0D0D0D" w:themeColor="text1" w:themeTint="F2"/>
          <w:sz w:val="24"/>
          <w:szCs w:val="24"/>
        </w:rPr>
        <w:t>Fatih Projesi Donanım ve Altyapı Uygulama Takvimi</w:t>
      </w:r>
    </w:p>
    <w:p w:rsidR="0018383E" w:rsidRPr="0001003E" w:rsidRDefault="0018383E" w:rsidP="0018383E">
      <w:pPr>
        <w:spacing w:after="0" w:line="360" w:lineRule="auto"/>
        <w:jc w:val="both"/>
        <w:rPr>
          <w:rFonts w:ascii="Times New Roman" w:eastAsia="Times New Roman" w:hAnsi="Times New Roman" w:cs="Times New Roman"/>
          <w:b/>
          <w:sz w:val="24"/>
          <w:szCs w:val="24"/>
        </w:rPr>
      </w:pPr>
      <w:r w:rsidRPr="0001003E">
        <w:rPr>
          <w:rFonts w:ascii="Times New Roman" w:eastAsia="Times New Roman" w:hAnsi="Times New Roman" w:cs="Times New Roman"/>
          <w:b/>
          <w:sz w:val="24"/>
          <w:szCs w:val="24"/>
        </w:rPr>
        <w:t>Faz 1 kapsamında</w:t>
      </w:r>
    </w:p>
    <w:p w:rsidR="0018383E" w:rsidRPr="0001003E" w:rsidRDefault="009734EC" w:rsidP="0018383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8383E">
        <w:rPr>
          <w:rFonts w:ascii="Times New Roman" w:eastAsia="Times New Roman" w:hAnsi="Times New Roman" w:cs="Times New Roman"/>
          <w:sz w:val="24"/>
          <w:szCs w:val="24"/>
        </w:rPr>
        <w:t xml:space="preserve"> okulumuza (G</w:t>
      </w:r>
      <w:r w:rsidR="0018383E" w:rsidRPr="0001003E">
        <w:rPr>
          <w:rFonts w:ascii="Times New Roman" w:eastAsia="Times New Roman" w:hAnsi="Times New Roman" w:cs="Times New Roman"/>
          <w:sz w:val="24"/>
          <w:szCs w:val="24"/>
        </w:rPr>
        <w:t xml:space="preserve">enel </w:t>
      </w:r>
      <w:r w:rsidR="0018383E">
        <w:rPr>
          <w:rFonts w:ascii="Times New Roman" w:eastAsia="Times New Roman" w:hAnsi="Times New Roman" w:cs="Times New Roman"/>
          <w:sz w:val="24"/>
          <w:szCs w:val="24"/>
        </w:rPr>
        <w:t>L</w:t>
      </w:r>
      <w:r w:rsidR="0018383E" w:rsidRPr="0001003E">
        <w:rPr>
          <w:rFonts w:ascii="Times New Roman" w:eastAsia="Times New Roman" w:hAnsi="Times New Roman" w:cs="Times New Roman"/>
          <w:sz w:val="24"/>
          <w:szCs w:val="24"/>
        </w:rPr>
        <w:t>ise ve</w:t>
      </w:r>
      <w:r w:rsidR="0018383E">
        <w:rPr>
          <w:rFonts w:ascii="Times New Roman" w:eastAsia="Times New Roman" w:hAnsi="Times New Roman" w:cs="Times New Roman"/>
          <w:sz w:val="24"/>
          <w:szCs w:val="24"/>
        </w:rPr>
        <w:t xml:space="preserve"> İmam H</w:t>
      </w:r>
      <w:r w:rsidR="0018383E" w:rsidRPr="0001003E">
        <w:rPr>
          <w:rFonts w:ascii="Times New Roman" w:eastAsia="Times New Roman" w:hAnsi="Times New Roman" w:cs="Times New Roman"/>
          <w:sz w:val="24"/>
          <w:szCs w:val="24"/>
        </w:rPr>
        <w:t xml:space="preserve">atip </w:t>
      </w:r>
      <w:r w:rsidR="0018383E">
        <w:rPr>
          <w:rFonts w:ascii="Times New Roman" w:eastAsia="Times New Roman" w:hAnsi="Times New Roman" w:cs="Times New Roman"/>
          <w:sz w:val="24"/>
          <w:szCs w:val="24"/>
        </w:rPr>
        <w:t>L</w:t>
      </w:r>
      <w:r w:rsidR="0018383E" w:rsidRPr="0001003E">
        <w:rPr>
          <w:rFonts w:ascii="Times New Roman" w:eastAsia="Times New Roman" w:hAnsi="Times New Roman" w:cs="Times New Roman"/>
          <w:sz w:val="24"/>
          <w:szCs w:val="24"/>
        </w:rPr>
        <w:t>iselerine)</w:t>
      </w:r>
    </w:p>
    <w:p w:rsidR="0018383E" w:rsidRPr="0001003E" w:rsidRDefault="0018383E" w:rsidP="00A239D4">
      <w:pPr>
        <w:numPr>
          <w:ilvl w:val="0"/>
          <w:numId w:val="15"/>
        </w:numPr>
        <w:spacing w:after="0" w:line="360" w:lineRule="auto"/>
        <w:contextualSpacing/>
        <w:jc w:val="both"/>
        <w:rPr>
          <w:rFonts w:ascii="Times New Roman" w:eastAsia="Calibri" w:hAnsi="Times New Roman" w:cs="Times New Roman"/>
          <w:sz w:val="24"/>
          <w:szCs w:val="24"/>
        </w:rPr>
      </w:pPr>
      <w:r w:rsidRPr="0001003E">
        <w:rPr>
          <w:rFonts w:ascii="Times New Roman" w:eastAsia="Calibri" w:hAnsi="Times New Roman" w:cs="Times New Roman"/>
          <w:sz w:val="24"/>
          <w:szCs w:val="24"/>
        </w:rPr>
        <w:t>Sınıflarına etkileşimli tahtalar takıldı.</w:t>
      </w:r>
    </w:p>
    <w:p w:rsidR="0018383E" w:rsidRPr="0001003E" w:rsidRDefault="00B758AA" w:rsidP="00A239D4">
      <w:pPr>
        <w:numPr>
          <w:ilvl w:val="0"/>
          <w:numId w:val="15"/>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Her okulumuza 1 adet do</w:t>
      </w:r>
      <w:r w:rsidRPr="0001003E">
        <w:rPr>
          <w:rFonts w:ascii="Times New Roman" w:eastAsia="Calibri" w:hAnsi="Times New Roman" w:cs="Times New Roman"/>
          <w:sz w:val="24"/>
          <w:szCs w:val="24"/>
        </w:rPr>
        <w:t>küman</w:t>
      </w:r>
      <w:r w:rsidR="0018383E" w:rsidRPr="0001003E">
        <w:rPr>
          <w:rFonts w:ascii="Times New Roman" w:eastAsia="Calibri" w:hAnsi="Times New Roman" w:cs="Times New Roman"/>
          <w:sz w:val="24"/>
          <w:szCs w:val="24"/>
        </w:rPr>
        <w:t xml:space="preserve"> kamera verilmiştir.</w:t>
      </w:r>
    </w:p>
    <w:p w:rsidR="0018383E" w:rsidRPr="0001003E" w:rsidRDefault="0018383E" w:rsidP="00A239D4">
      <w:pPr>
        <w:numPr>
          <w:ilvl w:val="0"/>
          <w:numId w:val="15"/>
        </w:numPr>
        <w:spacing w:after="0" w:line="360" w:lineRule="auto"/>
        <w:contextualSpacing/>
        <w:jc w:val="both"/>
        <w:rPr>
          <w:rFonts w:ascii="Times New Roman" w:eastAsia="Calibri" w:hAnsi="Times New Roman" w:cs="Times New Roman"/>
          <w:sz w:val="24"/>
          <w:szCs w:val="24"/>
        </w:rPr>
      </w:pPr>
      <w:r w:rsidRPr="0001003E">
        <w:rPr>
          <w:rFonts w:ascii="Times New Roman" w:eastAsia="Calibri" w:hAnsi="Times New Roman" w:cs="Times New Roman"/>
          <w:sz w:val="24"/>
          <w:szCs w:val="24"/>
        </w:rPr>
        <w:t>9</w:t>
      </w:r>
      <w:r w:rsidR="00B758AA">
        <w:rPr>
          <w:rFonts w:ascii="Times New Roman" w:eastAsia="Calibri" w:hAnsi="Times New Roman" w:cs="Times New Roman"/>
          <w:sz w:val="24"/>
          <w:szCs w:val="24"/>
        </w:rPr>
        <w:t>.</w:t>
      </w:r>
      <w:r w:rsidRPr="0001003E">
        <w:rPr>
          <w:rFonts w:ascii="Times New Roman" w:eastAsia="Calibri" w:hAnsi="Times New Roman" w:cs="Times New Roman"/>
          <w:sz w:val="24"/>
          <w:szCs w:val="24"/>
        </w:rPr>
        <w:t xml:space="preserve"> sınıf öğrencilerine ve bu okulda görev yapan öğretmenlere tablet verildi.</w:t>
      </w:r>
    </w:p>
    <w:p w:rsidR="0018383E" w:rsidRPr="0001003E" w:rsidRDefault="009734EC" w:rsidP="00A239D4">
      <w:pPr>
        <w:numPr>
          <w:ilvl w:val="0"/>
          <w:numId w:val="15"/>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8383E">
        <w:rPr>
          <w:rFonts w:ascii="Times New Roman" w:eastAsia="Calibri" w:hAnsi="Times New Roman" w:cs="Times New Roman"/>
          <w:sz w:val="24"/>
          <w:szCs w:val="24"/>
        </w:rPr>
        <w:t xml:space="preserve"> okulumuz </w:t>
      </w:r>
      <w:r w:rsidR="0018383E" w:rsidRPr="0001003E">
        <w:rPr>
          <w:rFonts w:ascii="Times New Roman" w:eastAsia="Calibri" w:hAnsi="Times New Roman" w:cs="Times New Roman"/>
          <w:sz w:val="24"/>
          <w:szCs w:val="24"/>
        </w:rPr>
        <w:t>altyapı ve kablolaması yapıldı.</w:t>
      </w:r>
    </w:p>
    <w:p w:rsidR="0018383E" w:rsidRPr="0001003E" w:rsidRDefault="009734EC" w:rsidP="00A239D4">
      <w:pPr>
        <w:numPr>
          <w:ilvl w:val="0"/>
          <w:numId w:val="15"/>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8383E">
        <w:rPr>
          <w:rFonts w:ascii="Times New Roman" w:eastAsia="Calibri" w:hAnsi="Times New Roman" w:cs="Times New Roman"/>
          <w:sz w:val="24"/>
          <w:szCs w:val="24"/>
        </w:rPr>
        <w:t xml:space="preserve"> okulumuz hızlı internet</w:t>
      </w:r>
      <w:r w:rsidR="0018383E" w:rsidRPr="0001003E">
        <w:rPr>
          <w:rFonts w:ascii="Times New Roman" w:eastAsia="Calibri" w:hAnsi="Times New Roman" w:cs="Times New Roman"/>
          <w:sz w:val="24"/>
          <w:szCs w:val="24"/>
        </w:rPr>
        <w:t xml:space="preserve"> hattı ile bağlandı</w:t>
      </w:r>
    </w:p>
    <w:p w:rsidR="0018383E" w:rsidRPr="0001003E" w:rsidRDefault="0018383E" w:rsidP="0018383E">
      <w:pPr>
        <w:spacing w:after="0" w:line="360" w:lineRule="auto"/>
        <w:jc w:val="both"/>
        <w:rPr>
          <w:rFonts w:ascii="Times New Roman" w:eastAsia="Times New Roman" w:hAnsi="Times New Roman" w:cs="Times New Roman"/>
          <w:b/>
          <w:sz w:val="24"/>
          <w:szCs w:val="24"/>
        </w:rPr>
      </w:pPr>
      <w:r w:rsidRPr="0001003E">
        <w:rPr>
          <w:rFonts w:ascii="Times New Roman" w:eastAsia="Times New Roman" w:hAnsi="Times New Roman" w:cs="Times New Roman"/>
          <w:b/>
          <w:sz w:val="24"/>
          <w:szCs w:val="24"/>
        </w:rPr>
        <w:t>Faz 2 kapsamında</w:t>
      </w:r>
    </w:p>
    <w:p w:rsidR="0018383E" w:rsidRPr="0001003E" w:rsidRDefault="0018383E" w:rsidP="00A239D4">
      <w:pPr>
        <w:numPr>
          <w:ilvl w:val="0"/>
          <w:numId w:val="16"/>
        </w:numPr>
        <w:spacing w:after="0" w:line="360" w:lineRule="auto"/>
        <w:contextualSpacing/>
        <w:jc w:val="both"/>
        <w:rPr>
          <w:rFonts w:ascii="Times New Roman" w:eastAsia="Calibri" w:hAnsi="Times New Roman" w:cs="Times New Roman"/>
          <w:sz w:val="24"/>
          <w:szCs w:val="24"/>
        </w:rPr>
      </w:pPr>
      <w:r w:rsidRPr="0001003E">
        <w:rPr>
          <w:rFonts w:ascii="Times New Roman" w:eastAsia="Calibri" w:hAnsi="Times New Roman" w:cs="Times New Roman"/>
          <w:sz w:val="24"/>
          <w:szCs w:val="24"/>
        </w:rPr>
        <w:t xml:space="preserve">Meslek </w:t>
      </w:r>
      <w:r>
        <w:rPr>
          <w:rFonts w:ascii="Times New Roman" w:eastAsia="Calibri" w:hAnsi="Times New Roman" w:cs="Times New Roman"/>
          <w:sz w:val="24"/>
          <w:szCs w:val="24"/>
        </w:rPr>
        <w:t>L</w:t>
      </w:r>
      <w:r w:rsidRPr="0001003E">
        <w:rPr>
          <w:rFonts w:ascii="Times New Roman" w:eastAsia="Calibri" w:hAnsi="Times New Roman" w:cs="Times New Roman"/>
          <w:sz w:val="24"/>
          <w:szCs w:val="24"/>
        </w:rPr>
        <w:t xml:space="preserve">iseleri ve Ortaokullara altyapı kablolaması yapılacak. </w:t>
      </w:r>
    </w:p>
    <w:p w:rsidR="0018383E" w:rsidRPr="0001003E" w:rsidRDefault="0018383E" w:rsidP="00A239D4">
      <w:pPr>
        <w:numPr>
          <w:ilvl w:val="0"/>
          <w:numId w:val="16"/>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Meslek </w:t>
      </w:r>
      <w:r w:rsidR="00B758AA">
        <w:rPr>
          <w:rFonts w:ascii="Times New Roman" w:eastAsia="Calibri" w:hAnsi="Times New Roman" w:cs="Times New Roman"/>
          <w:sz w:val="24"/>
          <w:szCs w:val="24"/>
        </w:rPr>
        <w:t>l</w:t>
      </w:r>
      <w:r w:rsidRPr="0001003E">
        <w:rPr>
          <w:rFonts w:ascii="Times New Roman" w:eastAsia="Calibri" w:hAnsi="Times New Roman" w:cs="Times New Roman"/>
          <w:sz w:val="24"/>
          <w:szCs w:val="24"/>
        </w:rPr>
        <w:t>iseleri</w:t>
      </w:r>
      <w:r w:rsidR="00B758AA">
        <w:rPr>
          <w:rFonts w:ascii="Times New Roman" w:eastAsia="Calibri" w:hAnsi="Times New Roman" w:cs="Times New Roman"/>
          <w:sz w:val="24"/>
          <w:szCs w:val="24"/>
        </w:rPr>
        <w:t>nde</w:t>
      </w:r>
      <w:r w:rsidRPr="0001003E">
        <w:rPr>
          <w:rFonts w:ascii="Times New Roman" w:eastAsia="Calibri" w:hAnsi="Times New Roman" w:cs="Times New Roman"/>
          <w:sz w:val="24"/>
          <w:szCs w:val="24"/>
        </w:rPr>
        <w:t xml:space="preserve"> Ekim 2014 ayında montajlar başlamıştır.</w:t>
      </w:r>
    </w:p>
    <w:p w:rsidR="0018383E" w:rsidRPr="002F7198" w:rsidRDefault="002F7198" w:rsidP="00A239D4">
      <w:pPr>
        <w:numPr>
          <w:ilvl w:val="0"/>
          <w:numId w:val="16"/>
        </w:numPr>
        <w:spacing w:after="0" w:line="360" w:lineRule="auto"/>
        <w:contextualSpacing/>
        <w:jc w:val="both"/>
        <w:rPr>
          <w:rFonts w:ascii="Times New Roman" w:eastAsia="Calibri" w:hAnsi="Times New Roman" w:cs="Times New Roman"/>
          <w:sz w:val="24"/>
          <w:szCs w:val="24"/>
        </w:rPr>
      </w:pPr>
      <w:r w:rsidRPr="002F7198">
        <w:rPr>
          <w:rFonts w:ascii="Times New Roman" w:eastAsia="Calibri" w:hAnsi="Times New Roman" w:cs="Times New Roman"/>
          <w:sz w:val="24"/>
          <w:szCs w:val="24"/>
        </w:rPr>
        <w:t>51</w:t>
      </w:r>
      <w:r w:rsidR="0018383E" w:rsidRPr="002F7198">
        <w:rPr>
          <w:rFonts w:ascii="Times New Roman" w:eastAsia="Calibri" w:hAnsi="Times New Roman" w:cs="Times New Roman"/>
          <w:sz w:val="24"/>
          <w:szCs w:val="24"/>
        </w:rPr>
        <w:t xml:space="preserve"> adet faz2 1.part</w:t>
      </w:r>
      <w:r w:rsidR="00B758AA" w:rsidRPr="002F7198">
        <w:rPr>
          <w:rFonts w:ascii="Times New Roman" w:eastAsia="Calibri" w:hAnsi="Times New Roman" w:cs="Times New Roman"/>
          <w:sz w:val="24"/>
          <w:szCs w:val="24"/>
        </w:rPr>
        <w:t>i</w:t>
      </w:r>
      <w:r w:rsidR="009734EC" w:rsidRPr="002F7198">
        <w:rPr>
          <w:rFonts w:ascii="Times New Roman" w:eastAsia="Calibri" w:hAnsi="Times New Roman" w:cs="Times New Roman"/>
          <w:sz w:val="24"/>
          <w:szCs w:val="24"/>
        </w:rPr>
        <w:t xml:space="preserve"> ve 2.parti okullara</w:t>
      </w:r>
      <w:r w:rsidR="0018383E" w:rsidRPr="002F7198">
        <w:rPr>
          <w:rFonts w:ascii="Times New Roman" w:eastAsia="Calibri" w:hAnsi="Times New Roman" w:cs="Times New Roman"/>
          <w:sz w:val="24"/>
          <w:szCs w:val="24"/>
        </w:rPr>
        <w:t xml:space="preserve"> fotokopi teslimatı yapılmıştır</w:t>
      </w:r>
      <w:r w:rsidR="009734EC" w:rsidRPr="002F7198">
        <w:rPr>
          <w:rFonts w:ascii="Times New Roman" w:eastAsia="Calibri" w:hAnsi="Times New Roman" w:cs="Times New Roman"/>
          <w:sz w:val="24"/>
          <w:szCs w:val="24"/>
        </w:rPr>
        <w:t>.</w:t>
      </w:r>
    </w:p>
    <w:p w:rsidR="007F7D3E" w:rsidRDefault="007F7D3E" w:rsidP="0018383E">
      <w:pPr>
        <w:spacing w:after="0" w:line="360" w:lineRule="auto"/>
        <w:jc w:val="both"/>
        <w:rPr>
          <w:rFonts w:ascii="Times New Roman" w:eastAsia="Times New Roman" w:hAnsi="Times New Roman" w:cs="Times New Roman"/>
          <w:b/>
          <w:sz w:val="24"/>
          <w:szCs w:val="24"/>
          <w:u w:val="single"/>
        </w:rPr>
      </w:pPr>
    </w:p>
    <w:p w:rsidR="0018383E" w:rsidRPr="0001003E" w:rsidRDefault="0018383E" w:rsidP="0018383E">
      <w:pPr>
        <w:spacing w:after="0" w:line="360" w:lineRule="auto"/>
        <w:jc w:val="both"/>
        <w:rPr>
          <w:rFonts w:ascii="Times New Roman" w:eastAsia="Times New Roman" w:hAnsi="Times New Roman" w:cs="Times New Roman"/>
          <w:b/>
          <w:sz w:val="24"/>
          <w:szCs w:val="24"/>
          <w:u w:val="single"/>
        </w:rPr>
      </w:pPr>
      <w:r w:rsidRPr="0001003E">
        <w:rPr>
          <w:rFonts w:ascii="Times New Roman" w:eastAsia="Times New Roman" w:hAnsi="Times New Roman" w:cs="Times New Roman"/>
          <w:b/>
          <w:sz w:val="24"/>
          <w:szCs w:val="24"/>
          <w:u w:val="single"/>
        </w:rPr>
        <w:t>TABLET</w:t>
      </w:r>
    </w:p>
    <w:p w:rsidR="0018383E" w:rsidRPr="002F7198" w:rsidRDefault="0018383E" w:rsidP="00A239D4">
      <w:pPr>
        <w:numPr>
          <w:ilvl w:val="0"/>
          <w:numId w:val="17"/>
        </w:numPr>
        <w:spacing w:after="0" w:line="360" w:lineRule="auto"/>
        <w:contextualSpacing/>
        <w:jc w:val="both"/>
        <w:rPr>
          <w:rFonts w:ascii="Calibri" w:eastAsia="Calibri" w:hAnsi="Calibri" w:cs="Times New Roman"/>
        </w:rPr>
      </w:pPr>
      <w:r w:rsidRPr="002F7198">
        <w:rPr>
          <w:rFonts w:ascii="Times New Roman" w:eastAsia="Calibri" w:hAnsi="Times New Roman" w:cs="Times New Roman"/>
          <w:sz w:val="24"/>
          <w:szCs w:val="24"/>
        </w:rPr>
        <w:t>Faz1 kapsamında General Mobil</w:t>
      </w:r>
      <w:r w:rsidR="00B758AA" w:rsidRPr="002F7198">
        <w:rPr>
          <w:rFonts w:ascii="Times New Roman" w:eastAsia="Calibri" w:hAnsi="Times New Roman" w:cs="Times New Roman"/>
          <w:sz w:val="24"/>
          <w:szCs w:val="24"/>
        </w:rPr>
        <w:t>e</w:t>
      </w:r>
      <w:r w:rsidRPr="002F7198">
        <w:rPr>
          <w:rFonts w:ascii="Times New Roman" w:eastAsia="Calibri" w:hAnsi="Times New Roman" w:cs="Times New Roman"/>
          <w:sz w:val="24"/>
          <w:szCs w:val="24"/>
        </w:rPr>
        <w:t xml:space="preserve"> marka</w:t>
      </w:r>
      <w:r w:rsidR="00B261BA">
        <w:rPr>
          <w:rFonts w:ascii="Times New Roman" w:eastAsia="Calibri" w:hAnsi="Times New Roman" w:cs="Times New Roman"/>
          <w:sz w:val="24"/>
          <w:szCs w:val="24"/>
        </w:rPr>
        <w:t>,</w:t>
      </w:r>
      <w:r w:rsidRPr="002F7198">
        <w:rPr>
          <w:rFonts w:ascii="Times New Roman" w:eastAsia="Calibri" w:hAnsi="Times New Roman" w:cs="Times New Roman"/>
          <w:sz w:val="24"/>
          <w:szCs w:val="24"/>
        </w:rPr>
        <w:t xml:space="preserve"> </w:t>
      </w:r>
      <w:r w:rsidR="009734EC" w:rsidRPr="002F7198">
        <w:rPr>
          <w:rFonts w:ascii="Times New Roman" w:eastAsia="Calibri" w:hAnsi="Times New Roman" w:cs="Times New Roman"/>
          <w:sz w:val="24"/>
          <w:szCs w:val="24"/>
        </w:rPr>
        <w:t>4</w:t>
      </w:r>
      <w:r w:rsidRPr="002F7198">
        <w:rPr>
          <w:rFonts w:ascii="Times New Roman" w:eastAsia="Calibri" w:hAnsi="Times New Roman" w:cs="Times New Roman"/>
          <w:sz w:val="24"/>
          <w:szCs w:val="24"/>
        </w:rPr>
        <w:t xml:space="preserve"> (Genel Lise –İmam Hatip Liselerine)  okulumuza </w:t>
      </w:r>
      <w:r w:rsidR="002F7198" w:rsidRPr="00207F7C">
        <w:rPr>
          <w:rFonts w:ascii="+mn-lt" w:hAnsi="+mn-lt"/>
          <w:color w:val="000000"/>
          <w:sz w:val="24"/>
          <w:szCs w:val="24"/>
          <w:lang w:eastAsia="tr-TR"/>
        </w:rPr>
        <w:t>765</w:t>
      </w:r>
      <w:r w:rsidR="002F7198">
        <w:rPr>
          <w:rFonts w:ascii="Times New Roman" w:eastAsia="Calibri" w:hAnsi="Times New Roman" w:cs="Times New Roman"/>
          <w:sz w:val="24"/>
          <w:szCs w:val="24"/>
        </w:rPr>
        <w:t xml:space="preserve"> </w:t>
      </w:r>
      <w:r w:rsidR="00B261BA">
        <w:rPr>
          <w:rFonts w:ascii="Times New Roman" w:eastAsia="Calibri" w:hAnsi="Times New Roman" w:cs="Times New Roman"/>
          <w:sz w:val="24"/>
          <w:szCs w:val="24"/>
        </w:rPr>
        <w:t xml:space="preserve">adet </w:t>
      </w:r>
      <w:r w:rsidR="002F7198">
        <w:rPr>
          <w:rFonts w:ascii="Times New Roman" w:eastAsia="Calibri" w:hAnsi="Times New Roman" w:cs="Times New Roman"/>
          <w:sz w:val="24"/>
          <w:szCs w:val="24"/>
        </w:rPr>
        <w:t>öğretmen ve</w:t>
      </w:r>
      <w:r w:rsidRPr="002F7198">
        <w:rPr>
          <w:rFonts w:ascii="Times New Roman" w:eastAsia="Calibri" w:hAnsi="Times New Roman" w:cs="Times New Roman"/>
          <w:sz w:val="24"/>
          <w:szCs w:val="24"/>
        </w:rPr>
        <w:t xml:space="preserve"> öğrenci tableti verilmiştir.</w:t>
      </w:r>
    </w:p>
    <w:p w:rsidR="0018383E" w:rsidRPr="0001003E" w:rsidRDefault="0018383E" w:rsidP="0018383E">
      <w:pPr>
        <w:spacing w:after="0" w:line="360" w:lineRule="auto"/>
        <w:jc w:val="both"/>
        <w:rPr>
          <w:rFonts w:ascii="Times New Roman" w:eastAsia="Times New Roman" w:hAnsi="Times New Roman" w:cs="Times New Roman"/>
          <w:b/>
          <w:sz w:val="24"/>
          <w:szCs w:val="24"/>
          <w:u w:val="single"/>
        </w:rPr>
      </w:pPr>
      <w:r w:rsidRPr="0001003E">
        <w:rPr>
          <w:rFonts w:ascii="Times New Roman" w:eastAsia="Times New Roman" w:hAnsi="Times New Roman" w:cs="Times New Roman"/>
          <w:b/>
          <w:sz w:val="24"/>
          <w:szCs w:val="24"/>
          <w:u w:val="single"/>
        </w:rPr>
        <w:t>ETKİLEŞİMLİ TAHTA</w:t>
      </w:r>
    </w:p>
    <w:p w:rsidR="0018383E" w:rsidRPr="00B261BA" w:rsidRDefault="0018383E" w:rsidP="00A239D4">
      <w:pPr>
        <w:numPr>
          <w:ilvl w:val="0"/>
          <w:numId w:val="18"/>
        </w:numPr>
        <w:spacing w:after="0" w:line="360" w:lineRule="auto"/>
        <w:contextualSpacing/>
        <w:jc w:val="both"/>
        <w:rPr>
          <w:rFonts w:ascii="Times New Roman" w:eastAsia="Calibri" w:hAnsi="Times New Roman" w:cs="Times New Roman"/>
          <w:sz w:val="24"/>
          <w:szCs w:val="24"/>
        </w:rPr>
      </w:pPr>
      <w:r w:rsidRPr="00B261BA">
        <w:rPr>
          <w:rFonts w:ascii="Times New Roman" w:eastAsia="Calibri" w:hAnsi="Times New Roman" w:cs="Times New Roman"/>
          <w:sz w:val="24"/>
          <w:szCs w:val="24"/>
        </w:rPr>
        <w:t xml:space="preserve">Faz1 kapsamında </w:t>
      </w:r>
      <w:r w:rsidR="009734EC" w:rsidRPr="00B261BA">
        <w:rPr>
          <w:rFonts w:ascii="Times New Roman" w:eastAsia="Calibri" w:hAnsi="Times New Roman" w:cs="Times New Roman"/>
          <w:sz w:val="24"/>
          <w:szCs w:val="24"/>
        </w:rPr>
        <w:t>4</w:t>
      </w:r>
      <w:r w:rsidRPr="00B261BA">
        <w:rPr>
          <w:rFonts w:ascii="Times New Roman" w:eastAsia="Calibri" w:hAnsi="Times New Roman" w:cs="Times New Roman"/>
          <w:sz w:val="24"/>
          <w:szCs w:val="24"/>
        </w:rPr>
        <w:t xml:space="preserve"> (Genel Lise –İmam Hatip Lisesi)  okulumuza </w:t>
      </w:r>
      <w:r w:rsidR="00B261BA" w:rsidRPr="00B261BA">
        <w:rPr>
          <w:rFonts w:ascii="Times New Roman" w:eastAsia="Calibri" w:hAnsi="Times New Roman" w:cs="Times New Roman"/>
          <w:sz w:val="24"/>
          <w:szCs w:val="24"/>
        </w:rPr>
        <w:t>95</w:t>
      </w:r>
      <w:r w:rsidRPr="00B261BA">
        <w:rPr>
          <w:rFonts w:ascii="Times New Roman" w:eastAsia="Calibri" w:hAnsi="Times New Roman" w:cs="Times New Roman"/>
          <w:sz w:val="24"/>
          <w:szCs w:val="24"/>
        </w:rPr>
        <w:t xml:space="preserve"> etkileşimli tahta takılmıştır</w:t>
      </w:r>
    </w:p>
    <w:p w:rsidR="0018383E" w:rsidRPr="0001003E" w:rsidRDefault="0018383E" w:rsidP="00A239D4">
      <w:pPr>
        <w:numPr>
          <w:ilvl w:val="0"/>
          <w:numId w:val="18"/>
        </w:numPr>
        <w:spacing w:after="0" w:line="360" w:lineRule="auto"/>
        <w:contextualSpacing/>
        <w:jc w:val="both"/>
        <w:rPr>
          <w:rFonts w:ascii="Times New Roman" w:eastAsia="Calibri" w:hAnsi="Times New Roman" w:cs="Times New Roman"/>
          <w:sz w:val="24"/>
          <w:szCs w:val="24"/>
        </w:rPr>
      </w:pPr>
      <w:r w:rsidRPr="00B261BA">
        <w:rPr>
          <w:rFonts w:ascii="Times New Roman" w:eastAsia="Calibri" w:hAnsi="Times New Roman" w:cs="Times New Roman"/>
          <w:sz w:val="24"/>
          <w:szCs w:val="24"/>
        </w:rPr>
        <w:t xml:space="preserve">Faz2 kapsamında </w:t>
      </w:r>
      <w:r w:rsidR="009734EC" w:rsidRPr="00B261BA">
        <w:rPr>
          <w:rFonts w:ascii="Times New Roman" w:eastAsia="Calibri" w:hAnsi="Times New Roman" w:cs="Times New Roman"/>
          <w:sz w:val="24"/>
          <w:szCs w:val="24"/>
        </w:rPr>
        <w:t>4</w:t>
      </w:r>
      <w:r w:rsidRPr="00B261BA">
        <w:rPr>
          <w:rFonts w:ascii="Times New Roman" w:eastAsia="Calibri" w:hAnsi="Times New Roman" w:cs="Times New Roman"/>
          <w:sz w:val="24"/>
          <w:szCs w:val="24"/>
        </w:rPr>
        <w:t xml:space="preserve"> meslek lisesine </w:t>
      </w:r>
      <w:r w:rsidR="00B261BA" w:rsidRPr="00B261BA">
        <w:rPr>
          <w:rFonts w:ascii="Times New Roman" w:eastAsia="Calibri" w:hAnsi="Times New Roman" w:cs="Times New Roman"/>
          <w:sz w:val="24"/>
          <w:szCs w:val="24"/>
        </w:rPr>
        <w:t>96</w:t>
      </w:r>
      <w:r w:rsidRPr="00B261BA">
        <w:rPr>
          <w:rFonts w:ascii="Times New Roman" w:eastAsia="Calibri" w:hAnsi="Times New Roman" w:cs="Times New Roman"/>
          <w:sz w:val="24"/>
          <w:szCs w:val="24"/>
        </w:rPr>
        <w:t xml:space="preserve"> etkileşimli tahta kurul</w:t>
      </w:r>
      <w:r w:rsidR="009734EC" w:rsidRPr="00B261BA">
        <w:rPr>
          <w:rFonts w:ascii="Times New Roman" w:eastAsia="Calibri" w:hAnsi="Times New Roman" w:cs="Times New Roman"/>
          <w:sz w:val="24"/>
          <w:szCs w:val="24"/>
        </w:rPr>
        <w:t xml:space="preserve">muştur. </w:t>
      </w:r>
      <w:r w:rsidRPr="0001003E">
        <w:rPr>
          <w:rFonts w:ascii="Times New Roman" w:eastAsia="Calibri" w:hAnsi="Times New Roman" w:cs="Times New Roman"/>
          <w:sz w:val="24"/>
          <w:szCs w:val="24"/>
        </w:rPr>
        <w:t>Ayrıca Faz1 kurulum yapılmış</w:t>
      </w:r>
      <w:r>
        <w:rPr>
          <w:rFonts w:ascii="Times New Roman" w:eastAsia="Calibri" w:hAnsi="Times New Roman" w:cs="Times New Roman"/>
          <w:sz w:val="24"/>
          <w:szCs w:val="24"/>
        </w:rPr>
        <w:t>,</w:t>
      </w:r>
      <w:r w:rsidRPr="0001003E">
        <w:rPr>
          <w:rFonts w:ascii="Times New Roman" w:eastAsia="Calibri" w:hAnsi="Times New Roman" w:cs="Times New Roman"/>
          <w:sz w:val="24"/>
          <w:szCs w:val="24"/>
        </w:rPr>
        <w:t xml:space="preserve"> </w:t>
      </w:r>
      <w:r w:rsidR="009734EC">
        <w:rPr>
          <w:rFonts w:ascii="Times New Roman" w:eastAsia="Calibri" w:hAnsi="Times New Roman" w:cs="Times New Roman"/>
          <w:sz w:val="24"/>
          <w:szCs w:val="24"/>
        </w:rPr>
        <w:t>2</w:t>
      </w:r>
      <w:r>
        <w:rPr>
          <w:rFonts w:ascii="Times New Roman" w:eastAsia="Calibri" w:hAnsi="Times New Roman" w:cs="Times New Roman"/>
          <w:sz w:val="24"/>
          <w:szCs w:val="24"/>
        </w:rPr>
        <w:t xml:space="preserve"> okulumuzun eksik kalmış, </w:t>
      </w:r>
      <w:r w:rsidR="009734EC">
        <w:rPr>
          <w:rFonts w:ascii="Times New Roman" w:eastAsia="Calibri" w:hAnsi="Times New Roman" w:cs="Times New Roman"/>
          <w:sz w:val="24"/>
          <w:szCs w:val="24"/>
        </w:rPr>
        <w:t>3</w:t>
      </w:r>
      <w:r>
        <w:rPr>
          <w:rFonts w:ascii="Times New Roman" w:eastAsia="Calibri" w:hAnsi="Times New Roman" w:cs="Times New Roman"/>
          <w:sz w:val="24"/>
          <w:szCs w:val="24"/>
        </w:rPr>
        <w:t xml:space="preserve"> etkileşimli tahta</w:t>
      </w:r>
      <w:r w:rsidR="009734EC">
        <w:rPr>
          <w:rFonts w:ascii="Times New Roman" w:eastAsia="Calibri" w:hAnsi="Times New Roman" w:cs="Times New Roman"/>
          <w:sz w:val="24"/>
          <w:szCs w:val="24"/>
        </w:rPr>
        <w:t xml:space="preserve"> kurulmuştur.</w:t>
      </w:r>
    </w:p>
    <w:p w:rsidR="0018383E" w:rsidRPr="00477774" w:rsidRDefault="0018383E" w:rsidP="00A239D4">
      <w:pPr>
        <w:pStyle w:val="ListeParagraf"/>
        <w:numPr>
          <w:ilvl w:val="0"/>
          <w:numId w:val="22"/>
        </w:numPr>
        <w:spacing w:line="360" w:lineRule="auto"/>
        <w:jc w:val="both"/>
        <w:rPr>
          <w:rFonts w:ascii="Times New Roman" w:eastAsia="Calibri" w:hAnsi="Times New Roman" w:cs="Times New Roman"/>
          <w:sz w:val="24"/>
          <w:szCs w:val="24"/>
        </w:rPr>
      </w:pPr>
      <w:r w:rsidRPr="00477774">
        <w:rPr>
          <w:rFonts w:ascii="Times New Roman" w:eastAsia="Calibri" w:hAnsi="Times New Roman" w:cs="Times New Roman"/>
          <w:sz w:val="24"/>
          <w:szCs w:val="24"/>
        </w:rPr>
        <w:lastRenderedPageBreak/>
        <w:t>Faz2 kapsamında ortaokullarla ilgili bir çalışma başlamamıştır.</w:t>
      </w:r>
    </w:p>
    <w:p w:rsidR="0018383E" w:rsidRDefault="0018383E" w:rsidP="00A239D4">
      <w:pPr>
        <w:pStyle w:val="ListeParagraf"/>
        <w:numPr>
          <w:ilvl w:val="0"/>
          <w:numId w:val="22"/>
        </w:numPr>
        <w:spacing w:after="0" w:line="360" w:lineRule="auto"/>
        <w:jc w:val="both"/>
        <w:rPr>
          <w:rFonts w:ascii="Times New Roman" w:eastAsia="Calibri" w:hAnsi="Times New Roman" w:cs="Times New Roman"/>
          <w:sz w:val="24"/>
          <w:szCs w:val="24"/>
        </w:rPr>
      </w:pPr>
      <w:r w:rsidRPr="00477774">
        <w:rPr>
          <w:rFonts w:ascii="Times New Roman" w:eastAsia="Calibri" w:hAnsi="Times New Roman" w:cs="Times New Roman"/>
          <w:sz w:val="24"/>
          <w:szCs w:val="24"/>
        </w:rPr>
        <w:t xml:space="preserve">Etkileşimli tahtalarda işletim sistemleri netleşmemiştir. </w:t>
      </w:r>
      <w:r w:rsidR="00FD4016">
        <w:rPr>
          <w:rFonts w:ascii="Times New Roman" w:eastAsia="Calibri" w:hAnsi="Times New Roman" w:cs="Times New Roman"/>
          <w:sz w:val="24"/>
          <w:szCs w:val="24"/>
        </w:rPr>
        <w:t>(</w:t>
      </w:r>
      <w:r w:rsidRPr="00477774">
        <w:rPr>
          <w:rFonts w:ascii="Times New Roman" w:eastAsia="Calibri" w:hAnsi="Times New Roman" w:cs="Times New Roman"/>
          <w:sz w:val="24"/>
          <w:szCs w:val="24"/>
        </w:rPr>
        <w:t>Windows 7-windows 8-pardus</w:t>
      </w:r>
      <w:r w:rsidR="00FD4016">
        <w:rPr>
          <w:rFonts w:ascii="Times New Roman" w:eastAsia="Calibri" w:hAnsi="Times New Roman" w:cs="Times New Roman"/>
          <w:sz w:val="24"/>
          <w:szCs w:val="24"/>
        </w:rPr>
        <w:t>)</w:t>
      </w:r>
    </w:p>
    <w:p w:rsidR="0018383E" w:rsidRPr="0001003E" w:rsidRDefault="0018383E" w:rsidP="0018383E">
      <w:pPr>
        <w:spacing w:after="0" w:line="336" w:lineRule="auto"/>
        <w:jc w:val="both"/>
        <w:rPr>
          <w:rFonts w:ascii="Times New Roman" w:eastAsia="Times New Roman" w:hAnsi="Times New Roman" w:cs="Times New Roman"/>
          <w:b/>
          <w:sz w:val="24"/>
          <w:szCs w:val="24"/>
          <w:u w:val="single"/>
        </w:rPr>
      </w:pPr>
      <w:r w:rsidRPr="0001003E">
        <w:rPr>
          <w:rFonts w:ascii="Times New Roman" w:eastAsia="Times New Roman" w:hAnsi="Times New Roman" w:cs="Times New Roman"/>
          <w:b/>
          <w:sz w:val="24"/>
          <w:szCs w:val="24"/>
          <w:u w:val="single"/>
        </w:rPr>
        <w:t xml:space="preserve">FOTOKOPİ </w:t>
      </w:r>
    </w:p>
    <w:p w:rsidR="0018383E" w:rsidRPr="00B261BA" w:rsidRDefault="0018383E" w:rsidP="00A239D4">
      <w:pPr>
        <w:numPr>
          <w:ilvl w:val="0"/>
          <w:numId w:val="19"/>
        </w:numPr>
        <w:spacing w:line="336" w:lineRule="auto"/>
        <w:contextualSpacing/>
        <w:jc w:val="both"/>
        <w:rPr>
          <w:rFonts w:ascii="Times New Roman" w:eastAsia="Calibri" w:hAnsi="Times New Roman" w:cs="Times New Roman"/>
          <w:sz w:val="24"/>
          <w:szCs w:val="24"/>
        </w:rPr>
      </w:pPr>
      <w:r w:rsidRPr="00B261BA">
        <w:rPr>
          <w:rFonts w:ascii="Times New Roman" w:eastAsia="Calibri" w:hAnsi="Times New Roman" w:cs="Times New Roman"/>
          <w:sz w:val="24"/>
          <w:szCs w:val="24"/>
        </w:rPr>
        <w:t xml:space="preserve">Faz1 kapsamında </w:t>
      </w:r>
      <w:r w:rsidR="00B261BA" w:rsidRPr="00B261BA">
        <w:rPr>
          <w:rFonts w:ascii="Times New Roman" w:eastAsia="Calibri" w:hAnsi="Times New Roman" w:cs="Times New Roman"/>
          <w:sz w:val="24"/>
          <w:szCs w:val="24"/>
        </w:rPr>
        <w:t>9</w:t>
      </w:r>
      <w:r w:rsidRPr="00B261BA">
        <w:rPr>
          <w:rFonts w:ascii="Times New Roman" w:eastAsia="Calibri" w:hAnsi="Times New Roman" w:cs="Times New Roman"/>
          <w:sz w:val="24"/>
          <w:szCs w:val="24"/>
        </w:rPr>
        <w:t xml:space="preserve"> okulumuza A3… 8 okulumuza A4 </w:t>
      </w:r>
      <w:proofErr w:type="spellStart"/>
      <w:r w:rsidRPr="00B261BA">
        <w:rPr>
          <w:rFonts w:ascii="Times New Roman" w:eastAsia="Calibri" w:hAnsi="Times New Roman" w:cs="Times New Roman"/>
          <w:sz w:val="24"/>
          <w:szCs w:val="24"/>
        </w:rPr>
        <w:t>Konica</w:t>
      </w:r>
      <w:proofErr w:type="spellEnd"/>
      <w:r w:rsidRPr="00B261BA">
        <w:rPr>
          <w:rFonts w:ascii="Times New Roman" w:eastAsia="Calibri" w:hAnsi="Times New Roman" w:cs="Times New Roman"/>
          <w:sz w:val="24"/>
          <w:szCs w:val="24"/>
        </w:rPr>
        <w:t xml:space="preserve"> Fotokopi verilmiştir.</w:t>
      </w:r>
    </w:p>
    <w:p w:rsidR="0018383E" w:rsidRPr="00B261BA" w:rsidRDefault="0018383E" w:rsidP="00A239D4">
      <w:pPr>
        <w:numPr>
          <w:ilvl w:val="0"/>
          <w:numId w:val="19"/>
        </w:numPr>
        <w:spacing w:after="0" w:line="336" w:lineRule="auto"/>
        <w:contextualSpacing/>
        <w:jc w:val="both"/>
        <w:rPr>
          <w:rFonts w:ascii="Times New Roman" w:eastAsia="Calibri" w:hAnsi="Times New Roman" w:cs="Times New Roman"/>
          <w:sz w:val="24"/>
          <w:szCs w:val="24"/>
        </w:rPr>
      </w:pPr>
      <w:r w:rsidRPr="00B261BA">
        <w:rPr>
          <w:rFonts w:ascii="Times New Roman" w:eastAsia="Calibri" w:hAnsi="Times New Roman" w:cs="Times New Roman"/>
          <w:sz w:val="24"/>
          <w:szCs w:val="24"/>
        </w:rPr>
        <w:t xml:space="preserve">Faz2 Paket 1 kapsamında </w:t>
      </w:r>
      <w:r w:rsidR="00B261BA" w:rsidRPr="00B261BA">
        <w:rPr>
          <w:rFonts w:ascii="Times New Roman" w:eastAsia="Calibri" w:hAnsi="Times New Roman" w:cs="Times New Roman"/>
          <w:sz w:val="24"/>
          <w:szCs w:val="24"/>
        </w:rPr>
        <w:t>15</w:t>
      </w:r>
      <w:r w:rsidRPr="00B261BA">
        <w:rPr>
          <w:rFonts w:ascii="Times New Roman" w:eastAsia="Calibri" w:hAnsi="Times New Roman" w:cs="Times New Roman"/>
          <w:sz w:val="24"/>
          <w:szCs w:val="24"/>
        </w:rPr>
        <w:t xml:space="preserve"> okulumuza A3… </w:t>
      </w:r>
      <w:r w:rsidR="00B261BA">
        <w:rPr>
          <w:rFonts w:ascii="Times New Roman" w:eastAsia="Calibri" w:hAnsi="Times New Roman" w:cs="Times New Roman"/>
          <w:sz w:val="24"/>
          <w:szCs w:val="24"/>
        </w:rPr>
        <w:t>15</w:t>
      </w:r>
      <w:r w:rsidRPr="00B261BA">
        <w:rPr>
          <w:rFonts w:ascii="Times New Roman" w:eastAsia="Calibri" w:hAnsi="Times New Roman" w:cs="Times New Roman"/>
          <w:sz w:val="24"/>
          <w:szCs w:val="24"/>
        </w:rPr>
        <w:t xml:space="preserve">okulumuza A4 </w:t>
      </w:r>
      <w:proofErr w:type="spellStart"/>
      <w:r w:rsidRPr="00B261BA">
        <w:rPr>
          <w:rFonts w:ascii="Times New Roman" w:eastAsia="Calibri" w:hAnsi="Times New Roman" w:cs="Times New Roman"/>
          <w:sz w:val="24"/>
          <w:szCs w:val="24"/>
        </w:rPr>
        <w:t>Keyocera</w:t>
      </w:r>
      <w:proofErr w:type="spellEnd"/>
      <w:r w:rsidRPr="00B261BA">
        <w:rPr>
          <w:rFonts w:ascii="Times New Roman" w:eastAsia="Calibri" w:hAnsi="Times New Roman" w:cs="Times New Roman"/>
          <w:sz w:val="24"/>
          <w:szCs w:val="24"/>
        </w:rPr>
        <w:t xml:space="preserve"> Fotokopi verilmiştir.</w:t>
      </w:r>
    </w:p>
    <w:p w:rsidR="0018383E" w:rsidRPr="00B261BA" w:rsidRDefault="0018383E" w:rsidP="00A239D4">
      <w:pPr>
        <w:pStyle w:val="ListeParagraf"/>
        <w:numPr>
          <w:ilvl w:val="0"/>
          <w:numId w:val="21"/>
        </w:numPr>
        <w:spacing w:after="0" w:line="336" w:lineRule="auto"/>
        <w:jc w:val="both"/>
        <w:rPr>
          <w:rFonts w:ascii="Times New Roman" w:eastAsia="Calibri" w:hAnsi="Times New Roman" w:cs="Times New Roman"/>
          <w:sz w:val="24"/>
          <w:szCs w:val="24"/>
        </w:rPr>
      </w:pPr>
      <w:r w:rsidRPr="00B261BA">
        <w:rPr>
          <w:rFonts w:ascii="Times New Roman" w:eastAsia="Calibri" w:hAnsi="Times New Roman" w:cs="Times New Roman"/>
          <w:sz w:val="24"/>
          <w:szCs w:val="24"/>
        </w:rPr>
        <w:t xml:space="preserve">Faz2 Paket 2 kapsamında </w:t>
      </w:r>
      <w:r w:rsidR="00B261BA" w:rsidRPr="00B261BA">
        <w:rPr>
          <w:rFonts w:ascii="Times New Roman" w:eastAsia="Calibri" w:hAnsi="Times New Roman" w:cs="Times New Roman"/>
          <w:sz w:val="24"/>
          <w:szCs w:val="24"/>
        </w:rPr>
        <w:t>27</w:t>
      </w:r>
      <w:r w:rsidRPr="00B261BA">
        <w:rPr>
          <w:rFonts w:ascii="Times New Roman" w:eastAsia="Calibri" w:hAnsi="Times New Roman" w:cs="Times New Roman"/>
          <w:sz w:val="24"/>
          <w:szCs w:val="24"/>
        </w:rPr>
        <w:t xml:space="preserve"> okulumuza A3… </w:t>
      </w:r>
      <w:r w:rsidR="00B261BA">
        <w:rPr>
          <w:rFonts w:ascii="Times New Roman" w:eastAsia="Calibri" w:hAnsi="Times New Roman" w:cs="Times New Roman"/>
          <w:sz w:val="24"/>
          <w:szCs w:val="24"/>
        </w:rPr>
        <w:t>27</w:t>
      </w:r>
      <w:r w:rsidRPr="00B261BA">
        <w:rPr>
          <w:rFonts w:ascii="Times New Roman" w:eastAsia="Calibri" w:hAnsi="Times New Roman" w:cs="Times New Roman"/>
          <w:sz w:val="24"/>
          <w:szCs w:val="24"/>
        </w:rPr>
        <w:t xml:space="preserve"> okulumuza A4 </w:t>
      </w:r>
      <w:proofErr w:type="spellStart"/>
      <w:r w:rsidRPr="00B261BA">
        <w:rPr>
          <w:rFonts w:ascii="Times New Roman" w:eastAsia="Calibri" w:hAnsi="Times New Roman" w:cs="Times New Roman"/>
          <w:sz w:val="24"/>
          <w:szCs w:val="24"/>
        </w:rPr>
        <w:t>Keyocera</w:t>
      </w:r>
      <w:proofErr w:type="spellEnd"/>
      <w:r w:rsidRPr="00B261BA">
        <w:rPr>
          <w:rFonts w:ascii="Times New Roman" w:eastAsia="Calibri" w:hAnsi="Times New Roman" w:cs="Times New Roman"/>
          <w:sz w:val="24"/>
          <w:szCs w:val="24"/>
        </w:rPr>
        <w:t xml:space="preserve"> Fotokopi </w:t>
      </w:r>
      <w:r w:rsidR="00B261BA" w:rsidRPr="00B261BA">
        <w:rPr>
          <w:rFonts w:ascii="Times New Roman" w:eastAsia="Calibri" w:hAnsi="Times New Roman" w:cs="Times New Roman"/>
          <w:sz w:val="24"/>
          <w:szCs w:val="24"/>
        </w:rPr>
        <w:t>verilmiştir.</w:t>
      </w:r>
    </w:p>
    <w:p w:rsidR="0018383E" w:rsidRPr="0001003E" w:rsidRDefault="0018383E" w:rsidP="0018383E">
      <w:pPr>
        <w:spacing w:after="0" w:line="336" w:lineRule="auto"/>
        <w:jc w:val="both"/>
        <w:rPr>
          <w:rFonts w:ascii="Times New Roman" w:eastAsia="Times New Roman" w:hAnsi="Times New Roman" w:cs="Times New Roman"/>
          <w:b/>
          <w:sz w:val="24"/>
          <w:szCs w:val="24"/>
          <w:u w:val="single"/>
        </w:rPr>
      </w:pPr>
      <w:r w:rsidRPr="0001003E">
        <w:rPr>
          <w:rFonts w:ascii="Times New Roman" w:eastAsia="Times New Roman" w:hAnsi="Times New Roman" w:cs="Times New Roman"/>
          <w:b/>
          <w:sz w:val="24"/>
          <w:szCs w:val="24"/>
          <w:u w:val="single"/>
        </w:rPr>
        <w:t>ALTYAPI</w:t>
      </w:r>
    </w:p>
    <w:p w:rsidR="0018383E" w:rsidRPr="00FB38AD" w:rsidRDefault="0018383E" w:rsidP="00FB38AD">
      <w:pPr>
        <w:numPr>
          <w:ilvl w:val="0"/>
          <w:numId w:val="20"/>
        </w:numPr>
        <w:spacing w:line="336" w:lineRule="auto"/>
        <w:contextualSpacing/>
        <w:jc w:val="both"/>
        <w:rPr>
          <w:rFonts w:ascii="Times New Roman" w:eastAsia="Calibri" w:hAnsi="Times New Roman" w:cs="Times New Roman"/>
          <w:sz w:val="24"/>
          <w:szCs w:val="24"/>
        </w:rPr>
      </w:pPr>
      <w:r w:rsidRPr="0001003E">
        <w:rPr>
          <w:rFonts w:ascii="Times New Roman" w:eastAsia="Calibri" w:hAnsi="Times New Roman" w:cs="Times New Roman"/>
          <w:sz w:val="24"/>
          <w:szCs w:val="24"/>
        </w:rPr>
        <w:t xml:space="preserve">Faz 1 kapsamında </w:t>
      </w:r>
      <w:r w:rsidR="00FB38AD">
        <w:rPr>
          <w:rFonts w:ascii="Times New Roman" w:eastAsia="Calibri" w:hAnsi="Times New Roman" w:cs="Times New Roman"/>
          <w:sz w:val="24"/>
          <w:szCs w:val="24"/>
        </w:rPr>
        <w:t>4</w:t>
      </w:r>
      <w:r w:rsidRPr="0001003E">
        <w:rPr>
          <w:rFonts w:ascii="Times New Roman" w:eastAsia="Calibri" w:hAnsi="Times New Roman" w:cs="Times New Roman"/>
          <w:sz w:val="24"/>
          <w:szCs w:val="24"/>
        </w:rPr>
        <w:t xml:space="preserve"> okulumuzun altyapıları kurulmuş ve geçici onayları alınmıştır.</w:t>
      </w:r>
    </w:p>
    <w:p w:rsidR="0018383E" w:rsidRPr="0001003E" w:rsidRDefault="0018383E" w:rsidP="00A239D4">
      <w:pPr>
        <w:numPr>
          <w:ilvl w:val="0"/>
          <w:numId w:val="20"/>
        </w:numPr>
        <w:spacing w:line="336" w:lineRule="auto"/>
        <w:contextualSpacing/>
        <w:jc w:val="both"/>
        <w:rPr>
          <w:rFonts w:ascii="Times New Roman" w:eastAsia="Calibri" w:hAnsi="Times New Roman" w:cs="Times New Roman"/>
          <w:sz w:val="24"/>
          <w:szCs w:val="24"/>
        </w:rPr>
      </w:pPr>
      <w:r w:rsidRPr="0001003E">
        <w:rPr>
          <w:rFonts w:ascii="Times New Roman" w:eastAsia="Calibri" w:hAnsi="Times New Roman" w:cs="Times New Roman"/>
          <w:sz w:val="24"/>
          <w:szCs w:val="24"/>
        </w:rPr>
        <w:t>Faz 2 kapsamında meslek liseleri ile i</w:t>
      </w:r>
      <w:r w:rsidR="00FB38AD">
        <w:rPr>
          <w:rFonts w:ascii="Times New Roman" w:eastAsia="Calibri" w:hAnsi="Times New Roman" w:cs="Times New Roman"/>
          <w:sz w:val="24"/>
          <w:szCs w:val="24"/>
        </w:rPr>
        <w:t>lgili çalışmalar başlamıştır.</w:t>
      </w:r>
    </w:p>
    <w:p w:rsidR="005D02E3" w:rsidRPr="00E94253" w:rsidRDefault="0018383E" w:rsidP="009B15F3">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005D02E3" w:rsidRPr="00E94253">
        <w:rPr>
          <w:rFonts w:ascii="Times New Roman" w:hAnsi="Times New Roman" w:cs="Times New Roman"/>
          <w:sz w:val="24"/>
          <w:szCs w:val="24"/>
        </w:rPr>
        <w:t>l</w:t>
      </w:r>
      <w:r w:rsidR="00FB38AD">
        <w:rPr>
          <w:rFonts w:ascii="Times New Roman" w:hAnsi="Times New Roman" w:cs="Times New Roman"/>
          <w:sz w:val="24"/>
          <w:szCs w:val="24"/>
        </w:rPr>
        <w:t>çe</w:t>
      </w:r>
      <w:r w:rsidR="005D02E3" w:rsidRPr="00E94253">
        <w:rPr>
          <w:rFonts w:ascii="Times New Roman" w:hAnsi="Times New Roman" w:cs="Times New Roman"/>
          <w:sz w:val="24"/>
          <w:szCs w:val="24"/>
        </w:rPr>
        <w:t xml:space="preserve"> genelind</w:t>
      </w:r>
      <w:r w:rsidR="00D16B8F">
        <w:rPr>
          <w:rFonts w:ascii="Times New Roman" w:hAnsi="Times New Roman" w:cs="Times New Roman"/>
          <w:sz w:val="24"/>
          <w:szCs w:val="24"/>
        </w:rPr>
        <w:t>eki bütün okul ve kurumlarımız ile</w:t>
      </w:r>
      <w:r w:rsidR="005D02E3" w:rsidRPr="00E94253">
        <w:rPr>
          <w:rFonts w:ascii="Times New Roman" w:hAnsi="Times New Roman" w:cs="Times New Roman"/>
          <w:sz w:val="24"/>
          <w:szCs w:val="24"/>
        </w:rPr>
        <w:t xml:space="preserve"> </w:t>
      </w:r>
      <w:r>
        <w:rPr>
          <w:rFonts w:ascii="Times New Roman" w:hAnsi="Times New Roman" w:cs="Times New Roman"/>
          <w:sz w:val="24"/>
          <w:szCs w:val="24"/>
        </w:rPr>
        <w:t>y</w:t>
      </w:r>
      <w:r w:rsidRPr="00E94253">
        <w:rPr>
          <w:rFonts w:ascii="Times New Roman" w:hAnsi="Times New Roman" w:cs="Times New Roman"/>
          <w:sz w:val="24"/>
          <w:szCs w:val="24"/>
        </w:rPr>
        <w:t>azışmalar</w:t>
      </w:r>
      <w:r>
        <w:rPr>
          <w:rFonts w:ascii="Times New Roman" w:hAnsi="Times New Roman" w:cs="Times New Roman"/>
          <w:sz w:val="24"/>
          <w:szCs w:val="24"/>
        </w:rPr>
        <w:t xml:space="preserve">, kendilerine tanımlanan e-posta  vasıtasıyla, </w:t>
      </w:r>
      <w:r w:rsidR="005D02E3" w:rsidRPr="00E94253">
        <w:rPr>
          <w:rFonts w:ascii="Times New Roman" w:hAnsi="Times New Roman" w:cs="Times New Roman"/>
          <w:sz w:val="24"/>
          <w:szCs w:val="24"/>
        </w:rPr>
        <w:t>müdürlüğümüz birimleri arasında</w:t>
      </w:r>
      <w:r>
        <w:rPr>
          <w:rFonts w:ascii="Times New Roman" w:hAnsi="Times New Roman" w:cs="Times New Roman"/>
          <w:sz w:val="24"/>
          <w:szCs w:val="24"/>
        </w:rPr>
        <w:t>ki yazışmalar ise</w:t>
      </w:r>
      <w:r w:rsidR="005D02E3" w:rsidRPr="00E94253">
        <w:rPr>
          <w:rFonts w:ascii="Times New Roman" w:hAnsi="Times New Roman" w:cs="Times New Roman"/>
          <w:sz w:val="24"/>
          <w:szCs w:val="24"/>
        </w:rPr>
        <w:t xml:space="preserve"> DYS ile elektronik ortamda yapılmaktadır</w:t>
      </w:r>
      <w:r w:rsidR="00D16B8F">
        <w:rPr>
          <w:rFonts w:ascii="Times New Roman" w:hAnsi="Times New Roman" w:cs="Times New Roman"/>
          <w:sz w:val="24"/>
          <w:szCs w:val="24"/>
        </w:rPr>
        <w:t>.</w:t>
      </w:r>
      <w:r>
        <w:rPr>
          <w:rFonts w:ascii="Times New Roman" w:hAnsi="Times New Roman" w:cs="Times New Roman"/>
          <w:sz w:val="24"/>
          <w:szCs w:val="24"/>
        </w:rPr>
        <w:t xml:space="preserve"> </w:t>
      </w:r>
    </w:p>
    <w:p w:rsidR="005D02E3" w:rsidRDefault="005D02E3" w:rsidP="005D02E3">
      <w:pPr>
        <w:rPr>
          <w:rFonts w:ascii="Times New Roman" w:hAnsi="Times New Roman" w:cs="Times New Roman"/>
          <w:sz w:val="24"/>
          <w:szCs w:val="24"/>
        </w:rPr>
      </w:pPr>
      <w:r w:rsidRPr="00E94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4253">
        <w:rPr>
          <w:rFonts w:ascii="Times New Roman" w:hAnsi="Times New Roman" w:cs="Times New Roman"/>
          <w:sz w:val="24"/>
          <w:szCs w:val="24"/>
        </w:rPr>
        <w:t xml:space="preserve">   </w:t>
      </w:r>
    </w:p>
    <w:p w:rsidR="00223257" w:rsidRDefault="00223257" w:rsidP="005D02E3">
      <w:pPr>
        <w:rPr>
          <w:rFonts w:ascii="Times New Roman" w:hAnsi="Times New Roman" w:cs="Times New Roman"/>
          <w:sz w:val="24"/>
          <w:szCs w:val="24"/>
        </w:rPr>
      </w:pPr>
    </w:p>
    <w:p w:rsidR="00EA18FD" w:rsidRDefault="00EA18FD" w:rsidP="005D02E3">
      <w:pPr>
        <w:rPr>
          <w:rFonts w:ascii="Times New Roman" w:hAnsi="Times New Roman" w:cs="Times New Roman"/>
          <w:sz w:val="24"/>
          <w:szCs w:val="24"/>
        </w:rPr>
      </w:pPr>
    </w:p>
    <w:p w:rsidR="00EA18FD" w:rsidRDefault="00EA18FD" w:rsidP="005D02E3">
      <w:pPr>
        <w:rPr>
          <w:rFonts w:ascii="Times New Roman" w:hAnsi="Times New Roman" w:cs="Times New Roman"/>
          <w:sz w:val="24"/>
          <w:szCs w:val="24"/>
        </w:rPr>
      </w:pPr>
    </w:p>
    <w:p w:rsidR="00EA18FD" w:rsidRDefault="00EA18FD" w:rsidP="005D02E3">
      <w:pPr>
        <w:rPr>
          <w:rFonts w:ascii="Times New Roman" w:hAnsi="Times New Roman" w:cs="Times New Roman"/>
          <w:sz w:val="24"/>
          <w:szCs w:val="24"/>
        </w:rPr>
      </w:pPr>
    </w:p>
    <w:p w:rsidR="00EA18FD" w:rsidRDefault="00EA18FD" w:rsidP="005D02E3">
      <w:pPr>
        <w:rPr>
          <w:rFonts w:ascii="Times New Roman" w:hAnsi="Times New Roman" w:cs="Times New Roman"/>
          <w:sz w:val="24"/>
          <w:szCs w:val="24"/>
        </w:rPr>
      </w:pPr>
    </w:p>
    <w:p w:rsidR="00EA18FD" w:rsidRDefault="00EA18FD" w:rsidP="005D02E3">
      <w:pPr>
        <w:rPr>
          <w:rFonts w:ascii="Times New Roman" w:hAnsi="Times New Roman" w:cs="Times New Roman"/>
          <w:sz w:val="24"/>
          <w:szCs w:val="24"/>
        </w:rPr>
      </w:pPr>
    </w:p>
    <w:p w:rsidR="00EA18FD" w:rsidRDefault="00EA18FD" w:rsidP="005D02E3">
      <w:pPr>
        <w:rPr>
          <w:rFonts w:ascii="Times New Roman" w:hAnsi="Times New Roman" w:cs="Times New Roman"/>
          <w:sz w:val="24"/>
          <w:szCs w:val="24"/>
        </w:rPr>
      </w:pPr>
    </w:p>
    <w:p w:rsidR="00EA18FD" w:rsidRDefault="00EA18FD" w:rsidP="005D02E3">
      <w:pPr>
        <w:rPr>
          <w:rFonts w:ascii="Times New Roman" w:hAnsi="Times New Roman" w:cs="Times New Roman"/>
          <w:sz w:val="24"/>
          <w:szCs w:val="24"/>
        </w:rPr>
      </w:pPr>
    </w:p>
    <w:p w:rsidR="00EA18FD" w:rsidRDefault="00EA18FD" w:rsidP="005D02E3">
      <w:pPr>
        <w:rPr>
          <w:rFonts w:ascii="Times New Roman" w:hAnsi="Times New Roman" w:cs="Times New Roman"/>
          <w:sz w:val="24"/>
          <w:szCs w:val="24"/>
        </w:rPr>
      </w:pPr>
    </w:p>
    <w:p w:rsidR="00EA18FD" w:rsidRDefault="00EA18FD" w:rsidP="005D02E3">
      <w:pPr>
        <w:rPr>
          <w:rFonts w:ascii="Times New Roman" w:hAnsi="Times New Roman" w:cs="Times New Roman"/>
          <w:sz w:val="24"/>
          <w:szCs w:val="24"/>
        </w:rPr>
      </w:pPr>
    </w:p>
    <w:p w:rsidR="00223257" w:rsidRDefault="00223257" w:rsidP="005D02E3">
      <w:pPr>
        <w:rPr>
          <w:rFonts w:ascii="Times New Roman" w:hAnsi="Times New Roman" w:cs="Times New Roman"/>
          <w:sz w:val="24"/>
          <w:szCs w:val="24"/>
        </w:rPr>
      </w:pPr>
    </w:p>
    <w:p w:rsidR="00223257" w:rsidRDefault="00223257" w:rsidP="005D02E3">
      <w:pPr>
        <w:rPr>
          <w:rFonts w:ascii="Times New Roman" w:hAnsi="Times New Roman" w:cs="Times New Roman"/>
          <w:sz w:val="24"/>
          <w:szCs w:val="24"/>
        </w:rPr>
      </w:pPr>
    </w:p>
    <w:p w:rsidR="00D16B8F" w:rsidRDefault="00D16B8F" w:rsidP="00D16B8F">
      <w:pPr>
        <w:pStyle w:val="Balk3"/>
        <w:numPr>
          <w:ilvl w:val="0"/>
          <w:numId w:val="0"/>
        </w:numPr>
        <w:ind w:left="1440" w:hanging="24"/>
      </w:pPr>
      <w:r>
        <w:lastRenderedPageBreak/>
        <w:t>Mali Kaynaklar</w:t>
      </w:r>
    </w:p>
    <w:p w:rsidR="00D16B8F" w:rsidRPr="002827AF" w:rsidRDefault="00D16B8F" w:rsidP="00FD4016">
      <w:pPr>
        <w:tabs>
          <w:tab w:val="left" w:pos="426"/>
        </w:tabs>
        <w:spacing w:after="0" w:line="360" w:lineRule="auto"/>
        <w:jc w:val="both"/>
        <w:rPr>
          <w:rFonts w:ascii="Times New Roman" w:hAnsi="Times New Roman" w:cs="Times New Roman"/>
          <w:sz w:val="24"/>
        </w:rPr>
      </w:pPr>
      <w:r w:rsidRPr="00FB38AD">
        <w:rPr>
          <w:rFonts w:ascii="Times New Roman" w:hAnsi="Times New Roman" w:cs="Times New Roman"/>
          <w:color w:val="FF0000"/>
          <w:sz w:val="24"/>
        </w:rPr>
        <w:tab/>
      </w:r>
      <w:r w:rsidR="00223257" w:rsidRPr="002827AF">
        <w:rPr>
          <w:rFonts w:ascii="Times New Roman" w:hAnsi="Times New Roman" w:cs="Times New Roman"/>
          <w:sz w:val="24"/>
        </w:rPr>
        <w:t>İl</w:t>
      </w:r>
      <w:r w:rsidR="00FB38AD" w:rsidRPr="002827AF">
        <w:rPr>
          <w:rFonts w:ascii="Times New Roman" w:hAnsi="Times New Roman" w:cs="Times New Roman"/>
          <w:sz w:val="24"/>
        </w:rPr>
        <w:t>çem</w:t>
      </w:r>
      <w:r w:rsidR="00223257" w:rsidRPr="002827AF">
        <w:rPr>
          <w:rFonts w:ascii="Times New Roman" w:hAnsi="Times New Roman" w:cs="Times New Roman"/>
          <w:sz w:val="24"/>
        </w:rPr>
        <w:t>izdeki e</w:t>
      </w:r>
      <w:r w:rsidRPr="002827AF">
        <w:rPr>
          <w:rFonts w:ascii="Times New Roman" w:hAnsi="Times New Roman" w:cs="Times New Roman"/>
          <w:sz w:val="24"/>
        </w:rPr>
        <w:t>ğitim ve öğretimin başlıca finans kaynaklarını merkezî yönetim bütçesinden ayrılan pay, il</w:t>
      </w:r>
      <w:r w:rsidR="00FB38AD" w:rsidRPr="002827AF">
        <w:rPr>
          <w:rFonts w:ascii="Times New Roman" w:hAnsi="Times New Roman" w:cs="Times New Roman"/>
          <w:sz w:val="24"/>
        </w:rPr>
        <w:t>çe</w:t>
      </w:r>
      <w:r w:rsidRPr="002827AF">
        <w:rPr>
          <w:rFonts w:ascii="Times New Roman" w:hAnsi="Times New Roman" w:cs="Times New Roman"/>
          <w:sz w:val="24"/>
        </w:rPr>
        <w:t xml:space="preserve"> özel idare</w:t>
      </w:r>
      <w:r w:rsidR="00223257" w:rsidRPr="002827AF">
        <w:rPr>
          <w:rFonts w:ascii="Times New Roman" w:hAnsi="Times New Roman" w:cs="Times New Roman"/>
          <w:sz w:val="24"/>
        </w:rPr>
        <w:t>si</w:t>
      </w:r>
      <w:r w:rsidRPr="002827AF">
        <w:rPr>
          <w:rFonts w:ascii="Times New Roman" w:hAnsi="Times New Roman" w:cs="Times New Roman"/>
          <w:sz w:val="24"/>
        </w:rPr>
        <w:t xml:space="preserve"> bütçesinden ayrılan kaynaklar, gerçek ve tüzel kişilerin bağışları ve okul-aile birliği gelirleri oluşturmaktadır. </w:t>
      </w:r>
    </w:p>
    <w:p w:rsidR="00223257" w:rsidRPr="002827AF" w:rsidRDefault="00D16B8F" w:rsidP="00FD4016">
      <w:pPr>
        <w:spacing w:line="360" w:lineRule="auto"/>
        <w:ind w:firstLine="708"/>
        <w:jc w:val="both"/>
        <w:rPr>
          <w:rFonts w:ascii="Times New Roman" w:hAnsi="Times New Roman" w:cs="Times New Roman"/>
          <w:sz w:val="24"/>
        </w:rPr>
      </w:pPr>
      <w:r w:rsidRPr="002827AF">
        <w:rPr>
          <w:rFonts w:ascii="Times New Roman" w:hAnsi="Times New Roman" w:cs="Times New Roman"/>
          <w:sz w:val="24"/>
        </w:rPr>
        <w:t xml:space="preserve">Aşağıdaki tabloda </w:t>
      </w:r>
      <w:r w:rsidR="00FB38AD" w:rsidRPr="002827AF">
        <w:rPr>
          <w:rFonts w:ascii="Times New Roman" w:hAnsi="Times New Roman" w:cs="Times New Roman"/>
          <w:sz w:val="24"/>
        </w:rPr>
        <w:t xml:space="preserve">İlçe </w:t>
      </w:r>
      <w:r w:rsidRPr="002827AF">
        <w:rPr>
          <w:rFonts w:ascii="Times New Roman" w:hAnsi="Times New Roman" w:cs="Times New Roman"/>
          <w:sz w:val="24"/>
        </w:rPr>
        <w:t xml:space="preserve">Millî Eğitim </w:t>
      </w:r>
      <w:r w:rsidR="00223257" w:rsidRPr="002827AF">
        <w:rPr>
          <w:rFonts w:ascii="Times New Roman" w:hAnsi="Times New Roman" w:cs="Times New Roman"/>
          <w:sz w:val="24"/>
        </w:rPr>
        <w:t>Müdürlüğümüzün</w:t>
      </w:r>
      <w:r w:rsidRPr="002827AF">
        <w:rPr>
          <w:rFonts w:ascii="Times New Roman" w:hAnsi="Times New Roman" w:cs="Times New Roman"/>
          <w:sz w:val="24"/>
        </w:rPr>
        <w:t xml:space="preserve"> </w:t>
      </w:r>
      <w:r w:rsidR="00223257" w:rsidRPr="002827AF">
        <w:rPr>
          <w:rFonts w:ascii="Times New Roman" w:hAnsi="Times New Roman" w:cs="Times New Roman"/>
          <w:sz w:val="24"/>
        </w:rPr>
        <w:t>genel</w:t>
      </w:r>
      <w:r w:rsidRPr="002827AF">
        <w:rPr>
          <w:rFonts w:ascii="Times New Roman" w:hAnsi="Times New Roman" w:cs="Times New Roman"/>
          <w:sz w:val="24"/>
        </w:rPr>
        <w:t xml:space="preserve"> büt</w:t>
      </w:r>
      <w:r w:rsidR="00223257" w:rsidRPr="002827AF">
        <w:rPr>
          <w:rFonts w:ascii="Times New Roman" w:hAnsi="Times New Roman" w:cs="Times New Roman"/>
          <w:sz w:val="24"/>
        </w:rPr>
        <w:t>çe</w:t>
      </w:r>
      <w:r w:rsidRPr="002827AF">
        <w:rPr>
          <w:rFonts w:ascii="Times New Roman" w:hAnsi="Times New Roman" w:cs="Times New Roman"/>
          <w:sz w:val="24"/>
        </w:rPr>
        <w:t xml:space="preserve">den </w:t>
      </w:r>
      <w:r w:rsidR="00223257" w:rsidRPr="002827AF">
        <w:rPr>
          <w:rFonts w:ascii="Times New Roman" w:hAnsi="Times New Roman" w:cs="Times New Roman"/>
          <w:sz w:val="24"/>
        </w:rPr>
        <w:t>ve il</w:t>
      </w:r>
      <w:r w:rsidR="00FB38AD" w:rsidRPr="002827AF">
        <w:rPr>
          <w:rFonts w:ascii="Times New Roman" w:hAnsi="Times New Roman" w:cs="Times New Roman"/>
          <w:sz w:val="24"/>
        </w:rPr>
        <w:t>çe</w:t>
      </w:r>
      <w:r w:rsidR="00223257" w:rsidRPr="002827AF">
        <w:rPr>
          <w:rFonts w:ascii="Times New Roman" w:hAnsi="Times New Roman" w:cs="Times New Roman"/>
          <w:sz w:val="24"/>
        </w:rPr>
        <w:t xml:space="preserve"> özel idaresinden alacağı paylar 2014 yılı verilerine göre tahmini olarak hesaplanmıştır.</w:t>
      </w:r>
    </w:p>
    <w:p w:rsidR="00223257" w:rsidRPr="007F7D3E" w:rsidRDefault="007F7D3E" w:rsidP="00223257">
      <w:pPr>
        <w:rPr>
          <w:rFonts w:ascii="Times New Roman" w:hAnsi="Times New Roman" w:cs="Times New Roman"/>
          <w:sz w:val="24"/>
        </w:rPr>
      </w:pPr>
      <w:r>
        <w:rPr>
          <w:rFonts w:ascii="Times New Roman" w:hAnsi="Times New Roman" w:cs="Times New Roman"/>
          <w:b/>
          <w:sz w:val="24"/>
        </w:rPr>
        <w:t>Tablo_5</w:t>
      </w:r>
      <w:r w:rsidR="00223257" w:rsidRPr="007F7D3E">
        <w:rPr>
          <w:rFonts w:ascii="Times New Roman" w:hAnsi="Times New Roman" w:cs="Times New Roman"/>
          <w:b/>
          <w:sz w:val="24"/>
        </w:rPr>
        <w:t xml:space="preserve">: </w:t>
      </w:r>
      <w:r w:rsidR="00223257" w:rsidRPr="007F7D3E">
        <w:rPr>
          <w:rFonts w:ascii="Times New Roman" w:hAnsi="Times New Roman" w:cs="Times New Roman"/>
          <w:sz w:val="24"/>
        </w:rPr>
        <w:t>Gelir Analizi (Kaynak Tablosu)</w:t>
      </w:r>
    </w:p>
    <w:tbl>
      <w:tblPr>
        <w:tblW w:w="8978" w:type="dxa"/>
        <w:jc w:val="center"/>
        <w:tblBorders>
          <w:top w:val="single" w:sz="12" w:space="0" w:color="auto"/>
          <w:left w:val="single" w:sz="12" w:space="0" w:color="auto"/>
          <w:bottom w:val="single" w:sz="12" w:space="0" w:color="auto"/>
          <w:right w:val="single" w:sz="12" w:space="0" w:color="auto"/>
          <w:insideH w:val="single" w:sz="12" w:space="0" w:color="FFFFFF" w:themeColor="background1"/>
          <w:insideV w:val="single" w:sz="12" w:space="0" w:color="FFFFFF" w:themeColor="background1"/>
        </w:tblBorders>
        <w:shd w:val="clear" w:color="auto" w:fill="D9E2F3" w:themeFill="accent5" w:themeFillTint="33"/>
        <w:tblLayout w:type="fixed"/>
        <w:tblCellMar>
          <w:left w:w="28" w:type="dxa"/>
          <w:right w:w="28" w:type="dxa"/>
        </w:tblCellMar>
        <w:tblLook w:val="0000" w:firstRow="0" w:lastRow="0" w:firstColumn="0" w:lastColumn="0" w:noHBand="0" w:noVBand="0"/>
      </w:tblPr>
      <w:tblGrid>
        <w:gridCol w:w="1380"/>
        <w:gridCol w:w="1266"/>
        <w:gridCol w:w="1266"/>
        <w:gridCol w:w="1267"/>
        <w:gridCol w:w="1266"/>
        <w:gridCol w:w="1266"/>
        <w:gridCol w:w="1267"/>
      </w:tblGrid>
      <w:tr w:rsidR="00223257" w:rsidRPr="00671EBF" w:rsidTr="00435B4C">
        <w:trPr>
          <w:trHeight w:val="745"/>
          <w:jc w:val="center"/>
        </w:trPr>
        <w:tc>
          <w:tcPr>
            <w:tcW w:w="1380" w:type="dxa"/>
            <w:tcBorders>
              <w:bottom w:val="single" w:sz="12" w:space="0" w:color="auto"/>
            </w:tcBorders>
            <w:shd w:val="clear" w:color="auto" w:fill="FFE599" w:themeFill="accent4" w:themeFillTint="66"/>
            <w:noWrap/>
            <w:vAlign w:val="center"/>
          </w:tcPr>
          <w:p w:rsidR="00223257" w:rsidRPr="00314938" w:rsidRDefault="00223257" w:rsidP="009B78ED">
            <w:pPr>
              <w:spacing w:after="0" w:line="240" w:lineRule="auto"/>
              <w:jc w:val="center"/>
              <w:rPr>
                <w:rFonts w:ascii="Times New Roman" w:eastAsia="Times New Roman" w:hAnsi="Times New Roman" w:cs="Times New Roman"/>
                <w:b/>
                <w:bCs/>
                <w:szCs w:val="20"/>
                <w:lang w:eastAsia="tr-TR"/>
              </w:rPr>
            </w:pPr>
            <w:r w:rsidRPr="00314938">
              <w:rPr>
                <w:rFonts w:ascii="Times New Roman" w:eastAsia="Times New Roman" w:hAnsi="Times New Roman" w:cs="Times New Roman"/>
                <w:b/>
                <w:bCs/>
                <w:sz w:val="20"/>
                <w:szCs w:val="20"/>
                <w:lang w:eastAsia="tr-TR"/>
              </w:rPr>
              <w:t>KAYNAKLAR</w:t>
            </w:r>
          </w:p>
        </w:tc>
        <w:tc>
          <w:tcPr>
            <w:tcW w:w="1266" w:type="dxa"/>
            <w:tcBorders>
              <w:bottom w:val="single" w:sz="12" w:space="0" w:color="auto"/>
            </w:tcBorders>
            <w:shd w:val="clear" w:color="auto" w:fill="FFE599" w:themeFill="accent4" w:themeFillTint="66"/>
            <w:vAlign w:val="center"/>
          </w:tcPr>
          <w:p w:rsidR="00223257" w:rsidRPr="00314938" w:rsidRDefault="00223257" w:rsidP="009B78ED">
            <w:pPr>
              <w:spacing w:after="0" w:line="240" w:lineRule="auto"/>
              <w:jc w:val="center"/>
              <w:rPr>
                <w:rFonts w:ascii="Times New Roman" w:eastAsia="Times New Roman" w:hAnsi="Times New Roman" w:cs="Times New Roman"/>
                <w:b/>
                <w:bCs/>
                <w:szCs w:val="20"/>
                <w:lang w:eastAsia="tr-TR"/>
              </w:rPr>
            </w:pPr>
            <w:r w:rsidRPr="00314938">
              <w:rPr>
                <w:rFonts w:ascii="Times New Roman" w:eastAsia="Times New Roman" w:hAnsi="Times New Roman" w:cs="Times New Roman"/>
                <w:b/>
                <w:bCs/>
                <w:szCs w:val="20"/>
                <w:lang w:eastAsia="tr-TR"/>
              </w:rPr>
              <w:t>2014</w:t>
            </w:r>
          </w:p>
        </w:tc>
        <w:tc>
          <w:tcPr>
            <w:tcW w:w="1266" w:type="dxa"/>
            <w:tcBorders>
              <w:bottom w:val="single" w:sz="12" w:space="0" w:color="auto"/>
            </w:tcBorders>
            <w:shd w:val="clear" w:color="auto" w:fill="FFE599" w:themeFill="accent4" w:themeFillTint="66"/>
            <w:noWrap/>
            <w:vAlign w:val="center"/>
          </w:tcPr>
          <w:p w:rsidR="00223257" w:rsidRPr="00314938" w:rsidRDefault="00223257" w:rsidP="009B78ED">
            <w:pPr>
              <w:spacing w:after="0" w:line="240" w:lineRule="auto"/>
              <w:jc w:val="center"/>
              <w:rPr>
                <w:rFonts w:ascii="Times New Roman" w:eastAsia="Times New Roman" w:hAnsi="Times New Roman" w:cs="Times New Roman"/>
                <w:b/>
                <w:bCs/>
                <w:szCs w:val="20"/>
                <w:lang w:eastAsia="tr-TR"/>
              </w:rPr>
            </w:pPr>
            <w:r w:rsidRPr="00314938">
              <w:rPr>
                <w:rFonts w:ascii="Times New Roman" w:eastAsia="Times New Roman" w:hAnsi="Times New Roman" w:cs="Times New Roman"/>
                <w:b/>
                <w:bCs/>
                <w:szCs w:val="20"/>
                <w:lang w:eastAsia="tr-TR"/>
              </w:rPr>
              <w:t>2015</w:t>
            </w:r>
          </w:p>
        </w:tc>
        <w:tc>
          <w:tcPr>
            <w:tcW w:w="1267" w:type="dxa"/>
            <w:tcBorders>
              <w:bottom w:val="single" w:sz="12" w:space="0" w:color="auto"/>
            </w:tcBorders>
            <w:shd w:val="clear" w:color="auto" w:fill="FFE599" w:themeFill="accent4" w:themeFillTint="66"/>
            <w:noWrap/>
            <w:vAlign w:val="center"/>
          </w:tcPr>
          <w:p w:rsidR="00223257" w:rsidRPr="00314938" w:rsidRDefault="00223257" w:rsidP="009B78ED">
            <w:pPr>
              <w:spacing w:after="0" w:line="240" w:lineRule="auto"/>
              <w:jc w:val="center"/>
              <w:rPr>
                <w:rFonts w:ascii="Times New Roman" w:eastAsia="Times New Roman" w:hAnsi="Times New Roman" w:cs="Times New Roman"/>
                <w:b/>
                <w:bCs/>
                <w:szCs w:val="20"/>
                <w:lang w:eastAsia="tr-TR"/>
              </w:rPr>
            </w:pPr>
            <w:r w:rsidRPr="00314938">
              <w:rPr>
                <w:rFonts w:ascii="Times New Roman" w:eastAsia="Times New Roman" w:hAnsi="Times New Roman" w:cs="Times New Roman"/>
                <w:b/>
                <w:bCs/>
                <w:szCs w:val="20"/>
                <w:lang w:eastAsia="tr-TR"/>
              </w:rPr>
              <w:t>2016</w:t>
            </w:r>
          </w:p>
        </w:tc>
        <w:tc>
          <w:tcPr>
            <w:tcW w:w="1266" w:type="dxa"/>
            <w:tcBorders>
              <w:bottom w:val="single" w:sz="12" w:space="0" w:color="auto"/>
            </w:tcBorders>
            <w:shd w:val="clear" w:color="auto" w:fill="FFE599" w:themeFill="accent4" w:themeFillTint="66"/>
            <w:noWrap/>
            <w:vAlign w:val="center"/>
          </w:tcPr>
          <w:p w:rsidR="00223257" w:rsidRPr="00314938" w:rsidRDefault="00223257" w:rsidP="009B78ED">
            <w:pPr>
              <w:spacing w:after="0" w:line="240" w:lineRule="auto"/>
              <w:jc w:val="center"/>
              <w:rPr>
                <w:rFonts w:ascii="Times New Roman" w:eastAsia="Times New Roman" w:hAnsi="Times New Roman" w:cs="Times New Roman"/>
                <w:b/>
                <w:bCs/>
                <w:szCs w:val="20"/>
                <w:lang w:eastAsia="tr-TR"/>
              </w:rPr>
            </w:pPr>
            <w:r w:rsidRPr="00314938">
              <w:rPr>
                <w:rFonts w:ascii="Times New Roman" w:eastAsia="Times New Roman" w:hAnsi="Times New Roman" w:cs="Times New Roman"/>
                <w:b/>
                <w:bCs/>
                <w:szCs w:val="20"/>
                <w:lang w:eastAsia="tr-TR"/>
              </w:rPr>
              <w:t>2017</w:t>
            </w:r>
          </w:p>
        </w:tc>
        <w:tc>
          <w:tcPr>
            <w:tcW w:w="1266" w:type="dxa"/>
            <w:tcBorders>
              <w:bottom w:val="single" w:sz="12" w:space="0" w:color="auto"/>
            </w:tcBorders>
            <w:shd w:val="clear" w:color="auto" w:fill="FFE599" w:themeFill="accent4" w:themeFillTint="66"/>
            <w:vAlign w:val="center"/>
          </w:tcPr>
          <w:p w:rsidR="00223257" w:rsidRPr="00314938" w:rsidRDefault="00223257" w:rsidP="009B78ED">
            <w:pPr>
              <w:spacing w:after="0" w:line="240" w:lineRule="auto"/>
              <w:jc w:val="center"/>
              <w:rPr>
                <w:rFonts w:ascii="Times New Roman" w:eastAsia="Times New Roman" w:hAnsi="Times New Roman" w:cs="Times New Roman"/>
                <w:b/>
                <w:bCs/>
                <w:szCs w:val="20"/>
                <w:lang w:eastAsia="tr-TR"/>
              </w:rPr>
            </w:pPr>
            <w:r w:rsidRPr="00314938">
              <w:rPr>
                <w:rFonts w:ascii="Times New Roman" w:eastAsia="Times New Roman" w:hAnsi="Times New Roman" w:cs="Times New Roman"/>
                <w:b/>
                <w:bCs/>
                <w:szCs w:val="20"/>
                <w:lang w:eastAsia="tr-TR"/>
              </w:rPr>
              <w:t>2018</w:t>
            </w:r>
          </w:p>
        </w:tc>
        <w:tc>
          <w:tcPr>
            <w:tcW w:w="1267" w:type="dxa"/>
            <w:tcBorders>
              <w:bottom w:val="single" w:sz="12" w:space="0" w:color="auto"/>
            </w:tcBorders>
            <w:shd w:val="clear" w:color="auto" w:fill="FFE599" w:themeFill="accent4" w:themeFillTint="66"/>
            <w:noWrap/>
            <w:vAlign w:val="center"/>
          </w:tcPr>
          <w:p w:rsidR="00223257" w:rsidRPr="00314938" w:rsidRDefault="00223257" w:rsidP="009B78ED">
            <w:pPr>
              <w:spacing w:after="0" w:line="240" w:lineRule="auto"/>
              <w:jc w:val="center"/>
              <w:rPr>
                <w:rFonts w:ascii="Times New Roman" w:eastAsia="Times New Roman" w:hAnsi="Times New Roman" w:cs="Times New Roman"/>
                <w:b/>
                <w:bCs/>
                <w:szCs w:val="20"/>
                <w:lang w:eastAsia="tr-TR"/>
              </w:rPr>
            </w:pPr>
            <w:r w:rsidRPr="00314938">
              <w:rPr>
                <w:rFonts w:ascii="Times New Roman" w:eastAsia="Times New Roman" w:hAnsi="Times New Roman" w:cs="Times New Roman"/>
                <w:b/>
                <w:bCs/>
                <w:szCs w:val="20"/>
                <w:lang w:eastAsia="tr-TR"/>
              </w:rPr>
              <w:t>2019</w:t>
            </w:r>
          </w:p>
        </w:tc>
      </w:tr>
      <w:tr w:rsidR="00223257" w:rsidRPr="00671EBF" w:rsidTr="00374D9B">
        <w:trPr>
          <w:trHeight w:val="765"/>
          <w:jc w:val="center"/>
        </w:trPr>
        <w:tc>
          <w:tcPr>
            <w:tcW w:w="1380" w:type="dxa"/>
            <w:tcBorders>
              <w:top w:val="single" w:sz="12" w:space="0" w:color="auto"/>
            </w:tcBorders>
            <w:shd w:val="clear" w:color="auto" w:fill="FFF2CC" w:themeFill="accent4" w:themeFillTint="33"/>
            <w:noWrap/>
            <w:vAlign w:val="center"/>
          </w:tcPr>
          <w:p w:rsidR="00223257" w:rsidRPr="00314938" w:rsidRDefault="00223257" w:rsidP="009B78ED">
            <w:pPr>
              <w:spacing w:after="0" w:line="240" w:lineRule="auto"/>
              <w:jc w:val="center"/>
              <w:rPr>
                <w:rFonts w:ascii="Times New Roman" w:eastAsia="Times New Roman" w:hAnsi="Times New Roman" w:cs="Times New Roman"/>
                <w:b/>
                <w:sz w:val="20"/>
                <w:szCs w:val="20"/>
                <w:lang w:eastAsia="tr-TR"/>
              </w:rPr>
            </w:pPr>
            <w:r w:rsidRPr="00314938">
              <w:rPr>
                <w:rFonts w:ascii="Times New Roman" w:eastAsia="Times New Roman" w:hAnsi="Times New Roman" w:cs="Times New Roman"/>
                <w:b/>
                <w:sz w:val="20"/>
                <w:szCs w:val="20"/>
                <w:lang w:eastAsia="tr-TR"/>
              </w:rPr>
              <w:t>Genel Bütçe</w:t>
            </w:r>
          </w:p>
        </w:tc>
        <w:tc>
          <w:tcPr>
            <w:tcW w:w="1266" w:type="dxa"/>
            <w:tcBorders>
              <w:top w:val="single" w:sz="12" w:space="0" w:color="auto"/>
            </w:tcBorders>
            <w:shd w:val="clear" w:color="auto" w:fill="FFF2CC" w:themeFill="accent4" w:themeFillTint="33"/>
            <w:vAlign w:val="center"/>
          </w:tcPr>
          <w:p w:rsidR="00223257" w:rsidRPr="00314938" w:rsidRDefault="00314938" w:rsidP="00314938">
            <w:pPr>
              <w:spacing w:after="0" w:line="240" w:lineRule="auto"/>
              <w:jc w:val="right"/>
              <w:rPr>
                <w:rFonts w:ascii="Times New Roman" w:eastAsia="Times New Roman" w:hAnsi="Times New Roman" w:cs="Times New Roman"/>
                <w:b/>
                <w:sz w:val="20"/>
                <w:szCs w:val="20"/>
                <w:lang w:eastAsia="tr-TR"/>
              </w:rPr>
            </w:pPr>
            <w:r w:rsidRPr="00314938">
              <w:rPr>
                <w:rFonts w:ascii="Times New Roman" w:eastAsia="Times New Roman" w:hAnsi="Times New Roman" w:cs="Times New Roman"/>
                <w:b/>
                <w:sz w:val="20"/>
                <w:szCs w:val="20"/>
                <w:lang w:eastAsia="tr-TR"/>
              </w:rPr>
              <w:t>34</w:t>
            </w:r>
            <w:r w:rsidR="00223257" w:rsidRPr="00314938">
              <w:rPr>
                <w:rFonts w:ascii="Times New Roman" w:eastAsia="Times New Roman" w:hAnsi="Times New Roman" w:cs="Times New Roman"/>
                <w:b/>
                <w:sz w:val="20"/>
                <w:szCs w:val="20"/>
                <w:lang w:eastAsia="tr-TR"/>
              </w:rPr>
              <w:t>.</w:t>
            </w:r>
            <w:r w:rsidRPr="00314938">
              <w:rPr>
                <w:rFonts w:ascii="Times New Roman" w:eastAsia="Times New Roman" w:hAnsi="Times New Roman" w:cs="Times New Roman"/>
                <w:b/>
                <w:sz w:val="20"/>
                <w:szCs w:val="20"/>
                <w:lang w:eastAsia="tr-TR"/>
              </w:rPr>
              <w:t>515</w:t>
            </w:r>
            <w:r w:rsidR="00223257" w:rsidRPr="00314938">
              <w:rPr>
                <w:rFonts w:ascii="Times New Roman" w:eastAsia="Times New Roman" w:hAnsi="Times New Roman" w:cs="Times New Roman"/>
                <w:b/>
                <w:sz w:val="20"/>
                <w:szCs w:val="20"/>
                <w:lang w:eastAsia="tr-TR"/>
              </w:rPr>
              <w:t>.</w:t>
            </w:r>
            <w:r w:rsidRPr="00314938">
              <w:rPr>
                <w:rFonts w:ascii="Times New Roman" w:eastAsia="Times New Roman" w:hAnsi="Times New Roman" w:cs="Times New Roman"/>
                <w:b/>
                <w:sz w:val="20"/>
                <w:szCs w:val="20"/>
                <w:lang w:eastAsia="tr-TR"/>
              </w:rPr>
              <w:t>142</w:t>
            </w:r>
            <w:r w:rsidR="00223257" w:rsidRPr="00314938">
              <w:rPr>
                <w:rFonts w:ascii="Times New Roman" w:eastAsia="Times New Roman" w:hAnsi="Times New Roman" w:cs="Times New Roman"/>
                <w:b/>
                <w:sz w:val="20"/>
                <w:szCs w:val="20"/>
                <w:lang w:eastAsia="tr-TR"/>
              </w:rPr>
              <w:t>,</w:t>
            </w:r>
            <w:r w:rsidRPr="00314938">
              <w:rPr>
                <w:rFonts w:ascii="Times New Roman" w:eastAsia="Times New Roman" w:hAnsi="Times New Roman" w:cs="Times New Roman"/>
                <w:b/>
                <w:sz w:val="20"/>
                <w:szCs w:val="20"/>
                <w:lang w:eastAsia="tr-TR"/>
              </w:rPr>
              <w:t>53</w:t>
            </w:r>
          </w:p>
        </w:tc>
        <w:tc>
          <w:tcPr>
            <w:tcW w:w="1266" w:type="dxa"/>
            <w:tcBorders>
              <w:top w:val="single" w:sz="12" w:space="0" w:color="auto"/>
            </w:tcBorders>
            <w:shd w:val="clear" w:color="auto" w:fill="FFF2CC" w:themeFill="accent4" w:themeFillTint="33"/>
            <w:noWrap/>
            <w:vAlign w:val="center"/>
          </w:tcPr>
          <w:p w:rsidR="00223257" w:rsidRPr="006061A6" w:rsidRDefault="006061A6" w:rsidP="009B78ED">
            <w:pPr>
              <w:spacing w:after="0" w:line="240" w:lineRule="auto"/>
              <w:jc w:val="right"/>
              <w:rPr>
                <w:rFonts w:ascii="Times New Roman" w:eastAsia="Times New Roman" w:hAnsi="Times New Roman" w:cs="Times New Roman"/>
                <w:b/>
                <w:color w:val="FF0000"/>
                <w:sz w:val="20"/>
                <w:szCs w:val="20"/>
                <w:lang w:eastAsia="tr-TR"/>
              </w:rPr>
            </w:pPr>
            <w:r w:rsidRPr="006061A6">
              <w:rPr>
                <w:rFonts w:ascii="Times New Roman" w:eastAsia="Times New Roman" w:hAnsi="Times New Roman" w:cs="Times New Roman"/>
                <w:b/>
                <w:sz w:val="20"/>
                <w:szCs w:val="20"/>
                <w:lang w:eastAsia="tr-TR"/>
              </w:rPr>
              <w:t>39.002.111,06</w:t>
            </w:r>
          </w:p>
        </w:tc>
        <w:tc>
          <w:tcPr>
            <w:tcW w:w="1267" w:type="dxa"/>
            <w:tcBorders>
              <w:top w:val="single" w:sz="12" w:space="0" w:color="auto"/>
            </w:tcBorders>
            <w:shd w:val="clear" w:color="auto" w:fill="FFF2CC" w:themeFill="accent4" w:themeFillTint="33"/>
            <w:noWrap/>
            <w:vAlign w:val="center"/>
          </w:tcPr>
          <w:p w:rsidR="00223257" w:rsidRPr="006061A6" w:rsidRDefault="006061A6" w:rsidP="009B78ED">
            <w:pPr>
              <w:spacing w:after="0" w:line="240" w:lineRule="auto"/>
              <w:jc w:val="right"/>
              <w:rPr>
                <w:rFonts w:ascii="Times New Roman" w:eastAsia="Times New Roman" w:hAnsi="Times New Roman" w:cs="Times New Roman"/>
                <w:b/>
                <w:color w:val="FF0000"/>
                <w:sz w:val="20"/>
                <w:szCs w:val="20"/>
                <w:lang w:eastAsia="tr-TR"/>
              </w:rPr>
            </w:pPr>
            <w:r w:rsidRPr="006061A6">
              <w:rPr>
                <w:rFonts w:ascii="Times New Roman" w:eastAsia="Times New Roman" w:hAnsi="Times New Roman" w:cs="Times New Roman"/>
                <w:b/>
                <w:sz w:val="20"/>
                <w:szCs w:val="20"/>
                <w:lang w:eastAsia="tr-TR"/>
              </w:rPr>
              <w:t>42.902.322,16</w:t>
            </w:r>
          </w:p>
        </w:tc>
        <w:tc>
          <w:tcPr>
            <w:tcW w:w="1266" w:type="dxa"/>
            <w:tcBorders>
              <w:top w:val="single" w:sz="12" w:space="0" w:color="auto"/>
            </w:tcBorders>
            <w:shd w:val="clear" w:color="auto" w:fill="FFF2CC" w:themeFill="accent4" w:themeFillTint="33"/>
            <w:noWrap/>
            <w:vAlign w:val="center"/>
          </w:tcPr>
          <w:p w:rsidR="00223257" w:rsidRPr="006061A6" w:rsidRDefault="006061A6" w:rsidP="009B78ED">
            <w:pPr>
              <w:spacing w:after="0" w:line="240" w:lineRule="auto"/>
              <w:jc w:val="right"/>
              <w:rPr>
                <w:rFonts w:ascii="Times New Roman" w:eastAsia="Times New Roman" w:hAnsi="Times New Roman" w:cs="Times New Roman"/>
                <w:b/>
                <w:color w:val="FF0000"/>
                <w:sz w:val="20"/>
                <w:szCs w:val="20"/>
                <w:lang w:eastAsia="tr-TR"/>
              </w:rPr>
            </w:pPr>
            <w:r w:rsidRPr="006061A6">
              <w:rPr>
                <w:rFonts w:ascii="Times New Roman" w:eastAsia="Times New Roman" w:hAnsi="Times New Roman" w:cs="Times New Roman"/>
                <w:b/>
                <w:sz w:val="20"/>
                <w:szCs w:val="20"/>
                <w:lang w:eastAsia="tr-TR"/>
              </w:rPr>
              <w:t>47.192.554,38</w:t>
            </w:r>
          </w:p>
        </w:tc>
        <w:tc>
          <w:tcPr>
            <w:tcW w:w="1266" w:type="dxa"/>
            <w:tcBorders>
              <w:top w:val="single" w:sz="12" w:space="0" w:color="auto"/>
            </w:tcBorders>
            <w:shd w:val="clear" w:color="auto" w:fill="FFF2CC" w:themeFill="accent4" w:themeFillTint="33"/>
            <w:vAlign w:val="center"/>
          </w:tcPr>
          <w:p w:rsidR="00223257" w:rsidRPr="006061A6" w:rsidRDefault="006061A6" w:rsidP="009B78ED">
            <w:pPr>
              <w:spacing w:after="0" w:line="240" w:lineRule="auto"/>
              <w:jc w:val="right"/>
              <w:rPr>
                <w:rFonts w:ascii="Times New Roman" w:eastAsia="Times New Roman" w:hAnsi="Times New Roman" w:cs="Times New Roman"/>
                <w:b/>
                <w:color w:val="FF0000"/>
                <w:sz w:val="20"/>
                <w:szCs w:val="20"/>
                <w:lang w:eastAsia="tr-TR"/>
              </w:rPr>
            </w:pPr>
            <w:r w:rsidRPr="006061A6">
              <w:rPr>
                <w:rFonts w:ascii="Times New Roman" w:eastAsia="Times New Roman" w:hAnsi="Times New Roman" w:cs="Times New Roman"/>
                <w:b/>
                <w:sz w:val="20"/>
                <w:szCs w:val="20"/>
                <w:lang w:eastAsia="tr-TR"/>
              </w:rPr>
              <w:t>51.911.809,82</w:t>
            </w:r>
          </w:p>
        </w:tc>
        <w:tc>
          <w:tcPr>
            <w:tcW w:w="1267" w:type="dxa"/>
            <w:tcBorders>
              <w:top w:val="single" w:sz="12" w:space="0" w:color="auto"/>
            </w:tcBorders>
            <w:shd w:val="clear" w:color="auto" w:fill="FFF2CC" w:themeFill="accent4" w:themeFillTint="33"/>
            <w:noWrap/>
            <w:vAlign w:val="center"/>
          </w:tcPr>
          <w:p w:rsidR="00223257" w:rsidRPr="006061A6" w:rsidRDefault="006061A6" w:rsidP="009B78ED">
            <w:pPr>
              <w:spacing w:after="0" w:line="240" w:lineRule="auto"/>
              <w:jc w:val="right"/>
              <w:rPr>
                <w:rFonts w:ascii="Times New Roman" w:eastAsia="Times New Roman" w:hAnsi="Times New Roman" w:cs="Times New Roman"/>
                <w:b/>
                <w:color w:val="FF0000"/>
                <w:sz w:val="20"/>
                <w:szCs w:val="20"/>
                <w:lang w:eastAsia="tr-TR"/>
              </w:rPr>
            </w:pPr>
            <w:r w:rsidRPr="006061A6">
              <w:rPr>
                <w:rFonts w:ascii="Times New Roman" w:eastAsia="Times New Roman" w:hAnsi="Times New Roman" w:cs="Times New Roman"/>
                <w:b/>
                <w:sz w:val="20"/>
                <w:szCs w:val="20"/>
                <w:lang w:eastAsia="tr-TR"/>
              </w:rPr>
              <w:t>57.102.990,80</w:t>
            </w:r>
          </w:p>
        </w:tc>
      </w:tr>
      <w:tr w:rsidR="00223257" w:rsidRPr="00671EBF" w:rsidTr="00435B4C">
        <w:trPr>
          <w:trHeight w:val="738"/>
          <w:jc w:val="center"/>
        </w:trPr>
        <w:tc>
          <w:tcPr>
            <w:tcW w:w="1380" w:type="dxa"/>
            <w:shd w:val="clear" w:color="auto" w:fill="FFE8A7"/>
            <w:noWrap/>
            <w:vAlign w:val="center"/>
          </w:tcPr>
          <w:p w:rsidR="00223257" w:rsidRPr="00FB38AD" w:rsidRDefault="00223257" w:rsidP="009B78ED">
            <w:pPr>
              <w:spacing w:after="0" w:line="240" w:lineRule="auto"/>
              <w:jc w:val="center"/>
              <w:rPr>
                <w:rFonts w:ascii="Times New Roman" w:eastAsia="Times New Roman" w:hAnsi="Times New Roman" w:cs="Times New Roman"/>
                <w:b/>
                <w:color w:val="FF0000"/>
                <w:sz w:val="20"/>
                <w:szCs w:val="20"/>
                <w:lang w:eastAsia="tr-TR"/>
              </w:rPr>
            </w:pPr>
            <w:r w:rsidRPr="006061A6">
              <w:rPr>
                <w:rFonts w:ascii="Times New Roman" w:eastAsia="Times New Roman" w:hAnsi="Times New Roman" w:cs="Times New Roman"/>
                <w:b/>
                <w:sz w:val="20"/>
                <w:szCs w:val="20"/>
                <w:lang w:eastAsia="tr-TR"/>
              </w:rPr>
              <w:t>İl</w:t>
            </w:r>
            <w:r w:rsidR="00FB38AD" w:rsidRPr="006061A6">
              <w:rPr>
                <w:rFonts w:ascii="Times New Roman" w:eastAsia="Times New Roman" w:hAnsi="Times New Roman" w:cs="Times New Roman"/>
                <w:b/>
                <w:sz w:val="20"/>
                <w:szCs w:val="20"/>
                <w:lang w:eastAsia="tr-TR"/>
              </w:rPr>
              <w:t>çe</w:t>
            </w:r>
            <w:r w:rsidRPr="006061A6">
              <w:rPr>
                <w:rFonts w:ascii="Times New Roman" w:eastAsia="Times New Roman" w:hAnsi="Times New Roman" w:cs="Times New Roman"/>
                <w:b/>
                <w:sz w:val="20"/>
                <w:szCs w:val="20"/>
                <w:lang w:eastAsia="tr-TR"/>
              </w:rPr>
              <w:t xml:space="preserve"> Özel İdaresi</w:t>
            </w:r>
          </w:p>
        </w:tc>
        <w:tc>
          <w:tcPr>
            <w:tcW w:w="1266" w:type="dxa"/>
            <w:shd w:val="clear" w:color="auto" w:fill="FFE8A7"/>
            <w:vAlign w:val="center"/>
          </w:tcPr>
          <w:p w:rsidR="00223257" w:rsidRPr="00843268" w:rsidRDefault="00843268" w:rsidP="009B78ED">
            <w:pPr>
              <w:spacing w:after="0" w:line="240" w:lineRule="auto"/>
              <w:jc w:val="right"/>
              <w:rPr>
                <w:rFonts w:ascii="Times New Roman" w:eastAsia="Times New Roman" w:hAnsi="Times New Roman" w:cs="Times New Roman"/>
                <w:b/>
                <w:sz w:val="20"/>
                <w:szCs w:val="20"/>
                <w:lang w:eastAsia="tr-TR"/>
              </w:rPr>
            </w:pPr>
            <w:r w:rsidRPr="00843268">
              <w:rPr>
                <w:rFonts w:ascii="Times New Roman" w:eastAsia="Times New Roman" w:hAnsi="Times New Roman" w:cs="Times New Roman"/>
                <w:b/>
                <w:sz w:val="20"/>
                <w:szCs w:val="20"/>
                <w:lang w:eastAsia="tr-TR"/>
              </w:rPr>
              <w:t>1.918.476,73</w:t>
            </w:r>
          </w:p>
        </w:tc>
        <w:tc>
          <w:tcPr>
            <w:tcW w:w="1266" w:type="dxa"/>
            <w:shd w:val="clear" w:color="auto" w:fill="FFE8A7"/>
            <w:noWrap/>
            <w:vAlign w:val="center"/>
          </w:tcPr>
          <w:p w:rsidR="00223257" w:rsidRPr="00843268" w:rsidRDefault="00843268" w:rsidP="009B78ED">
            <w:pPr>
              <w:spacing w:after="0" w:line="240" w:lineRule="auto"/>
              <w:jc w:val="right"/>
              <w:rPr>
                <w:rFonts w:ascii="Times New Roman" w:eastAsia="Times New Roman" w:hAnsi="Times New Roman" w:cs="Times New Roman"/>
                <w:b/>
                <w:sz w:val="20"/>
                <w:szCs w:val="20"/>
                <w:lang w:eastAsia="tr-TR"/>
              </w:rPr>
            </w:pPr>
            <w:r w:rsidRPr="00843268">
              <w:rPr>
                <w:rFonts w:ascii="Times New Roman" w:eastAsia="Times New Roman" w:hAnsi="Times New Roman" w:cs="Times New Roman"/>
                <w:b/>
                <w:sz w:val="20"/>
                <w:szCs w:val="20"/>
                <w:lang w:eastAsia="tr-TR"/>
              </w:rPr>
              <w:t>2.167.878,70</w:t>
            </w:r>
          </w:p>
        </w:tc>
        <w:tc>
          <w:tcPr>
            <w:tcW w:w="1267" w:type="dxa"/>
            <w:shd w:val="clear" w:color="auto" w:fill="FFE8A7"/>
            <w:noWrap/>
            <w:vAlign w:val="center"/>
          </w:tcPr>
          <w:p w:rsidR="00223257" w:rsidRPr="00843268" w:rsidRDefault="00843268" w:rsidP="009B78ED">
            <w:pPr>
              <w:spacing w:after="0" w:line="240" w:lineRule="auto"/>
              <w:jc w:val="right"/>
              <w:rPr>
                <w:rFonts w:ascii="Times New Roman" w:eastAsia="Times New Roman" w:hAnsi="Times New Roman" w:cs="Times New Roman"/>
                <w:b/>
                <w:sz w:val="20"/>
                <w:szCs w:val="20"/>
                <w:lang w:eastAsia="tr-TR"/>
              </w:rPr>
            </w:pPr>
            <w:r w:rsidRPr="00843268">
              <w:rPr>
                <w:rFonts w:ascii="Times New Roman" w:eastAsia="Times New Roman" w:hAnsi="Times New Roman" w:cs="Times New Roman"/>
                <w:b/>
                <w:sz w:val="20"/>
                <w:szCs w:val="20"/>
                <w:lang w:eastAsia="tr-TR"/>
              </w:rPr>
              <w:t>2.449.702,94</w:t>
            </w:r>
          </w:p>
        </w:tc>
        <w:tc>
          <w:tcPr>
            <w:tcW w:w="1266" w:type="dxa"/>
            <w:shd w:val="clear" w:color="auto" w:fill="FFE8A7"/>
            <w:noWrap/>
            <w:vAlign w:val="center"/>
          </w:tcPr>
          <w:p w:rsidR="00223257" w:rsidRPr="00843268" w:rsidRDefault="00843268" w:rsidP="009B78ED">
            <w:pPr>
              <w:spacing w:after="0" w:line="240" w:lineRule="auto"/>
              <w:jc w:val="right"/>
              <w:rPr>
                <w:rFonts w:ascii="Times New Roman" w:eastAsia="Times New Roman" w:hAnsi="Times New Roman" w:cs="Times New Roman"/>
                <w:b/>
                <w:sz w:val="20"/>
                <w:szCs w:val="20"/>
                <w:lang w:eastAsia="tr-TR"/>
              </w:rPr>
            </w:pPr>
            <w:r w:rsidRPr="00843268">
              <w:rPr>
                <w:rFonts w:ascii="Times New Roman" w:eastAsia="Times New Roman" w:hAnsi="Times New Roman" w:cs="Times New Roman"/>
                <w:b/>
                <w:sz w:val="20"/>
                <w:szCs w:val="20"/>
                <w:lang w:eastAsia="tr-TR"/>
              </w:rPr>
              <w:t>2.768.164,32</w:t>
            </w:r>
          </w:p>
        </w:tc>
        <w:tc>
          <w:tcPr>
            <w:tcW w:w="1266" w:type="dxa"/>
            <w:shd w:val="clear" w:color="auto" w:fill="FFE8A7"/>
            <w:vAlign w:val="center"/>
          </w:tcPr>
          <w:p w:rsidR="00223257" w:rsidRPr="00843268" w:rsidRDefault="00843268" w:rsidP="009B78ED">
            <w:pPr>
              <w:spacing w:after="0" w:line="240" w:lineRule="auto"/>
              <w:jc w:val="right"/>
              <w:rPr>
                <w:rFonts w:ascii="Times New Roman" w:eastAsia="Times New Roman" w:hAnsi="Times New Roman" w:cs="Times New Roman"/>
                <w:b/>
                <w:sz w:val="20"/>
                <w:szCs w:val="20"/>
                <w:lang w:eastAsia="tr-TR"/>
              </w:rPr>
            </w:pPr>
            <w:r w:rsidRPr="00843268">
              <w:rPr>
                <w:rFonts w:ascii="Times New Roman" w:eastAsia="Times New Roman" w:hAnsi="Times New Roman" w:cs="Times New Roman"/>
                <w:b/>
                <w:sz w:val="20"/>
                <w:szCs w:val="20"/>
                <w:lang w:eastAsia="tr-TR"/>
              </w:rPr>
              <w:t>3.128.025,68</w:t>
            </w:r>
          </w:p>
        </w:tc>
        <w:tc>
          <w:tcPr>
            <w:tcW w:w="1267" w:type="dxa"/>
            <w:shd w:val="clear" w:color="auto" w:fill="FFE8A7"/>
            <w:noWrap/>
            <w:vAlign w:val="center"/>
          </w:tcPr>
          <w:p w:rsidR="00223257" w:rsidRPr="00843268" w:rsidRDefault="00843268" w:rsidP="009B78ED">
            <w:pPr>
              <w:spacing w:after="0" w:line="240" w:lineRule="auto"/>
              <w:jc w:val="right"/>
              <w:rPr>
                <w:rFonts w:ascii="Times New Roman" w:eastAsia="Times New Roman" w:hAnsi="Times New Roman" w:cs="Times New Roman"/>
                <w:b/>
                <w:sz w:val="20"/>
                <w:szCs w:val="20"/>
                <w:lang w:eastAsia="tr-TR"/>
              </w:rPr>
            </w:pPr>
            <w:r w:rsidRPr="00843268">
              <w:rPr>
                <w:rFonts w:ascii="Times New Roman" w:eastAsia="Times New Roman" w:hAnsi="Times New Roman" w:cs="Times New Roman"/>
                <w:b/>
                <w:sz w:val="20"/>
                <w:szCs w:val="20"/>
                <w:lang w:eastAsia="tr-TR"/>
              </w:rPr>
              <w:t>3.534.669,02</w:t>
            </w:r>
          </w:p>
        </w:tc>
      </w:tr>
      <w:tr w:rsidR="00223257" w:rsidRPr="008A39DF" w:rsidTr="00374D9B">
        <w:trPr>
          <w:trHeight w:val="646"/>
          <w:jc w:val="center"/>
        </w:trPr>
        <w:tc>
          <w:tcPr>
            <w:tcW w:w="1380" w:type="dxa"/>
            <w:shd w:val="clear" w:color="auto" w:fill="F2B800"/>
            <w:noWrap/>
            <w:vAlign w:val="center"/>
          </w:tcPr>
          <w:p w:rsidR="00223257" w:rsidRPr="00843268" w:rsidRDefault="00223257" w:rsidP="009B78ED">
            <w:pPr>
              <w:spacing w:after="0" w:line="240" w:lineRule="auto"/>
              <w:jc w:val="center"/>
              <w:rPr>
                <w:rFonts w:ascii="Times New Roman" w:eastAsia="Times New Roman" w:hAnsi="Times New Roman" w:cs="Times New Roman"/>
                <w:b/>
                <w:szCs w:val="20"/>
                <w:lang w:eastAsia="tr-TR"/>
              </w:rPr>
            </w:pPr>
            <w:r w:rsidRPr="00843268">
              <w:rPr>
                <w:rFonts w:ascii="Times New Roman" w:eastAsia="Times New Roman" w:hAnsi="Times New Roman" w:cs="Times New Roman"/>
                <w:b/>
                <w:szCs w:val="20"/>
                <w:lang w:eastAsia="tr-TR"/>
              </w:rPr>
              <w:t>TOPLAM</w:t>
            </w:r>
          </w:p>
        </w:tc>
        <w:tc>
          <w:tcPr>
            <w:tcW w:w="1266" w:type="dxa"/>
            <w:tcBorders>
              <w:top w:val="nil"/>
              <w:left w:val="nil"/>
              <w:bottom w:val="single" w:sz="12" w:space="0" w:color="auto"/>
              <w:right w:val="single" w:sz="12" w:space="0" w:color="FFFFFF" w:themeColor="background1"/>
            </w:tcBorders>
            <w:shd w:val="clear" w:color="auto" w:fill="F2B800"/>
            <w:vAlign w:val="center"/>
          </w:tcPr>
          <w:p w:rsidR="00223257" w:rsidRPr="00843268" w:rsidRDefault="00843268" w:rsidP="009B78ED">
            <w:pPr>
              <w:spacing w:after="0" w:line="240" w:lineRule="auto"/>
              <w:jc w:val="right"/>
              <w:rPr>
                <w:rFonts w:ascii="Times New Roman" w:eastAsia="Times New Roman" w:hAnsi="Times New Roman" w:cs="Times New Roman"/>
                <w:b/>
                <w:sz w:val="20"/>
                <w:szCs w:val="20"/>
                <w:lang w:eastAsia="tr-TR"/>
              </w:rPr>
            </w:pPr>
            <w:r w:rsidRPr="00843268">
              <w:rPr>
                <w:rFonts w:ascii="Times New Roman" w:eastAsia="Times New Roman" w:hAnsi="Times New Roman" w:cs="Times New Roman"/>
                <w:b/>
                <w:sz w:val="20"/>
                <w:szCs w:val="20"/>
                <w:lang w:eastAsia="tr-TR"/>
              </w:rPr>
              <w:t>36.433.619,26</w:t>
            </w:r>
          </w:p>
        </w:tc>
        <w:tc>
          <w:tcPr>
            <w:tcW w:w="1266" w:type="dxa"/>
            <w:tcBorders>
              <w:top w:val="nil"/>
              <w:left w:val="single" w:sz="12" w:space="0" w:color="FFFFFF" w:themeColor="background1"/>
              <w:bottom w:val="single" w:sz="12" w:space="0" w:color="auto"/>
              <w:right w:val="single" w:sz="12" w:space="0" w:color="FFFFFF" w:themeColor="background1"/>
            </w:tcBorders>
            <w:shd w:val="clear" w:color="auto" w:fill="F2B800"/>
            <w:noWrap/>
            <w:vAlign w:val="center"/>
          </w:tcPr>
          <w:p w:rsidR="00223257" w:rsidRPr="00843268" w:rsidRDefault="00843268" w:rsidP="009B78ED">
            <w:pPr>
              <w:spacing w:after="0" w:line="240" w:lineRule="auto"/>
              <w:jc w:val="right"/>
              <w:rPr>
                <w:rFonts w:ascii="Times New Roman" w:eastAsia="Times New Roman" w:hAnsi="Times New Roman" w:cs="Times New Roman"/>
                <w:b/>
                <w:sz w:val="20"/>
                <w:szCs w:val="20"/>
                <w:lang w:eastAsia="tr-TR"/>
              </w:rPr>
            </w:pPr>
            <w:r w:rsidRPr="00843268">
              <w:rPr>
                <w:rFonts w:ascii="Times New Roman" w:eastAsia="Times New Roman" w:hAnsi="Times New Roman" w:cs="Times New Roman"/>
                <w:b/>
                <w:sz w:val="20"/>
                <w:szCs w:val="20"/>
                <w:lang w:eastAsia="tr-TR"/>
              </w:rPr>
              <w:t>41.169.989,76</w:t>
            </w:r>
          </w:p>
        </w:tc>
        <w:tc>
          <w:tcPr>
            <w:tcW w:w="1267" w:type="dxa"/>
            <w:tcBorders>
              <w:top w:val="nil"/>
              <w:left w:val="single" w:sz="12" w:space="0" w:color="FFFFFF" w:themeColor="background1"/>
              <w:bottom w:val="single" w:sz="12" w:space="0" w:color="auto"/>
              <w:right w:val="single" w:sz="12" w:space="0" w:color="FFFFFF" w:themeColor="background1"/>
            </w:tcBorders>
            <w:shd w:val="clear" w:color="auto" w:fill="F2B800"/>
            <w:noWrap/>
            <w:vAlign w:val="center"/>
          </w:tcPr>
          <w:p w:rsidR="00223257" w:rsidRPr="00843268" w:rsidRDefault="00843268" w:rsidP="009B78ED">
            <w:pPr>
              <w:spacing w:after="0" w:line="240" w:lineRule="auto"/>
              <w:jc w:val="right"/>
              <w:rPr>
                <w:rFonts w:ascii="Times New Roman" w:eastAsia="Times New Roman" w:hAnsi="Times New Roman" w:cs="Times New Roman"/>
                <w:b/>
                <w:sz w:val="20"/>
                <w:szCs w:val="20"/>
                <w:lang w:eastAsia="tr-TR"/>
              </w:rPr>
            </w:pPr>
            <w:r w:rsidRPr="00843268">
              <w:rPr>
                <w:rFonts w:ascii="Times New Roman" w:eastAsia="Times New Roman" w:hAnsi="Times New Roman" w:cs="Times New Roman"/>
                <w:b/>
                <w:sz w:val="20"/>
                <w:szCs w:val="20"/>
                <w:lang w:eastAsia="tr-TR"/>
              </w:rPr>
              <w:t>45.352.025,10</w:t>
            </w:r>
          </w:p>
        </w:tc>
        <w:tc>
          <w:tcPr>
            <w:tcW w:w="1266" w:type="dxa"/>
            <w:tcBorders>
              <w:top w:val="nil"/>
              <w:left w:val="single" w:sz="12" w:space="0" w:color="FFFFFF" w:themeColor="background1"/>
              <w:bottom w:val="single" w:sz="12" w:space="0" w:color="auto"/>
              <w:right w:val="single" w:sz="12" w:space="0" w:color="FFFFFF" w:themeColor="background1"/>
            </w:tcBorders>
            <w:shd w:val="clear" w:color="auto" w:fill="F2B800"/>
            <w:noWrap/>
            <w:vAlign w:val="center"/>
          </w:tcPr>
          <w:p w:rsidR="00223257" w:rsidRPr="00843268" w:rsidRDefault="00843268" w:rsidP="009B78ED">
            <w:pPr>
              <w:spacing w:after="0" w:line="240" w:lineRule="auto"/>
              <w:jc w:val="right"/>
              <w:rPr>
                <w:rFonts w:ascii="Times New Roman" w:eastAsia="Times New Roman" w:hAnsi="Times New Roman" w:cs="Times New Roman"/>
                <w:b/>
                <w:sz w:val="20"/>
                <w:szCs w:val="20"/>
                <w:lang w:eastAsia="tr-TR"/>
              </w:rPr>
            </w:pPr>
            <w:r w:rsidRPr="00843268">
              <w:rPr>
                <w:rFonts w:ascii="Times New Roman" w:eastAsia="Times New Roman" w:hAnsi="Times New Roman" w:cs="Times New Roman"/>
                <w:b/>
                <w:sz w:val="20"/>
                <w:szCs w:val="20"/>
                <w:lang w:eastAsia="tr-TR"/>
              </w:rPr>
              <w:t>49.960.718,70</w:t>
            </w:r>
          </w:p>
        </w:tc>
        <w:tc>
          <w:tcPr>
            <w:tcW w:w="1266" w:type="dxa"/>
            <w:tcBorders>
              <w:top w:val="nil"/>
              <w:left w:val="single" w:sz="12" w:space="0" w:color="FFFFFF" w:themeColor="background1"/>
              <w:bottom w:val="single" w:sz="12" w:space="0" w:color="auto"/>
              <w:right w:val="single" w:sz="12" w:space="0" w:color="FFFFFF" w:themeColor="background1"/>
            </w:tcBorders>
            <w:shd w:val="clear" w:color="auto" w:fill="F2B800"/>
            <w:vAlign w:val="center"/>
          </w:tcPr>
          <w:p w:rsidR="00223257" w:rsidRPr="00843268" w:rsidRDefault="00843268" w:rsidP="009B78ED">
            <w:pPr>
              <w:spacing w:after="0" w:line="240" w:lineRule="auto"/>
              <w:jc w:val="right"/>
              <w:rPr>
                <w:rFonts w:ascii="Times New Roman" w:eastAsia="Times New Roman" w:hAnsi="Times New Roman" w:cs="Times New Roman"/>
                <w:b/>
                <w:sz w:val="20"/>
                <w:szCs w:val="20"/>
                <w:lang w:eastAsia="tr-TR"/>
              </w:rPr>
            </w:pPr>
            <w:r w:rsidRPr="00843268">
              <w:rPr>
                <w:rFonts w:ascii="Times New Roman" w:eastAsia="Times New Roman" w:hAnsi="Times New Roman" w:cs="Times New Roman"/>
                <w:b/>
                <w:sz w:val="20"/>
                <w:szCs w:val="20"/>
                <w:lang w:eastAsia="tr-TR"/>
              </w:rPr>
              <w:t>55.039.835,50</w:t>
            </w:r>
          </w:p>
        </w:tc>
        <w:tc>
          <w:tcPr>
            <w:tcW w:w="1267" w:type="dxa"/>
            <w:tcBorders>
              <w:top w:val="nil"/>
              <w:left w:val="single" w:sz="12" w:space="0" w:color="FFFFFF" w:themeColor="background1"/>
              <w:bottom w:val="single" w:sz="12" w:space="0" w:color="auto"/>
              <w:right w:val="single" w:sz="12" w:space="0" w:color="auto"/>
            </w:tcBorders>
            <w:shd w:val="clear" w:color="auto" w:fill="F2B800"/>
            <w:noWrap/>
            <w:vAlign w:val="center"/>
          </w:tcPr>
          <w:p w:rsidR="00223257" w:rsidRPr="00843268" w:rsidRDefault="00843268" w:rsidP="009B78ED">
            <w:pPr>
              <w:spacing w:after="0" w:line="240" w:lineRule="auto"/>
              <w:jc w:val="right"/>
              <w:rPr>
                <w:rFonts w:ascii="Times New Roman" w:eastAsia="Times New Roman" w:hAnsi="Times New Roman" w:cs="Times New Roman"/>
                <w:b/>
                <w:sz w:val="20"/>
                <w:szCs w:val="20"/>
                <w:lang w:eastAsia="tr-TR"/>
              </w:rPr>
            </w:pPr>
            <w:r w:rsidRPr="00843268">
              <w:rPr>
                <w:rFonts w:ascii="Times New Roman" w:eastAsia="Times New Roman" w:hAnsi="Times New Roman" w:cs="Times New Roman"/>
                <w:b/>
                <w:sz w:val="20"/>
                <w:szCs w:val="20"/>
                <w:lang w:eastAsia="tr-TR"/>
              </w:rPr>
              <w:t>60.637.659,82</w:t>
            </w:r>
          </w:p>
        </w:tc>
      </w:tr>
    </w:tbl>
    <w:p w:rsidR="00223257" w:rsidRPr="005711F1" w:rsidRDefault="00223257" w:rsidP="00223257">
      <w:pPr>
        <w:rPr>
          <w:sz w:val="4"/>
        </w:rPr>
      </w:pPr>
    </w:p>
    <w:p w:rsidR="00970D42" w:rsidRPr="001E73F2" w:rsidRDefault="00E64B7E" w:rsidP="00117568">
      <w:pPr>
        <w:pStyle w:val="Balk3"/>
        <w:numPr>
          <w:ilvl w:val="0"/>
          <w:numId w:val="0"/>
        </w:numPr>
        <w:ind w:left="1440"/>
      </w:pPr>
      <w:r w:rsidRPr="001E73F2">
        <w:t>Kurum Dışı Analizi</w:t>
      </w:r>
    </w:p>
    <w:p w:rsidR="006328CA" w:rsidRPr="003065F4" w:rsidRDefault="00974ED1" w:rsidP="003065F4">
      <w:pPr>
        <w:tabs>
          <w:tab w:val="left" w:pos="426"/>
        </w:tabs>
        <w:spacing w:after="0" w:line="360" w:lineRule="auto"/>
        <w:jc w:val="both"/>
        <w:rPr>
          <w:rFonts w:ascii="Times New Roman" w:hAnsi="Times New Roman" w:cs="Times New Roman"/>
          <w:sz w:val="24"/>
          <w:szCs w:val="24"/>
        </w:rPr>
      </w:pPr>
      <w:bookmarkStart w:id="38" w:name="bookmark1"/>
      <w:r w:rsidRPr="003065F4">
        <w:rPr>
          <w:rFonts w:ascii="Times New Roman" w:hAnsi="Times New Roman" w:cs="Times New Roman"/>
          <w:sz w:val="24"/>
          <w:szCs w:val="24"/>
        </w:rPr>
        <w:tab/>
      </w:r>
      <w:r w:rsidR="006328CA" w:rsidRPr="003065F4">
        <w:rPr>
          <w:rFonts w:ascii="Times New Roman" w:hAnsi="Times New Roman" w:cs="Times New Roman"/>
          <w:sz w:val="24"/>
          <w:szCs w:val="24"/>
        </w:rPr>
        <w:t xml:space="preserve">Günümüzde küreselleşme sürecinin hız kazanması ile ülkeler ve insanlar arasındaki ilişkileri artırmakta ve ülkelerin büyümesi ve gelişmesine önemli fırsatlar sunmaktadır. Sınır şehri olarak AB fonlarından daha fazla yararlanma şansımız ve bazı hibe programlarına </w:t>
      </w:r>
      <w:proofErr w:type="gramStart"/>
      <w:r w:rsidR="006328CA" w:rsidRPr="003065F4">
        <w:rPr>
          <w:rFonts w:ascii="Times New Roman" w:hAnsi="Times New Roman" w:cs="Times New Roman"/>
          <w:sz w:val="24"/>
          <w:szCs w:val="24"/>
        </w:rPr>
        <w:t>dahil</w:t>
      </w:r>
      <w:proofErr w:type="gramEnd"/>
      <w:r w:rsidR="006328CA" w:rsidRPr="003065F4">
        <w:rPr>
          <w:rFonts w:ascii="Times New Roman" w:hAnsi="Times New Roman" w:cs="Times New Roman"/>
          <w:sz w:val="24"/>
          <w:szCs w:val="24"/>
        </w:rPr>
        <w:t xml:space="preserve"> olma </w:t>
      </w:r>
      <w:r w:rsidR="00BA1DDC" w:rsidRPr="003065F4">
        <w:rPr>
          <w:rFonts w:ascii="Times New Roman" w:hAnsi="Times New Roman" w:cs="Times New Roman"/>
          <w:sz w:val="24"/>
          <w:szCs w:val="24"/>
        </w:rPr>
        <w:t>potansiyelimiz</w:t>
      </w:r>
      <w:r w:rsidR="006328CA" w:rsidRPr="003065F4">
        <w:rPr>
          <w:rFonts w:ascii="Times New Roman" w:hAnsi="Times New Roman" w:cs="Times New Roman"/>
          <w:sz w:val="24"/>
          <w:szCs w:val="24"/>
        </w:rPr>
        <w:t xml:space="preserve"> </w:t>
      </w:r>
      <w:r w:rsidR="00BA1DDC" w:rsidRPr="003065F4">
        <w:rPr>
          <w:rFonts w:ascii="Times New Roman" w:hAnsi="Times New Roman" w:cs="Times New Roman"/>
          <w:sz w:val="24"/>
          <w:szCs w:val="24"/>
        </w:rPr>
        <w:t xml:space="preserve">yüksektir. Bu potansiyeli kullanarak diğer AB ülkeleri ile projeler geliştirerek eğitim ve öğretim sürecimize olumlu katkı sağlanmaktadır. </w:t>
      </w:r>
    </w:p>
    <w:p w:rsidR="006E6C09" w:rsidRPr="003065F4" w:rsidRDefault="00974ED1" w:rsidP="003065F4">
      <w:pPr>
        <w:tabs>
          <w:tab w:val="left" w:pos="426"/>
        </w:tabs>
        <w:spacing w:after="0" w:line="360" w:lineRule="auto"/>
        <w:jc w:val="both"/>
        <w:rPr>
          <w:rFonts w:ascii="Times New Roman" w:hAnsi="Times New Roman" w:cs="Times New Roman"/>
          <w:sz w:val="24"/>
          <w:szCs w:val="24"/>
        </w:rPr>
      </w:pPr>
      <w:r w:rsidRPr="003065F4">
        <w:rPr>
          <w:rFonts w:ascii="Times New Roman" w:hAnsi="Times New Roman" w:cs="Times New Roman"/>
          <w:sz w:val="24"/>
          <w:szCs w:val="24"/>
        </w:rPr>
        <w:tab/>
      </w:r>
      <w:r w:rsidR="00C0790A">
        <w:rPr>
          <w:rFonts w:ascii="Times New Roman" w:hAnsi="Times New Roman" w:cs="Times New Roman"/>
          <w:sz w:val="24"/>
          <w:szCs w:val="24"/>
        </w:rPr>
        <w:t>Uzunköprü</w:t>
      </w:r>
      <w:r w:rsidR="003B5191" w:rsidRPr="003065F4">
        <w:rPr>
          <w:rFonts w:ascii="Times New Roman" w:hAnsi="Times New Roman" w:cs="Times New Roman"/>
          <w:sz w:val="24"/>
          <w:szCs w:val="24"/>
        </w:rPr>
        <w:t xml:space="preserve"> halkının eğitim seviyesinin yüksek olması eğitime verilen değeri ve talebi arttırmakta ve daha kaliteli ve iyi eğitim arzı için itici bir güç görevi görmektedir.</w:t>
      </w:r>
    </w:p>
    <w:p w:rsidR="00AA6FF7" w:rsidRPr="003065F4" w:rsidRDefault="00974ED1" w:rsidP="003065F4">
      <w:pPr>
        <w:tabs>
          <w:tab w:val="left" w:pos="426"/>
        </w:tabs>
        <w:spacing w:after="0" w:line="360" w:lineRule="auto"/>
        <w:jc w:val="both"/>
        <w:rPr>
          <w:rFonts w:ascii="Times New Roman" w:hAnsi="Times New Roman" w:cs="Times New Roman"/>
          <w:sz w:val="24"/>
          <w:szCs w:val="24"/>
        </w:rPr>
      </w:pPr>
      <w:r w:rsidRPr="003065F4">
        <w:rPr>
          <w:rFonts w:ascii="Times New Roman" w:hAnsi="Times New Roman" w:cs="Times New Roman"/>
          <w:sz w:val="24"/>
          <w:szCs w:val="24"/>
        </w:rPr>
        <w:tab/>
      </w:r>
      <w:r w:rsidR="00C0790A">
        <w:rPr>
          <w:rFonts w:ascii="Times New Roman" w:hAnsi="Times New Roman" w:cs="Times New Roman"/>
          <w:sz w:val="24"/>
          <w:szCs w:val="24"/>
        </w:rPr>
        <w:t>İlçe</w:t>
      </w:r>
      <w:r w:rsidR="006E6C09" w:rsidRPr="003065F4">
        <w:rPr>
          <w:rFonts w:ascii="Times New Roman" w:hAnsi="Times New Roman" w:cs="Times New Roman"/>
          <w:sz w:val="24"/>
          <w:szCs w:val="24"/>
        </w:rPr>
        <w:t xml:space="preserve">mizde sanayiye dayalı iş potansiyelinin düşük olması nedeniyle meslek liselerine olan ilgi gittikçe azalmaktadır. </w:t>
      </w:r>
    </w:p>
    <w:p w:rsidR="006E6C09" w:rsidRDefault="00974ED1" w:rsidP="003065F4">
      <w:pPr>
        <w:tabs>
          <w:tab w:val="left" w:pos="426"/>
        </w:tabs>
        <w:spacing w:after="0" w:line="360" w:lineRule="auto"/>
        <w:jc w:val="both"/>
        <w:rPr>
          <w:rFonts w:ascii="Times New Roman" w:hAnsi="Times New Roman" w:cs="Times New Roman"/>
          <w:sz w:val="24"/>
          <w:szCs w:val="24"/>
        </w:rPr>
      </w:pPr>
      <w:r w:rsidRPr="003065F4">
        <w:rPr>
          <w:rFonts w:ascii="Times New Roman" w:hAnsi="Times New Roman" w:cs="Times New Roman"/>
          <w:sz w:val="24"/>
          <w:szCs w:val="24"/>
        </w:rPr>
        <w:tab/>
      </w:r>
      <w:r w:rsidR="00AA6FF7" w:rsidRPr="003065F4">
        <w:rPr>
          <w:rFonts w:ascii="Times New Roman" w:hAnsi="Times New Roman" w:cs="Times New Roman"/>
          <w:sz w:val="24"/>
          <w:szCs w:val="24"/>
        </w:rPr>
        <w:t>Teknolojinin yaygınlaşması ve okullarımızda eğitim-öğretimde yaygın olarak kullanılmaya başlaması olumlu bir etki sağlamaktadır. Bunun yanı sıra gençlerimiz arasında teknolojinin gelişmesine paralel olarak internet ve sosyal medya bağımlılığı artmaktadır.</w:t>
      </w:r>
      <w:r w:rsidR="006E6C09" w:rsidRPr="003065F4">
        <w:rPr>
          <w:rFonts w:ascii="Times New Roman" w:hAnsi="Times New Roman" w:cs="Times New Roman"/>
          <w:sz w:val="24"/>
          <w:szCs w:val="24"/>
        </w:rPr>
        <w:t xml:space="preserve"> </w:t>
      </w:r>
    </w:p>
    <w:p w:rsidR="00B673ED" w:rsidRPr="00B673ED" w:rsidRDefault="00C0790A" w:rsidP="00C0790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Uzunköprü</w:t>
      </w:r>
      <w:r w:rsidR="00B673ED" w:rsidRPr="00B673ED">
        <w:rPr>
          <w:rFonts w:ascii="Times New Roman" w:hAnsi="Times New Roman" w:cs="Times New Roman"/>
          <w:sz w:val="24"/>
          <w:szCs w:val="24"/>
        </w:rPr>
        <w:t xml:space="preserve">, ekonomik potansiyeller açısından zengin bir kaynağa sahip olmasına rağmen, ticari açıdan bu potansiyellerinden yeterince faydalanamamaktadır. </w:t>
      </w:r>
    </w:p>
    <w:p w:rsidR="00B673ED" w:rsidRDefault="00C0790A" w:rsidP="00B673ED">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Uzunköprü ilçe </w:t>
      </w:r>
      <w:r w:rsidR="00B673ED" w:rsidRPr="00B673ED">
        <w:rPr>
          <w:rFonts w:ascii="Times New Roman" w:hAnsi="Times New Roman" w:cs="Times New Roman"/>
          <w:sz w:val="24"/>
          <w:szCs w:val="24"/>
        </w:rPr>
        <w:t xml:space="preserve">ekonomisi tarım ağırlıklı olup, gelişmekte olan sanayisi de tarımsal ürünlerin işlendiği tarıma dayalı sanayi işletmelerinden oluşmaktadır. </w:t>
      </w:r>
    </w:p>
    <w:bookmarkEnd w:id="38"/>
    <w:p w:rsidR="00E64B7E" w:rsidRPr="001E73F2" w:rsidRDefault="00E64B7E" w:rsidP="00117568">
      <w:pPr>
        <w:pStyle w:val="Balk3"/>
        <w:numPr>
          <w:ilvl w:val="0"/>
          <w:numId w:val="0"/>
        </w:numPr>
        <w:ind w:left="1440"/>
      </w:pPr>
      <w:r w:rsidRPr="001E73F2">
        <w:lastRenderedPageBreak/>
        <w:t xml:space="preserve">Üst Politika belgeleri  </w:t>
      </w:r>
    </w:p>
    <w:p w:rsidR="00436FD2" w:rsidRDefault="00C0790A" w:rsidP="009B78ED">
      <w:pPr>
        <w:pStyle w:val="ListeParagraf"/>
        <w:numPr>
          <w:ilvl w:val="0"/>
          <w:numId w:val="34"/>
        </w:numPr>
        <w:tabs>
          <w:tab w:val="left" w:pos="426"/>
          <w:tab w:val="left" w:pos="567"/>
        </w:tabs>
        <w:spacing w:before="120" w:after="0"/>
        <w:ind w:left="567" w:hanging="283"/>
        <w:jc w:val="both"/>
        <w:rPr>
          <w:rFonts w:ascii="Times New Roman" w:eastAsia="Calibri" w:hAnsi="Times New Roman" w:cs="Times New Roman"/>
          <w:sz w:val="24"/>
        </w:rPr>
      </w:pPr>
      <w:r>
        <w:rPr>
          <w:rFonts w:ascii="Times New Roman" w:eastAsia="Calibri" w:hAnsi="Times New Roman" w:cs="Times New Roman"/>
          <w:sz w:val="24"/>
        </w:rPr>
        <w:t>İl Milli Eğitim Müdürlüğü</w:t>
      </w:r>
      <w:r w:rsidR="00436FD2" w:rsidRPr="00436FD2">
        <w:rPr>
          <w:rFonts w:ascii="Times New Roman" w:eastAsia="Calibri" w:hAnsi="Times New Roman" w:cs="Times New Roman"/>
          <w:sz w:val="24"/>
        </w:rPr>
        <w:t xml:space="preserve"> Stratejik Planı</w:t>
      </w:r>
    </w:p>
    <w:p w:rsidR="00436FD2" w:rsidRPr="00436FD2" w:rsidRDefault="00436FD2" w:rsidP="009B78ED">
      <w:pPr>
        <w:pStyle w:val="ListeParagraf"/>
        <w:numPr>
          <w:ilvl w:val="0"/>
          <w:numId w:val="34"/>
        </w:numPr>
        <w:tabs>
          <w:tab w:val="left" w:pos="426"/>
          <w:tab w:val="left" w:pos="567"/>
        </w:tabs>
        <w:spacing w:before="120" w:after="0"/>
        <w:ind w:left="567" w:hanging="283"/>
        <w:jc w:val="both"/>
        <w:rPr>
          <w:rFonts w:ascii="Times New Roman" w:eastAsia="Calibri" w:hAnsi="Times New Roman" w:cs="Times New Roman"/>
          <w:sz w:val="24"/>
        </w:rPr>
      </w:pPr>
      <w:r w:rsidRPr="00436FD2">
        <w:rPr>
          <w:rFonts w:ascii="Times New Roman" w:eastAsia="Calibri" w:hAnsi="Times New Roman" w:cs="Times New Roman"/>
          <w:sz w:val="24"/>
        </w:rPr>
        <w:t>İl</w:t>
      </w:r>
      <w:r w:rsidR="00C0790A">
        <w:rPr>
          <w:rFonts w:ascii="Times New Roman" w:eastAsia="Calibri" w:hAnsi="Times New Roman" w:cs="Times New Roman"/>
          <w:sz w:val="24"/>
        </w:rPr>
        <w:t>çe</w:t>
      </w:r>
      <w:r w:rsidRPr="00436FD2">
        <w:rPr>
          <w:rFonts w:ascii="Times New Roman" w:eastAsia="Calibri" w:hAnsi="Times New Roman" w:cs="Times New Roman"/>
          <w:sz w:val="24"/>
        </w:rPr>
        <w:t xml:space="preserve"> Belediye </w:t>
      </w:r>
      <w:r>
        <w:rPr>
          <w:rFonts w:ascii="Times New Roman" w:eastAsia="Calibri" w:hAnsi="Times New Roman" w:cs="Times New Roman"/>
          <w:sz w:val="24"/>
        </w:rPr>
        <w:t xml:space="preserve">Stratejik </w:t>
      </w:r>
      <w:r w:rsidRPr="00436FD2">
        <w:rPr>
          <w:rFonts w:ascii="Times New Roman" w:eastAsia="Calibri" w:hAnsi="Times New Roman" w:cs="Times New Roman"/>
          <w:sz w:val="24"/>
        </w:rPr>
        <w:t>Planı</w:t>
      </w:r>
    </w:p>
    <w:p w:rsidR="00117568" w:rsidRPr="00117568" w:rsidRDefault="00117568" w:rsidP="00436FD2">
      <w:pPr>
        <w:tabs>
          <w:tab w:val="left" w:pos="567"/>
        </w:tabs>
        <w:spacing w:before="120" w:after="0"/>
        <w:ind w:left="284"/>
        <w:jc w:val="both"/>
        <w:rPr>
          <w:rFonts w:ascii="Times New Roman" w:eastAsia="Calibri" w:hAnsi="Times New Roman" w:cs="Times New Roman"/>
          <w:sz w:val="24"/>
        </w:rPr>
      </w:pPr>
    </w:p>
    <w:tbl>
      <w:tblPr>
        <w:tblStyle w:val="TabloKlavuzu"/>
        <w:tblpPr w:leftFromText="141" w:rightFromText="141" w:vertAnchor="text" w:horzAnchor="margin" w:tblpY="2183"/>
        <w:tblW w:w="9180" w:type="dxa"/>
        <w:tblLook w:val="04A0" w:firstRow="1" w:lastRow="0" w:firstColumn="1" w:lastColumn="0" w:noHBand="0" w:noVBand="1"/>
      </w:tblPr>
      <w:tblGrid>
        <w:gridCol w:w="1443"/>
        <w:gridCol w:w="7737"/>
      </w:tblGrid>
      <w:tr w:rsidR="00C92B43" w:rsidRPr="00051069" w:rsidTr="00D704CD">
        <w:trPr>
          <w:trHeight w:val="385"/>
        </w:trPr>
        <w:tc>
          <w:tcPr>
            <w:tcW w:w="1443" w:type="dxa"/>
            <w:shd w:val="clear" w:color="auto" w:fill="FFE599" w:themeFill="accent4" w:themeFillTint="66"/>
            <w:vAlign w:val="center"/>
          </w:tcPr>
          <w:p w:rsidR="00C92B43" w:rsidRPr="00C92B43" w:rsidRDefault="00C92B43" w:rsidP="00BA5DDD">
            <w:pPr>
              <w:spacing w:after="0"/>
              <w:rPr>
                <w:rFonts w:ascii="Times New Roman" w:hAnsi="Times New Roman" w:cs="Times New Roman"/>
                <w:b/>
                <w:sz w:val="24"/>
                <w:szCs w:val="24"/>
              </w:rPr>
            </w:pPr>
            <w:r w:rsidRPr="00C92B43">
              <w:rPr>
                <w:rFonts w:ascii="Times New Roman" w:hAnsi="Times New Roman" w:cs="Times New Roman"/>
                <w:b/>
                <w:sz w:val="24"/>
                <w:szCs w:val="24"/>
              </w:rPr>
              <w:t>TEMALAR</w:t>
            </w:r>
          </w:p>
        </w:tc>
        <w:tc>
          <w:tcPr>
            <w:tcW w:w="7737" w:type="dxa"/>
            <w:shd w:val="clear" w:color="auto" w:fill="FFE599" w:themeFill="accent4" w:themeFillTint="66"/>
            <w:vAlign w:val="center"/>
          </w:tcPr>
          <w:p w:rsidR="00C92B43" w:rsidRPr="00C92B43" w:rsidRDefault="00C92B43" w:rsidP="00BA5DDD">
            <w:pPr>
              <w:spacing w:after="0"/>
              <w:jc w:val="both"/>
              <w:rPr>
                <w:rFonts w:ascii="Times New Roman" w:hAnsi="Times New Roman" w:cs="Times New Roman"/>
                <w:sz w:val="24"/>
                <w:szCs w:val="24"/>
              </w:rPr>
            </w:pPr>
            <w:r w:rsidRPr="00C92B43">
              <w:rPr>
                <w:rFonts w:ascii="Times New Roman" w:hAnsi="Times New Roman" w:cs="Times New Roman"/>
                <w:b/>
                <w:sz w:val="24"/>
                <w:szCs w:val="24"/>
              </w:rPr>
              <w:t>GÜÇLÜ TARAFLAR</w:t>
            </w:r>
          </w:p>
        </w:tc>
      </w:tr>
      <w:tr w:rsidR="00136C7A" w:rsidRPr="00051069" w:rsidTr="00A57684">
        <w:trPr>
          <w:trHeight w:val="385"/>
        </w:trPr>
        <w:tc>
          <w:tcPr>
            <w:tcW w:w="1443" w:type="dxa"/>
            <w:vMerge w:val="restart"/>
            <w:shd w:val="clear" w:color="auto" w:fill="E2EFD9" w:themeFill="accent6" w:themeFillTint="33"/>
            <w:vAlign w:val="center"/>
          </w:tcPr>
          <w:p w:rsidR="00136C7A" w:rsidRPr="00051069" w:rsidRDefault="00DE4FFA" w:rsidP="00BA5DDD">
            <w:pPr>
              <w:spacing w:after="0"/>
              <w:rPr>
                <w:rFonts w:ascii="Times New Roman" w:hAnsi="Times New Roman" w:cs="Times New Roman"/>
                <w:b/>
              </w:rPr>
            </w:pPr>
            <w:bookmarkStart w:id="39" w:name="_Toc404170151"/>
            <w:bookmarkStart w:id="40" w:name="_Toc409179186"/>
            <w:r>
              <w:rPr>
                <w:rFonts w:ascii="Times New Roman" w:hAnsi="Times New Roman" w:cs="Times New Roman"/>
                <w:b/>
              </w:rPr>
              <w:t>Eğitim ve Öğretime Erişim</w:t>
            </w:r>
          </w:p>
        </w:tc>
        <w:tc>
          <w:tcPr>
            <w:tcW w:w="7737" w:type="dxa"/>
            <w:shd w:val="clear" w:color="auto" w:fill="EAF4E4"/>
            <w:vAlign w:val="center"/>
          </w:tcPr>
          <w:p w:rsidR="00136C7A" w:rsidRPr="00051069" w:rsidRDefault="00136C7A" w:rsidP="00C0790A">
            <w:pPr>
              <w:spacing w:after="0"/>
              <w:jc w:val="both"/>
              <w:rPr>
                <w:rFonts w:ascii="Times New Roman" w:hAnsi="Times New Roman" w:cs="Times New Roman"/>
              </w:rPr>
            </w:pPr>
            <w:r w:rsidRPr="00051069">
              <w:rPr>
                <w:rFonts w:ascii="Times New Roman" w:hAnsi="Times New Roman" w:cs="Times New Roman"/>
              </w:rPr>
              <w:t>İl</w:t>
            </w:r>
            <w:r w:rsidR="00C0790A">
              <w:rPr>
                <w:rFonts w:ascii="Times New Roman" w:hAnsi="Times New Roman" w:cs="Times New Roman"/>
              </w:rPr>
              <w:t>çe</w:t>
            </w:r>
            <w:r w:rsidRPr="00051069">
              <w:rPr>
                <w:rFonts w:ascii="Times New Roman" w:hAnsi="Times New Roman" w:cs="Times New Roman"/>
              </w:rPr>
              <w:t>mizde okulöncesi, ilköğret</w:t>
            </w:r>
            <w:r w:rsidR="00AB62B3">
              <w:rPr>
                <w:rFonts w:ascii="Times New Roman" w:hAnsi="Times New Roman" w:cs="Times New Roman"/>
              </w:rPr>
              <w:t>im ve orta öğretim</w:t>
            </w:r>
            <w:r w:rsidRPr="00051069">
              <w:rPr>
                <w:rFonts w:ascii="Times New Roman" w:hAnsi="Times New Roman" w:cs="Times New Roman"/>
              </w:rPr>
              <w:t xml:space="preserve"> öğrencilerimizde okullaşma oranının yüksek olması</w:t>
            </w:r>
            <w:r w:rsidR="00C40FE8">
              <w:rPr>
                <w:rFonts w:ascii="Times New Roman" w:hAnsi="Times New Roman" w:cs="Times New Roman"/>
                <w:bCs/>
              </w:rPr>
              <w:t>.</w:t>
            </w:r>
          </w:p>
        </w:tc>
      </w:tr>
      <w:tr w:rsidR="00136C7A" w:rsidRPr="00051069" w:rsidTr="00A57684">
        <w:trPr>
          <w:trHeight w:val="365"/>
        </w:trPr>
        <w:tc>
          <w:tcPr>
            <w:tcW w:w="1443" w:type="dxa"/>
            <w:vMerge/>
            <w:shd w:val="clear" w:color="auto" w:fill="E2EFD9" w:themeFill="accent6" w:themeFillTint="33"/>
            <w:vAlign w:val="center"/>
          </w:tcPr>
          <w:p w:rsidR="00136C7A" w:rsidRPr="00051069" w:rsidRDefault="00136C7A" w:rsidP="00BA5DDD">
            <w:pPr>
              <w:spacing w:after="0"/>
              <w:rPr>
                <w:rFonts w:ascii="Times New Roman" w:hAnsi="Times New Roman" w:cs="Times New Roman"/>
                <w:b/>
              </w:rPr>
            </w:pPr>
          </w:p>
        </w:tc>
        <w:tc>
          <w:tcPr>
            <w:tcW w:w="7737" w:type="dxa"/>
            <w:shd w:val="clear" w:color="auto" w:fill="EAF4E4"/>
            <w:vAlign w:val="center"/>
          </w:tcPr>
          <w:p w:rsidR="00136C7A" w:rsidRPr="00051069" w:rsidRDefault="00C40FE8" w:rsidP="00BA5DDD">
            <w:pPr>
              <w:spacing w:after="0"/>
              <w:jc w:val="both"/>
              <w:rPr>
                <w:rFonts w:ascii="Times New Roman" w:hAnsi="Times New Roman" w:cs="Times New Roman"/>
              </w:rPr>
            </w:pPr>
            <w:r>
              <w:rPr>
                <w:rFonts w:ascii="Times New Roman" w:hAnsi="Times New Roman" w:cs="Times New Roman"/>
              </w:rPr>
              <w:t>Yaygın eğitimden gelen talebi sağlayacak faaliyetlerin etkili olarak gerçekleştiriliyor olması.</w:t>
            </w:r>
          </w:p>
        </w:tc>
      </w:tr>
      <w:tr w:rsidR="00136C7A" w:rsidRPr="00051069" w:rsidTr="00A57684">
        <w:trPr>
          <w:trHeight w:val="687"/>
        </w:trPr>
        <w:tc>
          <w:tcPr>
            <w:tcW w:w="1443" w:type="dxa"/>
            <w:vMerge/>
            <w:shd w:val="clear" w:color="auto" w:fill="E2EFD9" w:themeFill="accent6" w:themeFillTint="33"/>
            <w:vAlign w:val="center"/>
          </w:tcPr>
          <w:p w:rsidR="00136C7A" w:rsidRPr="00051069" w:rsidRDefault="00136C7A" w:rsidP="00BA5DDD">
            <w:pPr>
              <w:spacing w:after="0"/>
              <w:rPr>
                <w:rFonts w:ascii="Times New Roman" w:hAnsi="Times New Roman" w:cs="Times New Roman"/>
                <w:b/>
              </w:rPr>
            </w:pPr>
          </w:p>
        </w:tc>
        <w:tc>
          <w:tcPr>
            <w:tcW w:w="7737" w:type="dxa"/>
            <w:shd w:val="clear" w:color="auto" w:fill="EAF4E4"/>
            <w:vAlign w:val="center"/>
          </w:tcPr>
          <w:p w:rsidR="00136C7A" w:rsidRPr="00051069" w:rsidRDefault="00136C7A" w:rsidP="00C0790A">
            <w:pPr>
              <w:spacing w:after="0"/>
              <w:jc w:val="both"/>
              <w:rPr>
                <w:rFonts w:ascii="Times New Roman" w:hAnsi="Times New Roman" w:cs="Times New Roman"/>
                <w:bCs/>
              </w:rPr>
            </w:pPr>
            <w:r w:rsidRPr="00051069">
              <w:rPr>
                <w:rFonts w:ascii="Times New Roman" w:hAnsi="Times New Roman" w:cs="Times New Roman"/>
                <w:bCs/>
              </w:rPr>
              <w:t>İl</w:t>
            </w:r>
            <w:r w:rsidR="00C0790A">
              <w:rPr>
                <w:rFonts w:ascii="Times New Roman" w:hAnsi="Times New Roman" w:cs="Times New Roman"/>
                <w:bCs/>
              </w:rPr>
              <w:t>çe</w:t>
            </w:r>
            <w:r w:rsidRPr="00051069">
              <w:rPr>
                <w:rFonts w:ascii="Times New Roman" w:hAnsi="Times New Roman" w:cs="Times New Roman"/>
                <w:bCs/>
              </w:rPr>
              <w:t>miz genelinde</w:t>
            </w:r>
            <w:r w:rsidRPr="00051069">
              <w:rPr>
                <w:rFonts w:ascii="Times New Roman" w:hAnsi="Times New Roman" w:cs="Times New Roman"/>
              </w:rPr>
              <w:t xml:space="preserve"> engelli bireylere eğitim veren iyileştirme merkezlerinin ve</w:t>
            </w:r>
            <w:r w:rsidRPr="00051069">
              <w:rPr>
                <w:rFonts w:ascii="Times New Roman" w:hAnsi="Times New Roman" w:cs="Times New Roman"/>
                <w:bCs/>
              </w:rPr>
              <w:t xml:space="preserve"> Özel Öğretim kurumlarının yeterli sayıda ve ihtiyaca cevap verebilecek düzeyde olması</w:t>
            </w:r>
            <w:r w:rsidR="00C40FE8">
              <w:rPr>
                <w:rFonts w:ascii="Times New Roman" w:hAnsi="Times New Roman" w:cs="Times New Roman"/>
                <w:bCs/>
              </w:rPr>
              <w:t>.</w:t>
            </w:r>
          </w:p>
        </w:tc>
      </w:tr>
      <w:tr w:rsidR="00136C7A" w:rsidRPr="00051069" w:rsidTr="00A57684">
        <w:trPr>
          <w:trHeight w:val="156"/>
        </w:trPr>
        <w:tc>
          <w:tcPr>
            <w:tcW w:w="1443" w:type="dxa"/>
            <w:vMerge w:val="restart"/>
            <w:shd w:val="clear" w:color="auto" w:fill="DEEAF6" w:themeFill="accent1" w:themeFillTint="33"/>
            <w:vAlign w:val="center"/>
          </w:tcPr>
          <w:p w:rsidR="00136C7A" w:rsidRPr="00051069" w:rsidRDefault="00DE4FFA" w:rsidP="00BA5DDD">
            <w:pPr>
              <w:spacing w:after="0"/>
              <w:rPr>
                <w:rFonts w:ascii="Times New Roman" w:hAnsi="Times New Roman" w:cs="Times New Roman"/>
                <w:b/>
              </w:rPr>
            </w:pPr>
            <w:r>
              <w:rPr>
                <w:rFonts w:ascii="Times New Roman" w:hAnsi="Times New Roman" w:cs="Times New Roman"/>
                <w:b/>
              </w:rPr>
              <w:t>Eğitim ve Öğretimde Kalite</w:t>
            </w:r>
          </w:p>
        </w:tc>
        <w:tc>
          <w:tcPr>
            <w:tcW w:w="7737" w:type="dxa"/>
            <w:shd w:val="clear" w:color="auto" w:fill="EBF2F9"/>
            <w:vAlign w:val="center"/>
          </w:tcPr>
          <w:p w:rsidR="00136C7A" w:rsidRPr="00051069" w:rsidRDefault="00136C7A" w:rsidP="00BA5DDD">
            <w:pPr>
              <w:spacing w:after="0"/>
              <w:jc w:val="both"/>
              <w:rPr>
                <w:rFonts w:ascii="Times New Roman" w:hAnsi="Times New Roman" w:cs="Times New Roman"/>
              </w:rPr>
            </w:pPr>
            <w:r w:rsidRPr="00051069">
              <w:rPr>
                <w:rFonts w:ascii="Times New Roman" w:hAnsi="Times New Roman" w:cs="Times New Roman"/>
                <w:bCs/>
              </w:rPr>
              <w:t>Merkezi sınavlarda başarının yüksek olması</w:t>
            </w:r>
          </w:p>
        </w:tc>
      </w:tr>
      <w:tr w:rsidR="00136C7A" w:rsidRPr="00051069" w:rsidTr="00A57684">
        <w:trPr>
          <w:trHeight w:val="118"/>
        </w:trPr>
        <w:tc>
          <w:tcPr>
            <w:tcW w:w="1443" w:type="dxa"/>
            <w:vMerge/>
            <w:shd w:val="clear" w:color="auto" w:fill="DEEAF6" w:themeFill="accent1" w:themeFillTint="33"/>
            <w:vAlign w:val="center"/>
          </w:tcPr>
          <w:p w:rsidR="00136C7A" w:rsidRPr="00051069" w:rsidRDefault="00136C7A" w:rsidP="00BA5DDD">
            <w:pPr>
              <w:spacing w:after="0"/>
              <w:rPr>
                <w:rFonts w:ascii="Times New Roman" w:hAnsi="Times New Roman" w:cs="Times New Roman"/>
                <w:b/>
              </w:rPr>
            </w:pPr>
          </w:p>
        </w:tc>
        <w:tc>
          <w:tcPr>
            <w:tcW w:w="7737" w:type="dxa"/>
            <w:shd w:val="clear" w:color="auto" w:fill="EBF2F9"/>
            <w:vAlign w:val="center"/>
          </w:tcPr>
          <w:p w:rsidR="00136C7A" w:rsidRPr="00051069" w:rsidRDefault="00136C7A" w:rsidP="00BA5DDD">
            <w:pPr>
              <w:spacing w:after="0"/>
              <w:jc w:val="both"/>
              <w:rPr>
                <w:rFonts w:ascii="Times New Roman" w:hAnsi="Times New Roman" w:cs="Times New Roman"/>
                <w:bCs/>
              </w:rPr>
            </w:pPr>
            <w:r w:rsidRPr="00051069">
              <w:rPr>
                <w:rFonts w:ascii="Times New Roman" w:hAnsi="Times New Roman" w:cs="Times New Roman"/>
                <w:bCs/>
              </w:rPr>
              <w:t>Sosyal ve kültürel faaliyetlerin fazlalığı ve eğitime olan olumlu katkısı</w:t>
            </w:r>
          </w:p>
        </w:tc>
      </w:tr>
      <w:tr w:rsidR="00136C7A" w:rsidRPr="00051069" w:rsidTr="00A57684">
        <w:trPr>
          <w:trHeight w:val="53"/>
        </w:trPr>
        <w:tc>
          <w:tcPr>
            <w:tcW w:w="1443" w:type="dxa"/>
            <w:vMerge/>
            <w:shd w:val="clear" w:color="auto" w:fill="DEEAF6" w:themeFill="accent1" w:themeFillTint="33"/>
            <w:vAlign w:val="center"/>
          </w:tcPr>
          <w:p w:rsidR="00136C7A" w:rsidRPr="00051069" w:rsidRDefault="00136C7A" w:rsidP="00BA5DDD">
            <w:pPr>
              <w:spacing w:after="0"/>
              <w:rPr>
                <w:rFonts w:ascii="Times New Roman" w:hAnsi="Times New Roman" w:cs="Times New Roman"/>
                <w:b/>
              </w:rPr>
            </w:pPr>
          </w:p>
        </w:tc>
        <w:tc>
          <w:tcPr>
            <w:tcW w:w="7737" w:type="dxa"/>
            <w:shd w:val="clear" w:color="auto" w:fill="EBF2F9"/>
            <w:vAlign w:val="center"/>
          </w:tcPr>
          <w:p w:rsidR="00136C7A" w:rsidRPr="00051069" w:rsidRDefault="00136C7A" w:rsidP="00BA5DDD">
            <w:pPr>
              <w:spacing w:after="0"/>
              <w:jc w:val="both"/>
              <w:rPr>
                <w:rFonts w:ascii="Times New Roman" w:hAnsi="Times New Roman" w:cs="Times New Roman"/>
                <w:bCs/>
              </w:rPr>
            </w:pPr>
            <w:r w:rsidRPr="00051069">
              <w:rPr>
                <w:rFonts w:ascii="Times New Roman" w:hAnsi="Times New Roman" w:cs="Times New Roman"/>
                <w:bCs/>
              </w:rPr>
              <w:t>AR-GE çalışmaları mahalli ve ulusal projelerin fazlalığı</w:t>
            </w:r>
            <w:r w:rsidR="00C40FE8">
              <w:rPr>
                <w:rFonts w:ascii="Times New Roman" w:hAnsi="Times New Roman" w:cs="Times New Roman"/>
                <w:bCs/>
              </w:rPr>
              <w:t>.</w:t>
            </w:r>
          </w:p>
        </w:tc>
      </w:tr>
      <w:tr w:rsidR="00136C7A" w:rsidRPr="00051069" w:rsidTr="00A57684">
        <w:trPr>
          <w:trHeight w:val="53"/>
        </w:trPr>
        <w:tc>
          <w:tcPr>
            <w:tcW w:w="1443" w:type="dxa"/>
            <w:vMerge w:val="restart"/>
            <w:shd w:val="clear" w:color="auto" w:fill="FFC9CA"/>
            <w:vAlign w:val="center"/>
          </w:tcPr>
          <w:p w:rsidR="00136C7A" w:rsidRPr="00051069" w:rsidRDefault="00DE4FFA" w:rsidP="00BA5DDD">
            <w:pPr>
              <w:spacing w:after="0"/>
              <w:rPr>
                <w:rFonts w:ascii="Times New Roman" w:hAnsi="Times New Roman" w:cs="Times New Roman"/>
                <w:b/>
              </w:rPr>
            </w:pPr>
            <w:r>
              <w:rPr>
                <w:rFonts w:ascii="Times New Roman" w:hAnsi="Times New Roman" w:cs="Times New Roman"/>
                <w:b/>
              </w:rPr>
              <w:t>Kurumsal Kapasite</w:t>
            </w:r>
          </w:p>
        </w:tc>
        <w:tc>
          <w:tcPr>
            <w:tcW w:w="7737" w:type="dxa"/>
            <w:shd w:val="clear" w:color="auto" w:fill="FFE5E5"/>
            <w:vAlign w:val="center"/>
          </w:tcPr>
          <w:p w:rsidR="00136C7A" w:rsidRPr="00051069" w:rsidRDefault="00136C7A" w:rsidP="00BA5DDD">
            <w:pPr>
              <w:spacing w:after="0"/>
              <w:jc w:val="both"/>
              <w:rPr>
                <w:rFonts w:ascii="Times New Roman" w:hAnsi="Times New Roman" w:cs="Times New Roman"/>
                <w:bCs/>
              </w:rPr>
            </w:pPr>
            <w:r w:rsidRPr="00051069">
              <w:rPr>
                <w:rFonts w:ascii="Times New Roman" w:hAnsi="Times New Roman" w:cs="Times New Roman"/>
                <w:bCs/>
              </w:rPr>
              <w:t>İdari binanın yeni ve işlevsel olması</w:t>
            </w:r>
          </w:p>
        </w:tc>
      </w:tr>
      <w:tr w:rsidR="00136C7A" w:rsidRPr="00051069" w:rsidTr="00A57684">
        <w:trPr>
          <w:trHeight w:val="53"/>
        </w:trPr>
        <w:tc>
          <w:tcPr>
            <w:tcW w:w="1443" w:type="dxa"/>
            <w:vMerge/>
            <w:shd w:val="clear" w:color="auto" w:fill="FFC9CA"/>
            <w:vAlign w:val="center"/>
          </w:tcPr>
          <w:p w:rsidR="00136C7A" w:rsidRPr="00051069" w:rsidRDefault="00136C7A" w:rsidP="00BA5DDD">
            <w:pPr>
              <w:spacing w:after="0"/>
              <w:rPr>
                <w:rFonts w:ascii="Times New Roman" w:hAnsi="Times New Roman" w:cs="Times New Roman"/>
              </w:rPr>
            </w:pPr>
          </w:p>
        </w:tc>
        <w:tc>
          <w:tcPr>
            <w:tcW w:w="7737" w:type="dxa"/>
            <w:shd w:val="clear" w:color="auto" w:fill="FFE5E5"/>
            <w:vAlign w:val="center"/>
          </w:tcPr>
          <w:p w:rsidR="00136C7A" w:rsidRPr="00051069" w:rsidRDefault="00136C7A" w:rsidP="00BA5DDD">
            <w:pPr>
              <w:spacing w:after="0"/>
              <w:jc w:val="both"/>
              <w:rPr>
                <w:rFonts w:ascii="Times New Roman" w:hAnsi="Times New Roman" w:cs="Times New Roman"/>
              </w:rPr>
            </w:pPr>
            <w:r w:rsidRPr="00051069">
              <w:rPr>
                <w:rFonts w:ascii="Times New Roman" w:hAnsi="Times New Roman" w:cs="Times New Roman"/>
              </w:rPr>
              <w:t xml:space="preserve">Derslik başına düşen öğrenci sayılarının </w:t>
            </w:r>
            <w:r w:rsidR="00C40FE8">
              <w:rPr>
                <w:rFonts w:ascii="Times New Roman" w:hAnsi="Times New Roman" w:cs="Times New Roman"/>
              </w:rPr>
              <w:t>Türkiye ortalamasının altında</w:t>
            </w:r>
            <w:r w:rsidRPr="00051069">
              <w:rPr>
                <w:rFonts w:ascii="Times New Roman" w:hAnsi="Times New Roman" w:cs="Times New Roman"/>
              </w:rPr>
              <w:t xml:space="preserve"> olması</w:t>
            </w:r>
          </w:p>
        </w:tc>
      </w:tr>
      <w:tr w:rsidR="00136C7A" w:rsidRPr="00051069" w:rsidTr="00A57684">
        <w:trPr>
          <w:trHeight w:val="687"/>
        </w:trPr>
        <w:tc>
          <w:tcPr>
            <w:tcW w:w="1443" w:type="dxa"/>
            <w:vMerge/>
            <w:shd w:val="clear" w:color="auto" w:fill="FFC9CA"/>
            <w:vAlign w:val="center"/>
          </w:tcPr>
          <w:p w:rsidR="00136C7A" w:rsidRPr="00051069" w:rsidRDefault="00136C7A" w:rsidP="00BA5DDD">
            <w:pPr>
              <w:spacing w:after="0"/>
              <w:rPr>
                <w:rFonts w:ascii="Times New Roman" w:hAnsi="Times New Roman" w:cs="Times New Roman"/>
              </w:rPr>
            </w:pPr>
          </w:p>
        </w:tc>
        <w:tc>
          <w:tcPr>
            <w:tcW w:w="7737" w:type="dxa"/>
            <w:shd w:val="clear" w:color="auto" w:fill="FFE5E5"/>
            <w:vAlign w:val="center"/>
          </w:tcPr>
          <w:p w:rsidR="00136C7A" w:rsidRPr="00051069" w:rsidRDefault="00136C7A" w:rsidP="00BA5DDD">
            <w:pPr>
              <w:spacing w:after="0"/>
              <w:jc w:val="both"/>
              <w:rPr>
                <w:rFonts w:ascii="Times New Roman" w:hAnsi="Times New Roman" w:cs="Times New Roman"/>
              </w:rPr>
            </w:pPr>
            <w:r w:rsidRPr="00051069">
              <w:rPr>
                <w:rFonts w:ascii="Times New Roman" w:hAnsi="Times New Roman" w:cs="Times New Roman"/>
              </w:rPr>
              <w:t>Müdürlüğümüzde ve bağlı okul ve kurumlarımızda nitelikli, eğitim düzeyi yüksek ve yeterli sayıda personelin bulunması; eğitimcilerimizin istekli, gelişime açık ve alanında uzman olması</w:t>
            </w:r>
            <w:r w:rsidR="00C40FE8">
              <w:rPr>
                <w:rFonts w:ascii="Times New Roman" w:hAnsi="Times New Roman" w:cs="Times New Roman"/>
              </w:rPr>
              <w:t>.</w:t>
            </w:r>
          </w:p>
        </w:tc>
      </w:tr>
      <w:tr w:rsidR="00136C7A" w:rsidRPr="00051069" w:rsidTr="00A57684">
        <w:trPr>
          <w:trHeight w:val="53"/>
        </w:trPr>
        <w:tc>
          <w:tcPr>
            <w:tcW w:w="1443" w:type="dxa"/>
            <w:vMerge/>
            <w:shd w:val="clear" w:color="auto" w:fill="FFC9CA"/>
            <w:vAlign w:val="center"/>
          </w:tcPr>
          <w:p w:rsidR="00136C7A" w:rsidRPr="00051069" w:rsidRDefault="00136C7A" w:rsidP="00BA5DDD">
            <w:pPr>
              <w:spacing w:after="0"/>
              <w:rPr>
                <w:rFonts w:ascii="Times New Roman" w:hAnsi="Times New Roman" w:cs="Times New Roman"/>
              </w:rPr>
            </w:pPr>
          </w:p>
        </w:tc>
        <w:tc>
          <w:tcPr>
            <w:tcW w:w="7737" w:type="dxa"/>
            <w:shd w:val="clear" w:color="auto" w:fill="FFE5E5"/>
            <w:vAlign w:val="center"/>
          </w:tcPr>
          <w:p w:rsidR="00136C7A" w:rsidRPr="00051069" w:rsidRDefault="00136C7A" w:rsidP="00BA5DDD">
            <w:pPr>
              <w:spacing w:after="0"/>
              <w:jc w:val="both"/>
              <w:rPr>
                <w:rFonts w:ascii="Times New Roman" w:hAnsi="Times New Roman" w:cs="Times New Roman"/>
                <w:bCs/>
              </w:rPr>
            </w:pPr>
            <w:r w:rsidRPr="00051069">
              <w:rPr>
                <w:rFonts w:ascii="Times New Roman" w:hAnsi="Times New Roman" w:cs="Times New Roman"/>
                <w:bCs/>
              </w:rPr>
              <w:t>Okullarımızın eğitim öğretim için donanımlarının (tahta, öğrenci sıraları, teknolojik araç-gereç, materyal ve malzemelerinin) yeterli olması</w:t>
            </w:r>
            <w:r w:rsidR="00C40FE8">
              <w:rPr>
                <w:rFonts w:ascii="Times New Roman" w:hAnsi="Times New Roman" w:cs="Times New Roman"/>
                <w:bCs/>
              </w:rPr>
              <w:t>.</w:t>
            </w:r>
          </w:p>
        </w:tc>
      </w:tr>
      <w:tr w:rsidR="00136C7A" w:rsidRPr="00051069" w:rsidTr="00A57684">
        <w:trPr>
          <w:trHeight w:val="53"/>
        </w:trPr>
        <w:tc>
          <w:tcPr>
            <w:tcW w:w="1443" w:type="dxa"/>
            <w:vMerge/>
            <w:shd w:val="clear" w:color="auto" w:fill="FFC9CA"/>
            <w:vAlign w:val="center"/>
          </w:tcPr>
          <w:p w:rsidR="00136C7A" w:rsidRPr="00051069" w:rsidRDefault="00136C7A" w:rsidP="00BA5DDD">
            <w:pPr>
              <w:spacing w:after="0"/>
              <w:rPr>
                <w:rFonts w:ascii="Times New Roman" w:hAnsi="Times New Roman" w:cs="Times New Roman"/>
              </w:rPr>
            </w:pPr>
          </w:p>
        </w:tc>
        <w:tc>
          <w:tcPr>
            <w:tcW w:w="7737" w:type="dxa"/>
            <w:shd w:val="clear" w:color="auto" w:fill="FFE5E5"/>
            <w:vAlign w:val="center"/>
          </w:tcPr>
          <w:p w:rsidR="00136C7A" w:rsidRPr="00051069" w:rsidRDefault="00C0790A" w:rsidP="00BA5DDD">
            <w:pPr>
              <w:spacing w:after="0"/>
              <w:jc w:val="both"/>
              <w:rPr>
                <w:rFonts w:ascii="Times New Roman" w:hAnsi="Times New Roman" w:cs="Times New Roman"/>
                <w:bCs/>
              </w:rPr>
            </w:pPr>
            <w:r>
              <w:rPr>
                <w:rFonts w:ascii="Times New Roman" w:hAnsi="Times New Roman" w:cs="Times New Roman"/>
                <w:bCs/>
              </w:rPr>
              <w:t>Kaymakamlık</w:t>
            </w:r>
            <w:r w:rsidR="0056308E">
              <w:rPr>
                <w:rFonts w:ascii="Times New Roman" w:hAnsi="Times New Roman" w:cs="Times New Roman"/>
                <w:bCs/>
              </w:rPr>
              <w:t xml:space="preserve"> makamı ile İ</w:t>
            </w:r>
            <w:r w:rsidR="00136C7A" w:rsidRPr="00051069">
              <w:rPr>
                <w:rFonts w:ascii="Times New Roman" w:hAnsi="Times New Roman" w:cs="Times New Roman"/>
                <w:bCs/>
              </w:rPr>
              <w:t>l</w:t>
            </w:r>
            <w:r>
              <w:rPr>
                <w:rFonts w:ascii="Times New Roman" w:hAnsi="Times New Roman" w:cs="Times New Roman"/>
                <w:bCs/>
              </w:rPr>
              <w:t>çe</w:t>
            </w:r>
            <w:r w:rsidR="00136C7A" w:rsidRPr="00051069">
              <w:rPr>
                <w:rFonts w:ascii="Times New Roman" w:hAnsi="Times New Roman" w:cs="Times New Roman"/>
                <w:bCs/>
              </w:rPr>
              <w:t xml:space="preserve"> MEM arasındaki güçlü iletişim ve işbirliği</w:t>
            </w:r>
            <w:r w:rsidR="00C40FE8">
              <w:rPr>
                <w:rFonts w:ascii="Times New Roman" w:hAnsi="Times New Roman" w:cs="Times New Roman"/>
                <w:bCs/>
              </w:rPr>
              <w:t>.</w:t>
            </w:r>
          </w:p>
        </w:tc>
      </w:tr>
      <w:tr w:rsidR="00136C7A" w:rsidRPr="00051069" w:rsidTr="00A57684">
        <w:trPr>
          <w:trHeight w:val="53"/>
        </w:trPr>
        <w:tc>
          <w:tcPr>
            <w:tcW w:w="1443" w:type="dxa"/>
            <w:vMerge/>
            <w:shd w:val="clear" w:color="auto" w:fill="FFC9CA"/>
            <w:vAlign w:val="center"/>
          </w:tcPr>
          <w:p w:rsidR="00136C7A" w:rsidRPr="00051069" w:rsidRDefault="00136C7A" w:rsidP="00BA5DDD">
            <w:pPr>
              <w:spacing w:after="0"/>
              <w:rPr>
                <w:rFonts w:ascii="Times New Roman" w:hAnsi="Times New Roman" w:cs="Times New Roman"/>
              </w:rPr>
            </w:pPr>
          </w:p>
        </w:tc>
        <w:tc>
          <w:tcPr>
            <w:tcW w:w="7737" w:type="dxa"/>
            <w:shd w:val="clear" w:color="auto" w:fill="FFE5E5"/>
            <w:vAlign w:val="center"/>
          </w:tcPr>
          <w:p w:rsidR="00136C7A" w:rsidRPr="00051069" w:rsidRDefault="00136C7A" w:rsidP="00BA5DDD">
            <w:pPr>
              <w:spacing w:after="0"/>
              <w:jc w:val="both"/>
              <w:rPr>
                <w:rFonts w:ascii="Times New Roman" w:hAnsi="Times New Roman" w:cs="Times New Roman"/>
                <w:bCs/>
              </w:rPr>
            </w:pPr>
            <w:r w:rsidRPr="00051069">
              <w:rPr>
                <w:rFonts w:ascii="Times New Roman" w:hAnsi="Times New Roman" w:cs="Times New Roman"/>
                <w:bCs/>
              </w:rPr>
              <w:t xml:space="preserve">Basın ile ilişki ve iletişimin </w:t>
            </w:r>
            <w:r w:rsidR="00D34E34">
              <w:rPr>
                <w:rFonts w:ascii="Times New Roman" w:hAnsi="Times New Roman" w:cs="Times New Roman"/>
                <w:bCs/>
              </w:rPr>
              <w:t>iyi</w:t>
            </w:r>
            <w:r w:rsidRPr="00051069">
              <w:rPr>
                <w:rFonts w:ascii="Times New Roman" w:hAnsi="Times New Roman" w:cs="Times New Roman"/>
                <w:bCs/>
              </w:rPr>
              <w:t xml:space="preserve"> olması</w:t>
            </w:r>
            <w:r w:rsidR="00C40FE8">
              <w:rPr>
                <w:rFonts w:ascii="Times New Roman" w:hAnsi="Times New Roman" w:cs="Times New Roman"/>
                <w:bCs/>
              </w:rPr>
              <w:t>.</w:t>
            </w:r>
          </w:p>
        </w:tc>
      </w:tr>
      <w:tr w:rsidR="00136C7A" w:rsidRPr="00051069" w:rsidTr="00A57684">
        <w:trPr>
          <w:trHeight w:val="53"/>
        </w:trPr>
        <w:tc>
          <w:tcPr>
            <w:tcW w:w="1443" w:type="dxa"/>
            <w:vMerge/>
            <w:shd w:val="clear" w:color="auto" w:fill="FFC9CA"/>
            <w:vAlign w:val="center"/>
          </w:tcPr>
          <w:p w:rsidR="00136C7A" w:rsidRPr="00051069" w:rsidRDefault="00136C7A" w:rsidP="00BA5DDD">
            <w:pPr>
              <w:spacing w:after="0"/>
              <w:rPr>
                <w:rFonts w:ascii="Times New Roman" w:hAnsi="Times New Roman" w:cs="Times New Roman"/>
              </w:rPr>
            </w:pPr>
          </w:p>
        </w:tc>
        <w:tc>
          <w:tcPr>
            <w:tcW w:w="7737" w:type="dxa"/>
            <w:shd w:val="clear" w:color="auto" w:fill="FFE5E5"/>
            <w:vAlign w:val="center"/>
          </w:tcPr>
          <w:p w:rsidR="00136C7A" w:rsidRPr="00051069" w:rsidRDefault="00136C7A" w:rsidP="00BA5DDD">
            <w:pPr>
              <w:spacing w:after="0"/>
              <w:jc w:val="both"/>
              <w:rPr>
                <w:rFonts w:ascii="Times New Roman" w:hAnsi="Times New Roman" w:cs="Times New Roman"/>
                <w:bCs/>
              </w:rPr>
            </w:pPr>
            <w:r w:rsidRPr="00051069">
              <w:rPr>
                <w:rFonts w:ascii="Times New Roman" w:hAnsi="Times New Roman" w:cs="Times New Roman"/>
                <w:bCs/>
              </w:rPr>
              <w:t>Müdürlüğümüz personelinin teknolojik gelişmelere açık olması</w:t>
            </w:r>
            <w:r w:rsidR="00C40FE8">
              <w:rPr>
                <w:rFonts w:ascii="Times New Roman" w:hAnsi="Times New Roman" w:cs="Times New Roman"/>
                <w:bCs/>
              </w:rPr>
              <w:t>.</w:t>
            </w:r>
          </w:p>
        </w:tc>
      </w:tr>
    </w:tbl>
    <w:bookmarkEnd w:id="39"/>
    <w:bookmarkEnd w:id="40"/>
    <w:p w:rsidR="00BA5DDD" w:rsidRPr="007F7D3E" w:rsidRDefault="00BA5DDD" w:rsidP="007F7D3E">
      <w:pPr>
        <w:pStyle w:val="Balk3"/>
        <w:numPr>
          <w:ilvl w:val="0"/>
          <w:numId w:val="0"/>
        </w:numPr>
        <w:ind w:left="1440"/>
        <w:rPr>
          <w:bCs w:val="0"/>
        </w:rPr>
      </w:pPr>
      <w:r w:rsidRPr="007F7D3E">
        <w:rPr>
          <w:bCs w:val="0"/>
        </w:rPr>
        <w:t>Güçlü Taraflar, Zayıf Taraflar, Fırsatlar ve Tehditler</w:t>
      </w:r>
    </w:p>
    <w:p w:rsidR="008D61DA" w:rsidRPr="00BA5DDD" w:rsidRDefault="00BA5DDD" w:rsidP="00BA5DDD">
      <w:pPr>
        <w:ind w:firstLine="708"/>
        <w:jc w:val="both"/>
        <w:rPr>
          <w:rFonts w:ascii="Times New Roman" w:hAnsi="Times New Roman" w:cs="Times New Roman"/>
          <w:sz w:val="24"/>
        </w:rPr>
      </w:pPr>
      <w:r>
        <w:rPr>
          <w:rFonts w:ascii="Times New Roman" w:hAnsi="Times New Roman" w:cs="Times New Roman"/>
          <w:sz w:val="24"/>
        </w:rPr>
        <w:t>Müdürlüğümüz</w:t>
      </w:r>
      <w:r w:rsidRPr="00BA5DDD">
        <w:rPr>
          <w:rFonts w:ascii="Times New Roman" w:hAnsi="Times New Roman" w:cs="Times New Roman"/>
          <w:sz w:val="24"/>
        </w:rPr>
        <w:t xml:space="preserve"> çalışanları ile yapılan </w:t>
      </w:r>
      <w:proofErr w:type="spellStart"/>
      <w:r w:rsidRPr="00BA5DDD">
        <w:rPr>
          <w:rFonts w:ascii="Times New Roman" w:hAnsi="Times New Roman" w:cs="Times New Roman"/>
          <w:sz w:val="24"/>
        </w:rPr>
        <w:t>çalıştaylar</w:t>
      </w:r>
      <w:proofErr w:type="spellEnd"/>
      <w:r>
        <w:rPr>
          <w:rFonts w:ascii="Times New Roman" w:hAnsi="Times New Roman" w:cs="Times New Roman"/>
          <w:sz w:val="24"/>
        </w:rPr>
        <w:t>,</w:t>
      </w:r>
      <w:r w:rsidRPr="00BA5DDD">
        <w:rPr>
          <w:rFonts w:ascii="Times New Roman" w:hAnsi="Times New Roman" w:cs="Times New Roman"/>
          <w:sz w:val="24"/>
        </w:rPr>
        <w:t xml:space="preserve"> iç ve dış paydaş analizleri,  Stratejik Plan Üst Kurulu toplantıları ve </w:t>
      </w:r>
      <w:r>
        <w:rPr>
          <w:rFonts w:ascii="Times New Roman" w:hAnsi="Times New Roman" w:cs="Times New Roman"/>
          <w:sz w:val="24"/>
        </w:rPr>
        <w:t>M</w:t>
      </w:r>
      <w:r w:rsidR="00190671">
        <w:rPr>
          <w:rFonts w:ascii="Times New Roman" w:hAnsi="Times New Roman" w:cs="Times New Roman"/>
          <w:sz w:val="24"/>
        </w:rPr>
        <w:t>üdürlüğümüz</w:t>
      </w:r>
      <w:r>
        <w:rPr>
          <w:rFonts w:ascii="Times New Roman" w:hAnsi="Times New Roman" w:cs="Times New Roman"/>
          <w:sz w:val="24"/>
        </w:rPr>
        <w:t xml:space="preserve"> </w:t>
      </w:r>
      <w:r w:rsidRPr="00BA5DDD">
        <w:rPr>
          <w:rFonts w:ascii="Times New Roman" w:hAnsi="Times New Roman" w:cs="Times New Roman"/>
          <w:sz w:val="24"/>
        </w:rPr>
        <w:t>mevcut durumunun analiz edilmesiyle güçlü ve zayıf taraflar ile fırsat ve tehditler belirlenmiştir.</w:t>
      </w:r>
    </w:p>
    <w:tbl>
      <w:tblPr>
        <w:tblStyle w:val="TabloKlavuzu"/>
        <w:tblW w:w="9158" w:type="dxa"/>
        <w:tblInd w:w="-5" w:type="dxa"/>
        <w:tblLook w:val="04A0" w:firstRow="1" w:lastRow="0" w:firstColumn="1" w:lastColumn="0" w:noHBand="0" w:noVBand="1"/>
      </w:tblPr>
      <w:tblGrid>
        <w:gridCol w:w="1446"/>
        <w:gridCol w:w="7706"/>
        <w:gridCol w:w="6"/>
      </w:tblGrid>
      <w:tr w:rsidR="00C92B43" w:rsidRPr="00051069" w:rsidTr="0056308E">
        <w:trPr>
          <w:trHeight w:val="317"/>
        </w:trPr>
        <w:tc>
          <w:tcPr>
            <w:tcW w:w="1446" w:type="dxa"/>
            <w:shd w:val="clear" w:color="auto" w:fill="FFE599" w:themeFill="accent4" w:themeFillTint="66"/>
            <w:vAlign w:val="center"/>
          </w:tcPr>
          <w:p w:rsidR="00C92B43" w:rsidRDefault="00C92B43" w:rsidP="00C92B43">
            <w:pPr>
              <w:spacing w:after="0"/>
              <w:rPr>
                <w:rFonts w:ascii="Times New Roman" w:hAnsi="Times New Roman" w:cs="Times New Roman"/>
                <w:b/>
              </w:rPr>
            </w:pPr>
            <w:r w:rsidRPr="00C92B43">
              <w:rPr>
                <w:rFonts w:ascii="Times New Roman" w:hAnsi="Times New Roman" w:cs="Times New Roman"/>
                <w:b/>
                <w:sz w:val="24"/>
                <w:szCs w:val="24"/>
              </w:rPr>
              <w:t>TEMALAR</w:t>
            </w:r>
          </w:p>
        </w:tc>
        <w:tc>
          <w:tcPr>
            <w:tcW w:w="7712" w:type="dxa"/>
            <w:gridSpan w:val="2"/>
            <w:shd w:val="clear" w:color="auto" w:fill="FFE599" w:themeFill="accent4" w:themeFillTint="66"/>
            <w:vAlign w:val="center"/>
          </w:tcPr>
          <w:p w:rsidR="00C92B43" w:rsidRPr="00051069" w:rsidRDefault="00C92B43" w:rsidP="00C92B43">
            <w:pPr>
              <w:spacing w:after="0"/>
              <w:jc w:val="both"/>
              <w:rPr>
                <w:rFonts w:ascii="Times New Roman" w:hAnsi="Times New Roman" w:cs="Times New Roman"/>
                <w:bCs/>
              </w:rPr>
            </w:pPr>
            <w:r>
              <w:rPr>
                <w:rFonts w:ascii="Times New Roman" w:hAnsi="Times New Roman" w:cs="Times New Roman"/>
                <w:b/>
                <w:sz w:val="24"/>
                <w:szCs w:val="24"/>
              </w:rPr>
              <w:t>ZAYIF</w:t>
            </w:r>
            <w:r w:rsidRPr="00C92B43">
              <w:rPr>
                <w:rFonts w:ascii="Times New Roman" w:hAnsi="Times New Roman" w:cs="Times New Roman"/>
                <w:b/>
                <w:sz w:val="24"/>
                <w:szCs w:val="24"/>
              </w:rPr>
              <w:t xml:space="preserve"> TARAFLAR</w:t>
            </w:r>
          </w:p>
        </w:tc>
      </w:tr>
      <w:tr w:rsidR="00C92B43" w:rsidRPr="00051069" w:rsidTr="0056308E">
        <w:trPr>
          <w:trHeight w:val="317"/>
        </w:trPr>
        <w:tc>
          <w:tcPr>
            <w:tcW w:w="1446" w:type="dxa"/>
            <w:vMerge w:val="restart"/>
            <w:shd w:val="clear" w:color="auto" w:fill="E2EFD9" w:themeFill="accent6" w:themeFillTint="33"/>
            <w:vAlign w:val="center"/>
          </w:tcPr>
          <w:p w:rsidR="00C92B43" w:rsidRPr="00051069" w:rsidRDefault="00C92B43" w:rsidP="00C92B43">
            <w:pPr>
              <w:spacing w:after="0"/>
              <w:rPr>
                <w:rFonts w:ascii="Times New Roman" w:hAnsi="Times New Roman" w:cs="Times New Roman"/>
                <w:b/>
              </w:rPr>
            </w:pPr>
            <w:r>
              <w:rPr>
                <w:rFonts w:ascii="Times New Roman" w:hAnsi="Times New Roman" w:cs="Times New Roman"/>
                <w:b/>
              </w:rPr>
              <w:t>Eğitim ve Öğretime Erişim</w:t>
            </w:r>
          </w:p>
        </w:tc>
        <w:tc>
          <w:tcPr>
            <w:tcW w:w="7712" w:type="dxa"/>
            <w:gridSpan w:val="2"/>
            <w:shd w:val="clear" w:color="auto" w:fill="EAF4E4"/>
            <w:vAlign w:val="center"/>
          </w:tcPr>
          <w:p w:rsidR="00C92B43" w:rsidRPr="00051069" w:rsidRDefault="00C92B43" w:rsidP="00FD4016">
            <w:pPr>
              <w:spacing w:after="0"/>
              <w:rPr>
                <w:rFonts w:ascii="Times New Roman" w:hAnsi="Times New Roman" w:cs="Times New Roman"/>
              </w:rPr>
            </w:pPr>
            <w:r w:rsidRPr="00051069">
              <w:rPr>
                <w:rFonts w:ascii="Times New Roman" w:hAnsi="Times New Roman" w:cs="Times New Roman"/>
                <w:bCs/>
              </w:rPr>
              <w:t>Dezavantajlı öğrencilerimizin fazlalığı, dezavantajlı öğrencilerimizin okul devamsızlıkları</w:t>
            </w:r>
          </w:p>
        </w:tc>
      </w:tr>
      <w:tr w:rsidR="00C92B43" w:rsidRPr="00051069" w:rsidTr="0056308E">
        <w:trPr>
          <w:trHeight w:val="148"/>
        </w:trPr>
        <w:tc>
          <w:tcPr>
            <w:tcW w:w="1446" w:type="dxa"/>
            <w:vMerge/>
            <w:shd w:val="clear" w:color="auto" w:fill="E2EFD9" w:themeFill="accent6" w:themeFillTint="33"/>
          </w:tcPr>
          <w:p w:rsidR="00C92B43" w:rsidRPr="00051069" w:rsidRDefault="00C92B43" w:rsidP="00C92B43">
            <w:pPr>
              <w:spacing w:after="0"/>
              <w:jc w:val="center"/>
              <w:rPr>
                <w:rFonts w:ascii="Times New Roman" w:hAnsi="Times New Roman" w:cs="Times New Roman"/>
                <w:b/>
              </w:rPr>
            </w:pPr>
          </w:p>
        </w:tc>
        <w:tc>
          <w:tcPr>
            <w:tcW w:w="7712" w:type="dxa"/>
            <w:gridSpan w:val="2"/>
            <w:shd w:val="clear" w:color="auto" w:fill="EAF4E4"/>
          </w:tcPr>
          <w:p w:rsidR="00C92B43" w:rsidRPr="00051069" w:rsidRDefault="00C92B43" w:rsidP="00C92B43">
            <w:pPr>
              <w:spacing w:after="0"/>
              <w:jc w:val="both"/>
              <w:rPr>
                <w:rFonts w:ascii="Times New Roman" w:hAnsi="Times New Roman" w:cs="Times New Roman"/>
              </w:rPr>
            </w:pPr>
            <w:r w:rsidRPr="00051069">
              <w:rPr>
                <w:rFonts w:ascii="Times New Roman" w:hAnsi="Times New Roman" w:cs="Times New Roman"/>
              </w:rPr>
              <w:t>Ortaöğretimde 9. Sınıflarda sınıf tekrarlarının yüksek olması</w:t>
            </w:r>
            <w:r>
              <w:rPr>
                <w:rFonts w:ascii="Times New Roman" w:hAnsi="Times New Roman" w:cs="Times New Roman"/>
              </w:rPr>
              <w:t>.</w:t>
            </w:r>
          </w:p>
        </w:tc>
      </w:tr>
      <w:tr w:rsidR="00C92B43" w:rsidRPr="00051069" w:rsidTr="0056308E">
        <w:trPr>
          <w:trHeight w:val="54"/>
        </w:trPr>
        <w:tc>
          <w:tcPr>
            <w:tcW w:w="1446" w:type="dxa"/>
            <w:vMerge w:val="restart"/>
            <w:shd w:val="clear" w:color="auto" w:fill="DEEAF6" w:themeFill="accent1" w:themeFillTint="33"/>
            <w:vAlign w:val="center"/>
          </w:tcPr>
          <w:p w:rsidR="00C92B43" w:rsidRPr="00051069" w:rsidRDefault="00C92B43" w:rsidP="00C92B43">
            <w:pPr>
              <w:spacing w:after="0"/>
              <w:rPr>
                <w:rFonts w:ascii="Times New Roman" w:hAnsi="Times New Roman" w:cs="Times New Roman"/>
                <w:b/>
              </w:rPr>
            </w:pPr>
            <w:r>
              <w:rPr>
                <w:rFonts w:ascii="Times New Roman" w:hAnsi="Times New Roman" w:cs="Times New Roman"/>
                <w:b/>
              </w:rPr>
              <w:t>Eğitim ve Öğretimde Kalite</w:t>
            </w:r>
          </w:p>
        </w:tc>
        <w:tc>
          <w:tcPr>
            <w:tcW w:w="7712" w:type="dxa"/>
            <w:gridSpan w:val="2"/>
            <w:shd w:val="clear" w:color="auto" w:fill="EBF2F9"/>
            <w:vAlign w:val="center"/>
          </w:tcPr>
          <w:p w:rsidR="00C92B43" w:rsidRPr="00051069" w:rsidRDefault="00C92B43" w:rsidP="00C92B43">
            <w:pPr>
              <w:spacing w:after="0"/>
              <w:jc w:val="both"/>
              <w:rPr>
                <w:rFonts w:ascii="Times New Roman" w:hAnsi="Times New Roman" w:cs="Times New Roman"/>
              </w:rPr>
            </w:pPr>
            <w:r w:rsidRPr="00051069">
              <w:rPr>
                <w:rFonts w:ascii="Times New Roman" w:hAnsi="Times New Roman" w:cs="Times New Roman"/>
              </w:rPr>
              <w:t>Dezavantajlı öğrencilerin öğrenim gördüğü okullarda devamsızlığın önlenmesine yönel</w:t>
            </w:r>
            <w:r>
              <w:rPr>
                <w:rFonts w:ascii="Times New Roman" w:hAnsi="Times New Roman" w:cs="Times New Roman"/>
              </w:rPr>
              <w:t>ik sosyal projelerin az olması.</w:t>
            </w:r>
          </w:p>
        </w:tc>
      </w:tr>
      <w:tr w:rsidR="00C92B43" w:rsidRPr="00051069" w:rsidTr="0056308E">
        <w:trPr>
          <w:trHeight w:val="71"/>
        </w:trPr>
        <w:tc>
          <w:tcPr>
            <w:tcW w:w="1446" w:type="dxa"/>
            <w:vMerge/>
            <w:shd w:val="clear" w:color="auto" w:fill="DEEAF6" w:themeFill="accent1" w:themeFillTint="33"/>
          </w:tcPr>
          <w:p w:rsidR="00C92B43" w:rsidRPr="00051069" w:rsidRDefault="00C92B43" w:rsidP="00C92B43">
            <w:pPr>
              <w:spacing w:after="0"/>
              <w:jc w:val="center"/>
              <w:rPr>
                <w:rFonts w:ascii="Times New Roman" w:hAnsi="Times New Roman" w:cs="Times New Roman"/>
                <w:b/>
              </w:rPr>
            </w:pPr>
          </w:p>
        </w:tc>
        <w:tc>
          <w:tcPr>
            <w:tcW w:w="7712" w:type="dxa"/>
            <w:gridSpan w:val="2"/>
            <w:shd w:val="clear" w:color="auto" w:fill="EBF2F9"/>
            <w:vAlign w:val="center"/>
          </w:tcPr>
          <w:p w:rsidR="00C92B43" w:rsidRPr="00051069" w:rsidRDefault="00FD4016" w:rsidP="00C92B43">
            <w:pPr>
              <w:spacing w:after="0"/>
              <w:jc w:val="both"/>
              <w:rPr>
                <w:rFonts w:ascii="Times New Roman" w:hAnsi="Times New Roman" w:cs="Times New Roman"/>
              </w:rPr>
            </w:pPr>
            <w:r>
              <w:rPr>
                <w:rFonts w:ascii="Times New Roman" w:hAnsi="Times New Roman" w:cs="Times New Roman"/>
              </w:rPr>
              <w:t>Bazı o</w:t>
            </w:r>
            <w:r w:rsidR="00C92B43" w:rsidRPr="00051069">
              <w:rPr>
                <w:rFonts w:ascii="Times New Roman" w:hAnsi="Times New Roman" w:cs="Times New Roman"/>
              </w:rPr>
              <w:t>kullarımızda şiddet ve disiplin olaylarının yaşanması</w:t>
            </w:r>
          </w:p>
        </w:tc>
      </w:tr>
      <w:tr w:rsidR="00C92B43" w:rsidRPr="00051069" w:rsidTr="0056308E">
        <w:trPr>
          <w:trHeight w:val="181"/>
        </w:trPr>
        <w:tc>
          <w:tcPr>
            <w:tcW w:w="1446" w:type="dxa"/>
            <w:vMerge/>
            <w:shd w:val="clear" w:color="auto" w:fill="DEEAF6" w:themeFill="accent1" w:themeFillTint="33"/>
          </w:tcPr>
          <w:p w:rsidR="00C92B43" w:rsidRPr="00051069" w:rsidRDefault="00C92B43" w:rsidP="00C92B43">
            <w:pPr>
              <w:spacing w:after="0"/>
              <w:jc w:val="center"/>
              <w:rPr>
                <w:rFonts w:ascii="Times New Roman" w:hAnsi="Times New Roman" w:cs="Times New Roman"/>
                <w:b/>
              </w:rPr>
            </w:pPr>
          </w:p>
        </w:tc>
        <w:tc>
          <w:tcPr>
            <w:tcW w:w="7712" w:type="dxa"/>
            <w:gridSpan w:val="2"/>
            <w:shd w:val="clear" w:color="auto" w:fill="EBF2F9"/>
            <w:vAlign w:val="center"/>
          </w:tcPr>
          <w:p w:rsidR="00C92B43" w:rsidRPr="00051069" w:rsidRDefault="00C92B43" w:rsidP="00C92B43">
            <w:pPr>
              <w:spacing w:after="0"/>
              <w:jc w:val="both"/>
              <w:rPr>
                <w:rFonts w:ascii="Times New Roman" w:hAnsi="Times New Roman" w:cs="Times New Roman"/>
              </w:rPr>
            </w:pPr>
            <w:r w:rsidRPr="00051069">
              <w:rPr>
                <w:rFonts w:ascii="Times New Roman" w:hAnsi="Times New Roman" w:cs="Times New Roman"/>
              </w:rPr>
              <w:t>Rehberlik ve yönlendirme faaliyetlerinin yeterli olmayışı</w:t>
            </w:r>
            <w:r>
              <w:rPr>
                <w:rFonts w:ascii="Times New Roman" w:hAnsi="Times New Roman" w:cs="Times New Roman"/>
              </w:rPr>
              <w:t>.</w:t>
            </w:r>
          </w:p>
        </w:tc>
      </w:tr>
      <w:tr w:rsidR="00C92B43" w:rsidRPr="00051069" w:rsidTr="0056308E">
        <w:trPr>
          <w:trHeight w:val="156"/>
        </w:trPr>
        <w:tc>
          <w:tcPr>
            <w:tcW w:w="1446" w:type="dxa"/>
            <w:vMerge w:val="restart"/>
            <w:shd w:val="clear" w:color="auto" w:fill="FFC9CA"/>
            <w:vAlign w:val="center"/>
          </w:tcPr>
          <w:p w:rsidR="00C92B43" w:rsidRPr="00051069" w:rsidRDefault="00C92B43" w:rsidP="00C92B43">
            <w:pPr>
              <w:spacing w:after="0"/>
              <w:rPr>
                <w:rFonts w:ascii="Times New Roman" w:hAnsi="Times New Roman" w:cs="Times New Roman"/>
                <w:b/>
              </w:rPr>
            </w:pPr>
            <w:r>
              <w:rPr>
                <w:rFonts w:ascii="Times New Roman" w:hAnsi="Times New Roman" w:cs="Times New Roman"/>
                <w:b/>
              </w:rPr>
              <w:t>Kurumsal Kapasite</w:t>
            </w:r>
          </w:p>
        </w:tc>
        <w:tc>
          <w:tcPr>
            <w:tcW w:w="7712" w:type="dxa"/>
            <w:gridSpan w:val="2"/>
            <w:shd w:val="clear" w:color="auto" w:fill="FFE5E5"/>
            <w:vAlign w:val="center"/>
          </w:tcPr>
          <w:p w:rsidR="00C92B43" w:rsidRPr="00051069" w:rsidRDefault="00C92B43" w:rsidP="0056308E">
            <w:pPr>
              <w:spacing w:after="0"/>
              <w:jc w:val="both"/>
              <w:rPr>
                <w:rFonts w:ascii="Times New Roman" w:hAnsi="Times New Roman" w:cs="Times New Roman"/>
                <w:bCs/>
              </w:rPr>
            </w:pPr>
            <w:r w:rsidRPr="00051069">
              <w:rPr>
                <w:rFonts w:ascii="Times New Roman" w:hAnsi="Times New Roman" w:cs="Times New Roman"/>
              </w:rPr>
              <w:t>İl</w:t>
            </w:r>
            <w:r w:rsidR="0056308E">
              <w:rPr>
                <w:rFonts w:ascii="Times New Roman" w:hAnsi="Times New Roman" w:cs="Times New Roman"/>
              </w:rPr>
              <w:t>çe</w:t>
            </w:r>
            <w:r w:rsidRPr="00051069">
              <w:rPr>
                <w:rFonts w:ascii="Times New Roman" w:hAnsi="Times New Roman" w:cs="Times New Roman"/>
              </w:rPr>
              <w:t xml:space="preserve">miz </w:t>
            </w:r>
            <w:r w:rsidR="00FD4016">
              <w:rPr>
                <w:rFonts w:ascii="Times New Roman" w:hAnsi="Times New Roman" w:cs="Times New Roman"/>
              </w:rPr>
              <w:t>g</w:t>
            </w:r>
            <w:r w:rsidRPr="00051069">
              <w:rPr>
                <w:rFonts w:ascii="Times New Roman" w:hAnsi="Times New Roman" w:cs="Times New Roman"/>
              </w:rPr>
              <w:t>enelindeki okullarımızda yardımcı personel eksikliği</w:t>
            </w:r>
            <w:r>
              <w:rPr>
                <w:rFonts w:ascii="Times New Roman" w:hAnsi="Times New Roman" w:cs="Times New Roman"/>
              </w:rPr>
              <w:t>.</w:t>
            </w:r>
          </w:p>
        </w:tc>
      </w:tr>
      <w:tr w:rsidR="00C92B43" w:rsidRPr="00051069" w:rsidTr="0056308E">
        <w:trPr>
          <w:trHeight w:val="54"/>
        </w:trPr>
        <w:tc>
          <w:tcPr>
            <w:tcW w:w="1446" w:type="dxa"/>
            <w:vMerge/>
            <w:shd w:val="clear" w:color="auto" w:fill="FFC9CA"/>
          </w:tcPr>
          <w:p w:rsidR="00C92B43" w:rsidRPr="00051069" w:rsidRDefault="00C92B43" w:rsidP="00C92B43">
            <w:pPr>
              <w:spacing w:after="0"/>
              <w:jc w:val="center"/>
              <w:rPr>
                <w:rFonts w:ascii="Times New Roman" w:hAnsi="Times New Roman" w:cs="Times New Roman"/>
              </w:rPr>
            </w:pPr>
          </w:p>
        </w:tc>
        <w:tc>
          <w:tcPr>
            <w:tcW w:w="7712" w:type="dxa"/>
            <w:gridSpan w:val="2"/>
            <w:shd w:val="clear" w:color="auto" w:fill="FFE5E5"/>
            <w:vAlign w:val="center"/>
          </w:tcPr>
          <w:p w:rsidR="00C92B43" w:rsidRPr="00051069" w:rsidRDefault="00C92B43" w:rsidP="00C92B43">
            <w:pPr>
              <w:spacing w:after="0"/>
              <w:jc w:val="both"/>
              <w:rPr>
                <w:rFonts w:ascii="Times New Roman" w:hAnsi="Times New Roman" w:cs="Times New Roman"/>
              </w:rPr>
            </w:pPr>
            <w:r w:rsidRPr="00051069">
              <w:rPr>
                <w:rFonts w:ascii="Times New Roman" w:hAnsi="Times New Roman" w:cs="Times New Roman"/>
              </w:rPr>
              <w:t>Emekli öğretmenlerin unutulması</w:t>
            </w:r>
          </w:p>
        </w:tc>
      </w:tr>
      <w:tr w:rsidR="00C92B43" w:rsidRPr="00051069" w:rsidTr="0056308E">
        <w:trPr>
          <w:trHeight w:val="77"/>
        </w:trPr>
        <w:tc>
          <w:tcPr>
            <w:tcW w:w="1446" w:type="dxa"/>
            <w:vMerge/>
            <w:shd w:val="clear" w:color="auto" w:fill="FFC9CA"/>
          </w:tcPr>
          <w:p w:rsidR="00C92B43" w:rsidRPr="00051069" w:rsidRDefault="00C92B43" w:rsidP="00C92B43">
            <w:pPr>
              <w:spacing w:after="0"/>
              <w:jc w:val="center"/>
              <w:rPr>
                <w:rFonts w:ascii="Times New Roman" w:hAnsi="Times New Roman" w:cs="Times New Roman"/>
              </w:rPr>
            </w:pPr>
          </w:p>
        </w:tc>
        <w:tc>
          <w:tcPr>
            <w:tcW w:w="7712" w:type="dxa"/>
            <w:gridSpan w:val="2"/>
            <w:shd w:val="clear" w:color="auto" w:fill="FFE5E5"/>
            <w:vAlign w:val="center"/>
          </w:tcPr>
          <w:p w:rsidR="00C92B43" w:rsidRPr="00051069" w:rsidRDefault="00C92B43" w:rsidP="00C92B43">
            <w:pPr>
              <w:spacing w:after="0"/>
              <w:jc w:val="both"/>
              <w:rPr>
                <w:rFonts w:ascii="Times New Roman" w:hAnsi="Times New Roman" w:cs="Times New Roman"/>
              </w:rPr>
            </w:pPr>
            <w:r w:rsidRPr="00051069">
              <w:rPr>
                <w:rFonts w:ascii="Times New Roman" w:hAnsi="Times New Roman" w:cs="Times New Roman"/>
              </w:rPr>
              <w:t>Bazı okullarımızın fiziki durumlarının iyi durumda olmaması</w:t>
            </w:r>
          </w:p>
        </w:tc>
      </w:tr>
      <w:tr w:rsidR="00C92B43" w:rsidRPr="00051069" w:rsidTr="0056308E">
        <w:trPr>
          <w:trHeight w:val="185"/>
        </w:trPr>
        <w:tc>
          <w:tcPr>
            <w:tcW w:w="1446" w:type="dxa"/>
            <w:vMerge/>
            <w:shd w:val="clear" w:color="auto" w:fill="FFC9CA"/>
          </w:tcPr>
          <w:p w:rsidR="00C92B43" w:rsidRPr="00051069" w:rsidRDefault="00C92B43" w:rsidP="00C92B43">
            <w:pPr>
              <w:spacing w:after="0"/>
              <w:jc w:val="center"/>
              <w:rPr>
                <w:rFonts w:ascii="Times New Roman" w:hAnsi="Times New Roman" w:cs="Times New Roman"/>
              </w:rPr>
            </w:pPr>
          </w:p>
        </w:tc>
        <w:tc>
          <w:tcPr>
            <w:tcW w:w="7712" w:type="dxa"/>
            <w:gridSpan w:val="2"/>
            <w:shd w:val="clear" w:color="auto" w:fill="FFE5E5"/>
            <w:vAlign w:val="center"/>
          </w:tcPr>
          <w:p w:rsidR="00C92B43" w:rsidRPr="00051069" w:rsidRDefault="00FD4016" w:rsidP="00C92B43">
            <w:pPr>
              <w:spacing w:after="0"/>
              <w:jc w:val="both"/>
              <w:rPr>
                <w:rFonts w:ascii="Times New Roman" w:hAnsi="Times New Roman" w:cs="Times New Roman"/>
              </w:rPr>
            </w:pPr>
            <w:r>
              <w:rPr>
                <w:rFonts w:ascii="Times New Roman" w:hAnsi="Times New Roman" w:cs="Times New Roman"/>
              </w:rPr>
              <w:t>Müdürlüğümüzde ve o</w:t>
            </w:r>
            <w:r w:rsidR="00C92B43" w:rsidRPr="00051069">
              <w:rPr>
                <w:rFonts w:ascii="Times New Roman" w:hAnsi="Times New Roman" w:cs="Times New Roman"/>
              </w:rPr>
              <w:t>kullarda güvenlik personelinin olmaması</w:t>
            </w:r>
          </w:p>
        </w:tc>
      </w:tr>
      <w:tr w:rsidR="00C92B43" w:rsidRPr="00051069" w:rsidTr="0056308E">
        <w:trPr>
          <w:trHeight w:val="54"/>
        </w:trPr>
        <w:tc>
          <w:tcPr>
            <w:tcW w:w="1446" w:type="dxa"/>
            <w:vMerge/>
            <w:shd w:val="clear" w:color="auto" w:fill="FFC9CA"/>
          </w:tcPr>
          <w:p w:rsidR="00C92B43" w:rsidRPr="00051069" w:rsidRDefault="00C92B43" w:rsidP="00C92B43">
            <w:pPr>
              <w:spacing w:after="0"/>
              <w:jc w:val="center"/>
              <w:rPr>
                <w:rFonts w:ascii="Times New Roman" w:hAnsi="Times New Roman" w:cs="Times New Roman"/>
              </w:rPr>
            </w:pPr>
          </w:p>
        </w:tc>
        <w:tc>
          <w:tcPr>
            <w:tcW w:w="7712" w:type="dxa"/>
            <w:gridSpan w:val="2"/>
            <w:shd w:val="clear" w:color="auto" w:fill="FFE5E5"/>
          </w:tcPr>
          <w:p w:rsidR="00C92B43" w:rsidRPr="00051069" w:rsidRDefault="00C92B43" w:rsidP="00C92B43">
            <w:pPr>
              <w:spacing w:after="0"/>
              <w:jc w:val="both"/>
              <w:rPr>
                <w:rFonts w:ascii="Times New Roman" w:hAnsi="Times New Roman" w:cs="Times New Roman"/>
              </w:rPr>
            </w:pPr>
            <w:r w:rsidRPr="00051069">
              <w:rPr>
                <w:rFonts w:ascii="Times New Roman" w:hAnsi="Times New Roman" w:cs="Times New Roman"/>
              </w:rPr>
              <w:t>Okullarımızın mali kaynak ve bütçelerinin yetersiz oluşu</w:t>
            </w:r>
          </w:p>
        </w:tc>
      </w:tr>
      <w:tr w:rsidR="00C92B43" w:rsidRPr="00051069" w:rsidTr="0056308E">
        <w:trPr>
          <w:gridAfter w:val="1"/>
          <w:wAfter w:w="6" w:type="dxa"/>
          <w:trHeight w:val="403"/>
        </w:trPr>
        <w:tc>
          <w:tcPr>
            <w:tcW w:w="1443" w:type="dxa"/>
            <w:shd w:val="clear" w:color="auto" w:fill="FFE599" w:themeFill="accent4" w:themeFillTint="66"/>
            <w:vAlign w:val="center"/>
          </w:tcPr>
          <w:p w:rsidR="00C92B43" w:rsidRDefault="00C92B43" w:rsidP="00C92B43">
            <w:pPr>
              <w:spacing w:after="0"/>
              <w:rPr>
                <w:rFonts w:ascii="Times New Roman" w:hAnsi="Times New Roman" w:cs="Times New Roman"/>
                <w:b/>
              </w:rPr>
            </w:pPr>
            <w:r w:rsidRPr="00C92B43">
              <w:rPr>
                <w:rFonts w:ascii="Times New Roman" w:hAnsi="Times New Roman" w:cs="Times New Roman"/>
                <w:b/>
                <w:sz w:val="24"/>
                <w:szCs w:val="24"/>
              </w:rPr>
              <w:lastRenderedPageBreak/>
              <w:t>TEMALAR</w:t>
            </w:r>
          </w:p>
        </w:tc>
        <w:tc>
          <w:tcPr>
            <w:tcW w:w="7709" w:type="dxa"/>
            <w:shd w:val="clear" w:color="auto" w:fill="FFE599" w:themeFill="accent4" w:themeFillTint="66"/>
            <w:vAlign w:val="center"/>
          </w:tcPr>
          <w:p w:rsidR="00C92B43" w:rsidRPr="00051069" w:rsidRDefault="00C92B43" w:rsidP="00C92B43">
            <w:pPr>
              <w:spacing w:after="0"/>
              <w:jc w:val="both"/>
              <w:rPr>
                <w:rFonts w:ascii="Times New Roman" w:hAnsi="Times New Roman" w:cs="Times New Roman"/>
              </w:rPr>
            </w:pPr>
            <w:r>
              <w:rPr>
                <w:rFonts w:ascii="Times New Roman" w:hAnsi="Times New Roman" w:cs="Times New Roman"/>
                <w:b/>
                <w:sz w:val="24"/>
                <w:szCs w:val="24"/>
              </w:rPr>
              <w:t>FIRSATLAR</w:t>
            </w:r>
          </w:p>
        </w:tc>
      </w:tr>
      <w:tr w:rsidR="00C92B43" w:rsidRPr="00051069" w:rsidTr="0056308E">
        <w:trPr>
          <w:gridAfter w:val="1"/>
          <w:wAfter w:w="6" w:type="dxa"/>
          <w:trHeight w:val="693"/>
        </w:trPr>
        <w:tc>
          <w:tcPr>
            <w:tcW w:w="1443" w:type="dxa"/>
            <w:vMerge w:val="restart"/>
            <w:shd w:val="clear" w:color="auto" w:fill="DEEAF6" w:themeFill="accent1" w:themeFillTint="33"/>
            <w:vAlign w:val="center"/>
          </w:tcPr>
          <w:p w:rsidR="00C92B43" w:rsidRPr="00051069" w:rsidRDefault="00C92B43" w:rsidP="00C92B43">
            <w:pPr>
              <w:spacing w:after="0"/>
              <w:rPr>
                <w:rFonts w:ascii="Times New Roman" w:hAnsi="Times New Roman" w:cs="Times New Roman"/>
                <w:b/>
              </w:rPr>
            </w:pPr>
            <w:r>
              <w:rPr>
                <w:rFonts w:ascii="Times New Roman" w:hAnsi="Times New Roman" w:cs="Times New Roman"/>
                <w:b/>
              </w:rPr>
              <w:t>Eğitim ve Öğretimde Kalite</w:t>
            </w:r>
          </w:p>
        </w:tc>
        <w:tc>
          <w:tcPr>
            <w:tcW w:w="7709" w:type="dxa"/>
            <w:shd w:val="clear" w:color="auto" w:fill="EBF2F9"/>
            <w:vAlign w:val="center"/>
          </w:tcPr>
          <w:p w:rsidR="00C92B43" w:rsidRPr="00051069" w:rsidRDefault="00FD4016" w:rsidP="00FD4016">
            <w:pPr>
              <w:spacing w:after="0"/>
              <w:jc w:val="both"/>
              <w:rPr>
                <w:rFonts w:ascii="Times New Roman" w:hAnsi="Times New Roman" w:cs="Times New Roman"/>
              </w:rPr>
            </w:pPr>
            <w:r>
              <w:rPr>
                <w:rFonts w:ascii="Times New Roman" w:hAnsi="Times New Roman" w:cs="Times New Roman"/>
              </w:rPr>
              <w:t>Sınır ş</w:t>
            </w:r>
            <w:r w:rsidR="00C92B43" w:rsidRPr="00051069">
              <w:rPr>
                <w:rFonts w:ascii="Times New Roman" w:hAnsi="Times New Roman" w:cs="Times New Roman"/>
              </w:rPr>
              <w:t xml:space="preserve">ehri olarak birden fazla sınır kapımızın olması, AB üyesi </w:t>
            </w:r>
            <w:r>
              <w:rPr>
                <w:rFonts w:ascii="Times New Roman" w:hAnsi="Times New Roman" w:cs="Times New Roman"/>
              </w:rPr>
              <w:t>ü</w:t>
            </w:r>
            <w:r w:rsidR="00C92B43" w:rsidRPr="00051069">
              <w:rPr>
                <w:rFonts w:ascii="Times New Roman" w:hAnsi="Times New Roman" w:cs="Times New Roman"/>
              </w:rPr>
              <w:t>lkelere sınır olmasından dolayı AB fonlarından daha fazla yararlanma şansı ve bazı hibe programlarına dâhil olması</w:t>
            </w:r>
            <w:r w:rsidR="00C92B43">
              <w:rPr>
                <w:rFonts w:ascii="Times New Roman" w:hAnsi="Times New Roman" w:cs="Times New Roman"/>
              </w:rPr>
              <w:t>.</w:t>
            </w:r>
          </w:p>
        </w:tc>
      </w:tr>
      <w:tr w:rsidR="00C92B43" w:rsidRPr="00051069" w:rsidTr="0056308E">
        <w:trPr>
          <w:gridAfter w:val="1"/>
          <w:wAfter w:w="6" w:type="dxa"/>
          <w:trHeight w:val="226"/>
        </w:trPr>
        <w:tc>
          <w:tcPr>
            <w:tcW w:w="1443" w:type="dxa"/>
            <w:vMerge/>
            <w:shd w:val="clear" w:color="auto" w:fill="DEEAF6" w:themeFill="accent1" w:themeFillTint="33"/>
          </w:tcPr>
          <w:p w:rsidR="00C92B43" w:rsidRPr="00051069" w:rsidRDefault="00C92B43" w:rsidP="00C92B43">
            <w:pPr>
              <w:spacing w:after="0"/>
              <w:jc w:val="center"/>
              <w:rPr>
                <w:rFonts w:ascii="Times New Roman" w:hAnsi="Times New Roman" w:cs="Times New Roman"/>
                <w:b/>
              </w:rPr>
            </w:pPr>
          </w:p>
        </w:tc>
        <w:tc>
          <w:tcPr>
            <w:tcW w:w="7709" w:type="dxa"/>
            <w:shd w:val="clear" w:color="auto" w:fill="EBF2F9"/>
            <w:vAlign w:val="center"/>
          </w:tcPr>
          <w:p w:rsidR="00C92B43" w:rsidRPr="00051069" w:rsidRDefault="0056308E" w:rsidP="00C92B43">
            <w:pPr>
              <w:spacing w:after="0"/>
              <w:jc w:val="both"/>
              <w:rPr>
                <w:rFonts w:ascii="Times New Roman" w:hAnsi="Times New Roman" w:cs="Times New Roman"/>
              </w:rPr>
            </w:pPr>
            <w:r>
              <w:rPr>
                <w:rFonts w:ascii="Times New Roman" w:hAnsi="Times New Roman" w:cs="Times New Roman"/>
              </w:rPr>
              <w:t>Uzunköprü</w:t>
            </w:r>
            <w:r w:rsidR="00C92B43" w:rsidRPr="00051069">
              <w:rPr>
                <w:rFonts w:ascii="Times New Roman" w:hAnsi="Times New Roman" w:cs="Times New Roman"/>
              </w:rPr>
              <w:t xml:space="preserve"> halkının ve </w:t>
            </w:r>
            <w:r w:rsidR="00C92B43" w:rsidRPr="00051069">
              <w:rPr>
                <w:rFonts w:ascii="Times New Roman" w:hAnsi="Times New Roman" w:cs="Times New Roman"/>
                <w:bCs/>
              </w:rPr>
              <w:t xml:space="preserve">velilerimizin </w:t>
            </w:r>
            <w:r w:rsidR="00C92B43" w:rsidRPr="00051069">
              <w:rPr>
                <w:rFonts w:ascii="Times New Roman" w:hAnsi="Times New Roman" w:cs="Times New Roman"/>
              </w:rPr>
              <w:t>eğitim seviyesinin yüksek olması</w:t>
            </w:r>
            <w:r w:rsidR="00C92B43">
              <w:rPr>
                <w:rFonts w:ascii="Times New Roman" w:hAnsi="Times New Roman" w:cs="Times New Roman"/>
              </w:rPr>
              <w:t>.</w:t>
            </w:r>
          </w:p>
        </w:tc>
      </w:tr>
      <w:tr w:rsidR="00C92B43" w:rsidRPr="00051069" w:rsidTr="0056308E">
        <w:trPr>
          <w:gridAfter w:val="1"/>
          <w:wAfter w:w="6" w:type="dxa"/>
          <w:trHeight w:val="226"/>
        </w:trPr>
        <w:tc>
          <w:tcPr>
            <w:tcW w:w="1443" w:type="dxa"/>
            <w:vMerge/>
            <w:shd w:val="clear" w:color="auto" w:fill="DEEAF6" w:themeFill="accent1" w:themeFillTint="33"/>
          </w:tcPr>
          <w:p w:rsidR="00C92B43" w:rsidRPr="00051069" w:rsidRDefault="00C92B43" w:rsidP="00C92B43">
            <w:pPr>
              <w:spacing w:after="0"/>
              <w:jc w:val="center"/>
              <w:rPr>
                <w:rFonts w:ascii="Times New Roman" w:hAnsi="Times New Roman" w:cs="Times New Roman"/>
                <w:b/>
              </w:rPr>
            </w:pPr>
          </w:p>
        </w:tc>
        <w:tc>
          <w:tcPr>
            <w:tcW w:w="7709" w:type="dxa"/>
            <w:shd w:val="clear" w:color="auto" w:fill="EBF2F9"/>
            <w:vAlign w:val="center"/>
          </w:tcPr>
          <w:p w:rsidR="00C92B43" w:rsidRPr="00051069" w:rsidRDefault="00C92B43" w:rsidP="00C92B43">
            <w:pPr>
              <w:spacing w:after="0"/>
              <w:jc w:val="both"/>
              <w:rPr>
                <w:rFonts w:ascii="Times New Roman" w:hAnsi="Times New Roman" w:cs="Times New Roman"/>
              </w:rPr>
            </w:pPr>
            <w:r w:rsidRPr="00C40FE8">
              <w:rPr>
                <w:rFonts w:ascii="Times New Roman" w:hAnsi="Times New Roman" w:cs="Times New Roman"/>
              </w:rPr>
              <w:t>Yaygın eğitimde (Halk Eğitimde) açılan kurs ve kursiyer talep sayısının yüksek olması</w:t>
            </w:r>
            <w:r>
              <w:rPr>
                <w:rFonts w:ascii="Times New Roman" w:hAnsi="Times New Roman" w:cs="Times New Roman"/>
              </w:rPr>
              <w:t>.</w:t>
            </w:r>
          </w:p>
        </w:tc>
      </w:tr>
      <w:tr w:rsidR="00C92B43" w:rsidRPr="00051069" w:rsidTr="0056308E">
        <w:trPr>
          <w:gridAfter w:val="1"/>
          <w:wAfter w:w="6" w:type="dxa"/>
          <w:trHeight w:val="232"/>
        </w:trPr>
        <w:tc>
          <w:tcPr>
            <w:tcW w:w="1443" w:type="dxa"/>
            <w:vMerge/>
            <w:shd w:val="clear" w:color="auto" w:fill="DEEAF6" w:themeFill="accent1" w:themeFillTint="33"/>
          </w:tcPr>
          <w:p w:rsidR="00C92B43" w:rsidRPr="00051069" w:rsidRDefault="00C92B43" w:rsidP="00C92B43">
            <w:pPr>
              <w:spacing w:after="0"/>
              <w:jc w:val="center"/>
              <w:rPr>
                <w:rFonts w:ascii="Times New Roman" w:hAnsi="Times New Roman" w:cs="Times New Roman"/>
                <w:b/>
              </w:rPr>
            </w:pPr>
          </w:p>
        </w:tc>
        <w:tc>
          <w:tcPr>
            <w:tcW w:w="7709" w:type="dxa"/>
            <w:shd w:val="clear" w:color="auto" w:fill="EBF2F9"/>
            <w:vAlign w:val="center"/>
          </w:tcPr>
          <w:p w:rsidR="00C92B43" w:rsidRPr="00051069" w:rsidRDefault="00C92B43" w:rsidP="0056308E">
            <w:pPr>
              <w:spacing w:after="0"/>
              <w:jc w:val="both"/>
              <w:rPr>
                <w:rFonts w:ascii="Times New Roman" w:hAnsi="Times New Roman" w:cs="Times New Roman"/>
              </w:rPr>
            </w:pPr>
            <w:r w:rsidRPr="00051069">
              <w:rPr>
                <w:rFonts w:ascii="Times New Roman" w:hAnsi="Times New Roman" w:cs="Times New Roman"/>
              </w:rPr>
              <w:t>İl</w:t>
            </w:r>
            <w:r w:rsidR="0056308E">
              <w:rPr>
                <w:rFonts w:ascii="Times New Roman" w:hAnsi="Times New Roman" w:cs="Times New Roman"/>
              </w:rPr>
              <w:t>çemiz</w:t>
            </w:r>
            <w:r>
              <w:rPr>
                <w:rFonts w:ascii="Times New Roman" w:hAnsi="Times New Roman" w:cs="Times New Roman"/>
              </w:rPr>
              <w:t xml:space="preserve"> Eğitim-Öğretim, ulaşım, kültür ve</w:t>
            </w:r>
            <w:r w:rsidRPr="00051069">
              <w:rPr>
                <w:rFonts w:ascii="Times New Roman" w:hAnsi="Times New Roman" w:cs="Times New Roman"/>
              </w:rPr>
              <w:t xml:space="preserve"> sosyal faaliyetler açısından </w:t>
            </w:r>
            <w:r w:rsidR="00136A7F">
              <w:rPr>
                <w:rFonts w:ascii="Times New Roman" w:hAnsi="Times New Roman" w:cs="Times New Roman"/>
              </w:rPr>
              <w:t>imkânlarının</w:t>
            </w:r>
            <w:r>
              <w:rPr>
                <w:rFonts w:ascii="Times New Roman" w:hAnsi="Times New Roman" w:cs="Times New Roman"/>
              </w:rPr>
              <w:t xml:space="preserve"> mevcut olması.</w:t>
            </w:r>
          </w:p>
        </w:tc>
      </w:tr>
      <w:tr w:rsidR="00C92B43" w:rsidRPr="00051069" w:rsidTr="0056308E">
        <w:trPr>
          <w:gridAfter w:val="1"/>
          <w:wAfter w:w="6" w:type="dxa"/>
          <w:trHeight w:val="232"/>
        </w:trPr>
        <w:tc>
          <w:tcPr>
            <w:tcW w:w="1443" w:type="dxa"/>
            <w:vMerge/>
            <w:shd w:val="clear" w:color="auto" w:fill="DEEAF6" w:themeFill="accent1" w:themeFillTint="33"/>
          </w:tcPr>
          <w:p w:rsidR="00C92B43" w:rsidRPr="00051069" w:rsidRDefault="00C92B43" w:rsidP="00C92B43">
            <w:pPr>
              <w:spacing w:after="0"/>
              <w:jc w:val="center"/>
              <w:rPr>
                <w:rFonts w:ascii="Times New Roman" w:hAnsi="Times New Roman" w:cs="Times New Roman"/>
                <w:b/>
              </w:rPr>
            </w:pPr>
          </w:p>
        </w:tc>
        <w:tc>
          <w:tcPr>
            <w:tcW w:w="7709" w:type="dxa"/>
            <w:shd w:val="clear" w:color="auto" w:fill="EBF2F9"/>
            <w:vAlign w:val="center"/>
          </w:tcPr>
          <w:p w:rsidR="00C92B43" w:rsidRPr="00051069" w:rsidRDefault="0056308E" w:rsidP="00C92B43">
            <w:pPr>
              <w:spacing w:after="0"/>
              <w:jc w:val="both"/>
              <w:rPr>
                <w:rFonts w:ascii="Times New Roman" w:hAnsi="Times New Roman" w:cs="Times New Roman"/>
              </w:rPr>
            </w:pPr>
            <w:r>
              <w:rPr>
                <w:rFonts w:ascii="Times New Roman" w:hAnsi="Times New Roman" w:cs="Times New Roman"/>
              </w:rPr>
              <w:t>İlçe</w:t>
            </w:r>
            <w:r w:rsidR="00C92B43" w:rsidRPr="00051069">
              <w:rPr>
                <w:rFonts w:ascii="Times New Roman" w:hAnsi="Times New Roman" w:cs="Times New Roman"/>
              </w:rPr>
              <w:t>mizde konaklama imkânlarının artması ve yeni otellerin panel-bilgi şöleni gibi organizasyonlar için uygun ortamlar sunması</w:t>
            </w:r>
            <w:r w:rsidR="00C92B43">
              <w:rPr>
                <w:rFonts w:ascii="Times New Roman" w:hAnsi="Times New Roman" w:cs="Times New Roman"/>
              </w:rPr>
              <w:t>.</w:t>
            </w:r>
          </w:p>
        </w:tc>
      </w:tr>
      <w:tr w:rsidR="00C92B43" w:rsidRPr="00051069" w:rsidTr="0056308E">
        <w:trPr>
          <w:gridAfter w:val="1"/>
          <w:wAfter w:w="6" w:type="dxa"/>
          <w:trHeight w:val="232"/>
        </w:trPr>
        <w:tc>
          <w:tcPr>
            <w:tcW w:w="1443" w:type="dxa"/>
            <w:vMerge w:val="restart"/>
            <w:shd w:val="clear" w:color="auto" w:fill="FFC9CA"/>
            <w:vAlign w:val="center"/>
          </w:tcPr>
          <w:p w:rsidR="00C92B43" w:rsidRPr="00051069" w:rsidRDefault="00C92B43" w:rsidP="00C92B43">
            <w:pPr>
              <w:spacing w:after="0"/>
              <w:rPr>
                <w:rFonts w:ascii="Times New Roman" w:hAnsi="Times New Roman" w:cs="Times New Roman"/>
                <w:b/>
              </w:rPr>
            </w:pPr>
            <w:r>
              <w:rPr>
                <w:rFonts w:ascii="Times New Roman" w:hAnsi="Times New Roman" w:cs="Times New Roman"/>
                <w:b/>
              </w:rPr>
              <w:t>Kurumsal Kapasite</w:t>
            </w:r>
          </w:p>
        </w:tc>
        <w:tc>
          <w:tcPr>
            <w:tcW w:w="7709" w:type="dxa"/>
            <w:shd w:val="clear" w:color="auto" w:fill="FFE5E5"/>
            <w:vAlign w:val="center"/>
          </w:tcPr>
          <w:p w:rsidR="00C92B43" w:rsidRPr="00051069" w:rsidRDefault="0056308E" w:rsidP="00FD4016">
            <w:pPr>
              <w:spacing w:after="0"/>
              <w:jc w:val="both"/>
              <w:rPr>
                <w:rFonts w:ascii="Times New Roman" w:hAnsi="Times New Roman" w:cs="Times New Roman"/>
                <w:bCs/>
              </w:rPr>
            </w:pPr>
            <w:r>
              <w:rPr>
                <w:rFonts w:ascii="Times New Roman" w:hAnsi="Times New Roman" w:cs="Times New Roman"/>
              </w:rPr>
              <w:t>İlçe</w:t>
            </w:r>
            <w:r w:rsidR="00C92B43" w:rsidRPr="00051069">
              <w:rPr>
                <w:rFonts w:ascii="Times New Roman" w:hAnsi="Times New Roman" w:cs="Times New Roman"/>
              </w:rPr>
              <w:t xml:space="preserve">mizin </w:t>
            </w:r>
            <w:r w:rsidR="00FD4016">
              <w:rPr>
                <w:rFonts w:ascii="Times New Roman" w:hAnsi="Times New Roman" w:cs="Times New Roman"/>
              </w:rPr>
              <w:t>t</w:t>
            </w:r>
            <w:r w:rsidR="00C92B43" w:rsidRPr="00051069">
              <w:rPr>
                <w:rFonts w:ascii="Times New Roman" w:hAnsi="Times New Roman" w:cs="Times New Roman"/>
              </w:rPr>
              <w:t>arihi ve kültürel açıdan zengin alt yapıya sahip olması</w:t>
            </w:r>
          </w:p>
        </w:tc>
      </w:tr>
      <w:tr w:rsidR="00C92B43" w:rsidRPr="00051069" w:rsidTr="0056308E">
        <w:trPr>
          <w:gridAfter w:val="1"/>
          <w:wAfter w:w="6" w:type="dxa"/>
          <w:trHeight w:val="232"/>
        </w:trPr>
        <w:tc>
          <w:tcPr>
            <w:tcW w:w="1443" w:type="dxa"/>
            <w:vMerge/>
            <w:shd w:val="clear" w:color="auto" w:fill="FFC9CA"/>
          </w:tcPr>
          <w:p w:rsidR="00C92B43" w:rsidRPr="00051069" w:rsidRDefault="00C92B43" w:rsidP="00C92B43">
            <w:pPr>
              <w:spacing w:after="0"/>
              <w:jc w:val="center"/>
              <w:rPr>
                <w:rFonts w:ascii="Times New Roman" w:hAnsi="Times New Roman" w:cs="Times New Roman"/>
              </w:rPr>
            </w:pPr>
          </w:p>
        </w:tc>
        <w:tc>
          <w:tcPr>
            <w:tcW w:w="7709" w:type="dxa"/>
            <w:shd w:val="clear" w:color="auto" w:fill="FFE5E5"/>
            <w:vAlign w:val="center"/>
          </w:tcPr>
          <w:p w:rsidR="00C92B43" w:rsidRPr="00051069" w:rsidRDefault="00FD4016" w:rsidP="0056308E">
            <w:pPr>
              <w:spacing w:after="0"/>
              <w:jc w:val="both"/>
              <w:rPr>
                <w:rFonts w:ascii="Times New Roman" w:hAnsi="Times New Roman" w:cs="Times New Roman"/>
              </w:rPr>
            </w:pPr>
            <w:r>
              <w:rPr>
                <w:rFonts w:ascii="Times New Roman" w:hAnsi="Times New Roman" w:cs="Times New Roman"/>
              </w:rPr>
              <w:t>İl</w:t>
            </w:r>
            <w:r w:rsidR="0056308E">
              <w:rPr>
                <w:rFonts w:ascii="Times New Roman" w:hAnsi="Times New Roman" w:cs="Times New Roman"/>
              </w:rPr>
              <w:t>çe</w:t>
            </w:r>
            <w:r>
              <w:rPr>
                <w:rFonts w:ascii="Times New Roman" w:hAnsi="Times New Roman" w:cs="Times New Roman"/>
              </w:rPr>
              <w:t>mizde ü</w:t>
            </w:r>
            <w:r w:rsidR="00C92B43" w:rsidRPr="00051069">
              <w:rPr>
                <w:rFonts w:ascii="Times New Roman" w:hAnsi="Times New Roman" w:cs="Times New Roman"/>
              </w:rPr>
              <w:t>niversitenin oluşu, yeni bölümlerle genişleyerek öğrenci kapasitesini artırması ve yürütülen proje çalışmalarında işbirliği yapma ve destek alma şansının yüksek olması</w:t>
            </w:r>
            <w:r w:rsidR="00C92B43">
              <w:rPr>
                <w:rFonts w:ascii="Times New Roman" w:hAnsi="Times New Roman" w:cs="Times New Roman"/>
              </w:rPr>
              <w:t>.</w:t>
            </w:r>
          </w:p>
        </w:tc>
      </w:tr>
      <w:tr w:rsidR="00C92B43" w:rsidRPr="00051069" w:rsidTr="0056308E">
        <w:trPr>
          <w:gridAfter w:val="1"/>
          <w:wAfter w:w="6" w:type="dxa"/>
          <w:trHeight w:val="232"/>
        </w:trPr>
        <w:tc>
          <w:tcPr>
            <w:tcW w:w="1443" w:type="dxa"/>
            <w:vMerge/>
            <w:shd w:val="clear" w:color="auto" w:fill="FFC9CA"/>
          </w:tcPr>
          <w:p w:rsidR="00C92B43" w:rsidRPr="00051069" w:rsidRDefault="00C92B43" w:rsidP="00C92B43">
            <w:pPr>
              <w:spacing w:after="0"/>
              <w:jc w:val="center"/>
              <w:rPr>
                <w:rFonts w:ascii="Times New Roman" w:hAnsi="Times New Roman" w:cs="Times New Roman"/>
              </w:rPr>
            </w:pPr>
          </w:p>
        </w:tc>
        <w:tc>
          <w:tcPr>
            <w:tcW w:w="7709" w:type="dxa"/>
            <w:shd w:val="clear" w:color="auto" w:fill="FFE5E5"/>
            <w:vAlign w:val="center"/>
          </w:tcPr>
          <w:p w:rsidR="00C92B43" w:rsidRPr="00051069" w:rsidRDefault="0056308E" w:rsidP="00C92B43">
            <w:pPr>
              <w:spacing w:after="0"/>
              <w:jc w:val="both"/>
              <w:rPr>
                <w:rFonts w:ascii="Times New Roman" w:hAnsi="Times New Roman" w:cs="Times New Roman"/>
              </w:rPr>
            </w:pPr>
            <w:r>
              <w:rPr>
                <w:rFonts w:ascii="Times New Roman" w:hAnsi="Times New Roman" w:cs="Times New Roman"/>
              </w:rPr>
              <w:t>İlçe</w:t>
            </w:r>
            <w:r w:rsidR="00C92B43">
              <w:rPr>
                <w:rFonts w:ascii="Times New Roman" w:hAnsi="Times New Roman" w:cs="Times New Roman"/>
              </w:rPr>
              <w:t xml:space="preserve">mizdeki </w:t>
            </w:r>
            <w:r w:rsidR="00C92B43" w:rsidRPr="00051069">
              <w:rPr>
                <w:rFonts w:ascii="Times New Roman" w:hAnsi="Times New Roman" w:cs="Times New Roman"/>
              </w:rPr>
              <w:t>çocuk ortalamasının düşük olması</w:t>
            </w:r>
            <w:r w:rsidR="00C92B43">
              <w:rPr>
                <w:rFonts w:ascii="Times New Roman" w:hAnsi="Times New Roman" w:cs="Times New Roman"/>
              </w:rPr>
              <w:t xml:space="preserve"> nedeniyle ailelerin çocuklarına eğitimde daha fazla </w:t>
            </w:r>
            <w:r w:rsidR="00136A7F">
              <w:rPr>
                <w:rFonts w:ascii="Times New Roman" w:hAnsi="Times New Roman" w:cs="Times New Roman"/>
              </w:rPr>
              <w:t>imkân</w:t>
            </w:r>
            <w:r w:rsidR="00C92B43">
              <w:rPr>
                <w:rFonts w:ascii="Times New Roman" w:hAnsi="Times New Roman" w:cs="Times New Roman"/>
              </w:rPr>
              <w:t xml:space="preserve"> sağlaması</w:t>
            </w:r>
          </w:p>
        </w:tc>
      </w:tr>
      <w:tr w:rsidR="00C92B43" w:rsidRPr="00051069" w:rsidTr="0056308E">
        <w:trPr>
          <w:gridAfter w:val="1"/>
          <w:wAfter w:w="6" w:type="dxa"/>
          <w:trHeight w:val="232"/>
        </w:trPr>
        <w:tc>
          <w:tcPr>
            <w:tcW w:w="1443" w:type="dxa"/>
            <w:vMerge/>
            <w:shd w:val="clear" w:color="auto" w:fill="FFC9CA"/>
          </w:tcPr>
          <w:p w:rsidR="00C92B43" w:rsidRPr="00051069" w:rsidRDefault="00C92B43" w:rsidP="00C92B43">
            <w:pPr>
              <w:spacing w:after="0"/>
              <w:jc w:val="center"/>
              <w:rPr>
                <w:rFonts w:ascii="Times New Roman" w:hAnsi="Times New Roman" w:cs="Times New Roman"/>
              </w:rPr>
            </w:pPr>
          </w:p>
        </w:tc>
        <w:tc>
          <w:tcPr>
            <w:tcW w:w="7709" w:type="dxa"/>
            <w:shd w:val="clear" w:color="auto" w:fill="FFE5E5"/>
            <w:vAlign w:val="center"/>
          </w:tcPr>
          <w:p w:rsidR="00C92B43" w:rsidRPr="00051069" w:rsidRDefault="00C92B43" w:rsidP="00C92B43">
            <w:pPr>
              <w:spacing w:after="0"/>
              <w:jc w:val="both"/>
              <w:rPr>
                <w:rFonts w:ascii="Times New Roman" w:hAnsi="Times New Roman" w:cs="Times New Roman"/>
              </w:rPr>
            </w:pPr>
            <w:r w:rsidRPr="00051069">
              <w:rPr>
                <w:rFonts w:ascii="Times New Roman" w:hAnsi="Times New Roman" w:cs="Times New Roman"/>
              </w:rPr>
              <w:t>Okul aile birliklerinin ve velilerimizin bilinçli olmaları, eğitime destek verici, eğitim-öğretim faaliyetlerde aktif çalışmaları, (Okullarımıza veli ilgisinin ve katkısının fazla olması)</w:t>
            </w:r>
            <w:r>
              <w:rPr>
                <w:rFonts w:ascii="Times New Roman" w:hAnsi="Times New Roman" w:cs="Times New Roman"/>
              </w:rPr>
              <w:t>.</w:t>
            </w:r>
          </w:p>
        </w:tc>
      </w:tr>
      <w:tr w:rsidR="00C92B43" w:rsidRPr="00051069" w:rsidTr="0056308E">
        <w:trPr>
          <w:gridAfter w:val="1"/>
          <w:wAfter w:w="6" w:type="dxa"/>
          <w:trHeight w:val="232"/>
        </w:trPr>
        <w:tc>
          <w:tcPr>
            <w:tcW w:w="1443" w:type="dxa"/>
            <w:vMerge/>
            <w:shd w:val="clear" w:color="auto" w:fill="FFC9CA"/>
          </w:tcPr>
          <w:p w:rsidR="00C92B43" w:rsidRPr="00051069" w:rsidRDefault="00C92B43" w:rsidP="00C92B43">
            <w:pPr>
              <w:spacing w:after="0"/>
              <w:jc w:val="center"/>
              <w:rPr>
                <w:rFonts w:ascii="Times New Roman" w:hAnsi="Times New Roman" w:cs="Times New Roman"/>
              </w:rPr>
            </w:pPr>
          </w:p>
        </w:tc>
        <w:tc>
          <w:tcPr>
            <w:tcW w:w="7709" w:type="dxa"/>
            <w:shd w:val="clear" w:color="auto" w:fill="FFE5E5"/>
            <w:vAlign w:val="center"/>
          </w:tcPr>
          <w:p w:rsidR="00C92B43" w:rsidRPr="00051069" w:rsidRDefault="00C92B43" w:rsidP="00C92B43">
            <w:pPr>
              <w:spacing w:after="0"/>
              <w:jc w:val="both"/>
              <w:rPr>
                <w:rFonts w:ascii="Times New Roman" w:hAnsi="Times New Roman" w:cs="Times New Roman"/>
              </w:rPr>
            </w:pPr>
            <w:r w:rsidRPr="00051069">
              <w:rPr>
                <w:rFonts w:ascii="Times New Roman" w:hAnsi="Times New Roman" w:cs="Times New Roman"/>
              </w:rPr>
              <w:t>Eğitim yatırımlarının vergiden muaf olması Eğitime % 100 Destek Çalışmaları</w:t>
            </w:r>
            <w:r>
              <w:rPr>
                <w:rFonts w:ascii="Times New Roman" w:hAnsi="Times New Roman" w:cs="Times New Roman"/>
              </w:rPr>
              <w:t>.</w:t>
            </w:r>
          </w:p>
        </w:tc>
      </w:tr>
      <w:tr w:rsidR="00C92B43" w:rsidRPr="00051069" w:rsidTr="0056308E">
        <w:trPr>
          <w:gridAfter w:val="1"/>
          <w:wAfter w:w="6" w:type="dxa"/>
          <w:trHeight w:val="123"/>
        </w:trPr>
        <w:tc>
          <w:tcPr>
            <w:tcW w:w="1443" w:type="dxa"/>
            <w:vMerge/>
            <w:shd w:val="clear" w:color="auto" w:fill="FFC9CA"/>
          </w:tcPr>
          <w:p w:rsidR="00C92B43" w:rsidRPr="00051069" w:rsidRDefault="00C92B43" w:rsidP="00C92B43">
            <w:pPr>
              <w:spacing w:after="0"/>
              <w:jc w:val="center"/>
              <w:rPr>
                <w:rFonts w:ascii="Times New Roman" w:hAnsi="Times New Roman" w:cs="Times New Roman"/>
              </w:rPr>
            </w:pPr>
          </w:p>
        </w:tc>
        <w:tc>
          <w:tcPr>
            <w:tcW w:w="7709" w:type="dxa"/>
            <w:shd w:val="clear" w:color="auto" w:fill="FFE5E5"/>
            <w:vAlign w:val="center"/>
          </w:tcPr>
          <w:p w:rsidR="00C92B43" w:rsidRPr="00051069" w:rsidRDefault="00C92B43" w:rsidP="0056308E">
            <w:pPr>
              <w:spacing w:after="0"/>
              <w:jc w:val="both"/>
              <w:rPr>
                <w:rFonts w:ascii="Times New Roman" w:hAnsi="Times New Roman" w:cs="Times New Roman"/>
              </w:rPr>
            </w:pPr>
            <w:r w:rsidRPr="00051069">
              <w:rPr>
                <w:rFonts w:ascii="Times New Roman" w:hAnsi="Times New Roman" w:cs="Times New Roman"/>
              </w:rPr>
              <w:t>İl</w:t>
            </w:r>
            <w:r w:rsidR="0056308E">
              <w:rPr>
                <w:rFonts w:ascii="Times New Roman" w:hAnsi="Times New Roman" w:cs="Times New Roman"/>
              </w:rPr>
              <w:t>çe</w:t>
            </w:r>
            <w:r w:rsidRPr="00051069">
              <w:rPr>
                <w:rFonts w:ascii="Times New Roman" w:hAnsi="Times New Roman" w:cs="Times New Roman"/>
              </w:rPr>
              <w:t xml:space="preserve"> merkezi</w:t>
            </w:r>
            <w:r w:rsidR="0056308E">
              <w:rPr>
                <w:rFonts w:ascii="Times New Roman" w:hAnsi="Times New Roman" w:cs="Times New Roman"/>
              </w:rPr>
              <w:t>mizin</w:t>
            </w:r>
            <w:r w:rsidRPr="00051069">
              <w:rPr>
                <w:rFonts w:ascii="Times New Roman" w:hAnsi="Times New Roman" w:cs="Times New Roman"/>
              </w:rPr>
              <w:t xml:space="preserve"> küçük olması dolayısıyla denetim ve kontrolünün kolay olması</w:t>
            </w:r>
            <w:r>
              <w:rPr>
                <w:rFonts w:ascii="Times New Roman" w:hAnsi="Times New Roman" w:cs="Times New Roman"/>
              </w:rPr>
              <w:t>.</w:t>
            </w:r>
          </w:p>
        </w:tc>
      </w:tr>
      <w:tr w:rsidR="00C92B43" w:rsidRPr="00051069" w:rsidTr="0056308E">
        <w:trPr>
          <w:gridAfter w:val="1"/>
          <w:wAfter w:w="6" w:type="dxa"/>
          <w:trHeight w:val="379"/>
        </w:trPr>
        <w:tc>
          <w:tcPr>
            <w:tcW w:w="1443" w:type="dxa"/>
            <w:vMerge/>
            <w:shd w:val="clear" w:color="auto" w:fill="FFC9CA"/>
          </w:tcPr>
          <w:p w:rsidR="00C92B43" w:rsidRPr="00051069" w:rsidRDefault="00C92B43" w:rsidP="00C92B43">
            <w:pPr>
              <w:spacing w:after="0"/>
              <w:jc w:val="center"/>
              <w:rPr>
                <w:rFonts w:ascii="Times New Roman" w:hAnsi="Times New Roman" w:cs="Times New Roman"/>
              </w:rPr>
            </w:pPr>
          </w:p>
        </w:tc>
        <w:tc>
          <w:tcPr>
            <w:tcW w:w="7709" w:type="dxa"/>
            <w:shd w:val="clear" w:color="auto" w:fill="FFE5E5"/>
            <w:vAlign w:val="center"/>
          </w:tcPr>
          <w:p w:rsidR="00C92B43" w:rsidRPr="00051069" w:rsidRDefault="00C92B43" w:rsidP="00C92B43">
            <w:pPr>
              <w:spacing w:after="0"/>
              <w:jc w:val="both"/>
              <w:rPr>
                <w:rFonts w:ascii="Times New Roman" w:hAnsi="Times New Roman" w:cs="Times New Roman"/>
              </w:rPr>
            </w:pPr>
            <w:r w:rsidRPr="00051069">
              <w:rPr>
                <w:rFonts w:ascii="Times New Roman" w:hAnsi="Times New Roman" w:cs="Times New Roman"/>
              </w:rPr>
              <w:t>Müdürlüğümüzün kamu kurum ve kuruluşlarına yakın olması ve işbirliği imkânı</w:t>
            </w:r>
            <w:r>
              <w:rPr>
                <w:rFonts w:ascii="Times New Roman" w:hAnsi="Times New Roman" w:cs="Times New Roman"/>
              </w:rPr>
              <w:t>.</w:t>
            </w:r>
          </w:p>
        </w:tc>
      </w:tr>
    </w:tbl>
    <w:p w:rsidR="00B673ED" w:rsidRPr="00B673ED" w:rsidRDefault="00B673ED" w:rsidP="00B673ED">
      <w:bookmarkStart w:id="41" w:name="_Toc404170154"/>
      <w:bookmarkStart w:id="42" w:name="_Toc409179189"/>
    </w:p>
    <w:p w:rsidR="00B673ED" w:rsidRPr="00B673ED" w:rsidRDefault="00B673ED" w:rsidP="00B673ED"/>
    <w:tbl>
      <w:tblPr>
        <w:tblStyle w:val="TabloKlavuzu"/>
        <w:tblW w:w="9175" w:type="dxa"/>
        <w:tblInd w:w="-5" w:type="dxa"/>
        <w:tblLook w:val="04A0" w:firstRow="1" w:lastRow="0" w:firstColumn="1" w:lastColumn="0" w:noHBand="0" w:noVBand="1"/>
      </w:tblPr>
      <w:tblGrid>
        <w:gridCol w:w="1445"/>
        <w:gridCol w:w="7730"/>
      </w:tblGrid>
      <w:tr w:rsidR="00C92B43" w:rsidRPr="00051069" w:rsidTr="00D704CD">
        <w:trPr>
          <w:trHeight w:val="410"/>
        </w:trPr>
        <w:tc>
          <w:tcPr>
            <w:tcW w:w="1445" w:type="dxa"/>
            <w:shd w:val="clear" w:color="auto" w:fill="FFE599" w:themeFill="accent4" w:themeFillTint="66"/>
            <w:vAlign w:val="center"/>
          </w:tcPr>
          <w:bookmarkEnd w:id="41"/>
          <w:bookmarkEnd w:id="42"/>
          <w:p w:rsidR="00C92B43" w:rsidRDefault="00C92B43" w:rsidP="00C92B43">
            <w:pPr>
              <w:spacing w:after="0"/>
              <w:rPr>
                <w:rFonts w:ascii="Times New Roman" w:hAnsi="Times New Roman" w:cs="Times New Roman"/>
                <w:b/>
              </w:rPr>
            </w:pPr>
            <w:r w:rsidRPr="00C92B43">
              <w:rPr>
                <w:rFonts w:ascii="Times New Roman" w:hAnsi="Times New Roman" w:cs="Times New Roman"/>
                <w:b/>
                <w:sz w:val="24"/>
                <w:szCs w:val="24"/>
              </w:rPr>
              <w:t>TEMALAR</w:t>
            </w:r>
          </w:p>
        </w:tc>
        <w:tc>
          <w:tcPr>
            <w:tcW w:w="7730" w:type="dxa"/>
            <w:shd w:val="clear" w:color="auto" w:fill="FFE599" w:themeFill="accent4" w:themeFillTint="66"/>
            <w:vAlign w:val="center"/>
          </w:tcPr>
          <w:p w:rsidR="00C92B43" w:rsidRPr="00051069" w:rsidRDefault="00C92B43" w:rsidP="00C92B43">
            <w:pPr>
              <w:spacing w:after="0"/>
              <w:jc w:val="both"/>
              <w:rPr>
                <w:rFonts w:ascii="Times New Roman" w:hAnsi="Times New Roman" w:cs="Times New Roman"/>
              </w:rPr>
            </w:pPr>
            <w:r>
              <w:rPr>
                <w:rFonts w:ascii="Times New Roman" w:hAnsi="Times New Roman" w:cs="Times New Roman"/>
                <w:b/>
                <w:sz w:val="24"/>
                <w:szCs w:val="24"/>
              </w:rPr>
              <w:t>TEHDİTLER</w:t>
            </w:r>
          </w:p>
        </w:tc>
      </w:tr>
      <w:tr w:rsidR="00C92B43" w:rsidRPr="00051069" w:rsidTr="00A57684">
        <w:trPr>
          <w:trHeight w:val="458"/>
        </w:trPr>
        <w:tc>
          <w:tcPr>
            <w:tcW w:w="1445" w:type="dxa"/>
            <w:shd w:val="clear" w:color="auto" w:fill="E2EFD9" w:themeFill="accent6" w:themeFillTint="33"/>
            <w:vAlign w:val="center"/>
          </w:tcPr>
          <w:p w:rsidR="00C92B43" w:rsidRPr="00051069" w:rsidRDefault="00C92B43" w:rsidP="00C92B43">
            <w:pPr>
              <w:spacing w:after="0"/>
              <w:rPr>
                <w:rFonts w:ascii="Times New Roman" w:hAnsi="Times New Roman" w:cs="Times New Roman"/>
                <w:b/>
              </w:rPr>
            </w:pPr>
            <w:r>
              <w:rPr>
                <w:rFonts w:ascii="Times New Roman" w:hAnsi="Times New Roman" w:cs="Times New Roman"/>
                <w:b/>
              </w:rPr>
              <w:t>Eğitim ve Öğretime Erişim</w:t>
            </w:r>
          </w:p>
        </w:tc>
        <w:tc>
          <w:tcPr>
            <w:tcW w:w="7730" w:type="dxa"/>
            <w:shd w:val="clear" w:color="auto" w:fill="EAF4E4"/>
            <w:vAlign w:val="center"/>
          </w:tcPr>
          <w:p w:rsidR="00C92B43" w:rsidRPr="00051069" w:rsidRDefault="00C92B43" w:rsidP="0056308E">
            <w:pPr>
              <w:spacing w:after="0"/>
              <w:jc w:val="both"/>
              <w:rPr>
                <w:rFonts w:ascii="Times New Roman" w:hAnsi="Times New Roman" w:cs="Times New Roman"/>
              </w:rPr>
            </w:pPr>
            <w:r w:rsidRPr="00051069">
              <w:rPr>
                <w:rFonts w:ascii="Times New Roman" w:hAnsi="Times New Roman" w:cs="Times New Roman"/>
              </w:rPr>
              <w:t>İl</w:t>
            </w:r>
            <w:r w:rsidR="0056308E">
              <w:rPr>
                <w:rFonts w:ascii="Times New Roman" w:hAnsi="Times New Roman" w:cs="Times New Roman"/>
              </w:rPr>
              <w:t>çemizde</w:t>
            </w:r>
            <w:r w:rsidRPr="00051069">
              <w:rPr>
                <w:rFonts w:ascii="Times New Roman" w:hAnsi="Times New Roman" w:cs="Times New Roman"/>
              </w:rPr>
              <w:t xml:space="preserve"> sanayinin yeterince gelişmemiş olması nedeni ile meslek lisesi öğrencilerinin istihdam edilememesi</w:t>
            </w:r>
            <w:r>
              <w:rPr>
                <w:rFonts w:ascii="Times New Roman" w:hAnsi="Times New Roman" w:cs="Times New Roman"/>
              </w:rPr>
              <w:t>.</w:t>
            </w:r>
          </w:p>
        </w:tc>
      </w:tr>
      <w:tr w:rsidR="00C92B43" w:rsidRPr="00051069" w:rsidTr="00A57684">
        <w:trPr>
          <w:trHeight w:val="458"/>
        </w:trPr>
        <w:tc>
          <w:tcPr>
            <w:tcW w:w="1445" w:type="dxa"/>
            <w:vMerge w:val="restart"/>
            <w:shd w:val="clear" w:color="auto" w:fill="DEEAF6" w:themeFill="accent1" w:themeFillTint="33"/>
            <w:vAlign w:val="center"/>
          </w:tcPr>
          <w:p w:rsidR="00C92B43" w:rsidRPr="00051069" w:rsidRDefault="00C92B43" w:rsidP="00C92B43">
            <w:pPr>
              <w:spacing w:after="0"/>
              <w:rPr>
                <w:rFonts w:ascii="Times New Roman" w:hAnsi="Times New Roman" w:cs="Times New Roman"/>
                <w:b/>
              </w:rPr>
            </w:pPr>
            <w:r>
              <w:rPr>
                <w:rFonts w:ascii="Times New Roman" w:hAnsi="Times New Roman" w:cs="Times New Roman"/>
                <w:b/>
              </w:rPr>
              <w:t>Eğitim ve Öğretimde Kalite</w:t>
            </w:r>
          </w:p>
        </w:tc>
        <w:tc>
          <w:tcPr>
            <w:tcW w:w="7730" w:type="dxa"/>
            <w:shd w:val="clear" w:color="auto" w:fill="EBF2F9"/>
            <w:vAlign w:val="center"/>
          </w:tcPr>
          <w:p w:rsidR="00C92B43" w:rsidRPr="00051069" w:rsidRDefault="00C92B43" w:rsidP="00C92B43">
            <w:pPr>
              <w:spacing w:after="0"/>
              <w:jc w:val="both"/>
              <w:rPr>
                <w:rFonts w:ascii="Times New Roman" w:hAnsi="Times New Roman" w:cs="Times New Roman"/>
              </w:rPr>
            </w:pPr>
            <w:r w:rsidRPr="00051069">
              <w:rPr>
                <w:rFonts w:ascii="Times New Roman" w:hAnsi="Times New Roman" w:cs="Times New Roman"/>
              </w:rPr>
              <w:t>Parçalanmış aile oranının yüksek olm</w:t>
            </w:r>
            <w:r>
              <w:rPr>
                <w:rFonts w:ascii="Times New Roman" w:hAnsi="Times New Roman" w:cs="Times New Roman"/>
              </w:rPr>
              <w:t>ası.</w:t>
            </w:r>
          </w:p>
        </w:tc>
      </w:tr>
      <w:tr w:rsidR="00C92B43" w:rsidRPr="00051069" w:rsidTr="00A57684">
        <w:trPr>
          <w:trHeight w:val="458"/>
        </w:trPr>
        <w:tc>
          <w:tcPr>
            <w:tcW w:w="1445" w:type="dxa"/>
            <w:vMerge/>
            <w:shd w:val="clear" w:color="auto" w:fill="DEEAF6" w:themeFill="accent1" w:themeFillTint="33"/>
          </w:tcPr>
          <w:p w:rsidR="00C92B43" w:rsidRPr="00051069" w:rsidRDefault="00C92B43" w:rsidP="00C92B43">
            <w:pPr>
              <w:spacing w:after="0"/>
              <w:jc w:val="center"/>
              <w:rPr>
                <w:rFonts w:ascii="Times New Roman" w:hAnsi="Times New Roman" w:cs="Times New Roman"/>
                <w:b/>
              </w:rPr>
            </w:pPr>
          </w:p>
        </w:tc>
        <w:tc>
          <w:tcPr>
            <w:tcW w:w="7730" w:type="dxa"/>
            <w:shd w:val="clear" w:color="auto" w:fill="EBF2F9"/>
            <w:vAlign w:val="center"/>
          </w:tcPr>
          <w:p w:rsidR="00C92B43" w:rsidRPr="00051069" w:rsidRDefault="00C92B43" w:rsidP="00C92B43">
            <w:pPr>
              <w:spacing w:after="0"/>
              <w:jc w:val="both"/>
              <w:rPr>
                <w:rFonts w:ascii="Times New Roman" w:hAnsi="Times New Roman" w:cs="Times New Roman"/>
              </w:rPr>
            </w:pPr>
            <w:r w:rsidRPr="00051069">
              <w:rPr>
                <w:rFonts w:ascii="Times New Roman" w:hAnsi="Times New Roman" w:cs="Times New Roman"/>
              </w:rPr>
              <w:t>Öğrenciler arasında madde bağımlılığının artma eğilimi göstermesi</w:t>
            </w:r>
            <w:r>
              <w:rPr>
                <w:rFonts w:ascii="Times New Roman" w:hAnsi="Times New Roman" w:cs="Times New Roman"/>
              </w:rPr>
              <w:t>.</w:t>
            </w:r>
          </w:p>
        </w:tc>
      </w:tr>
      <w:tr w:rsidR="00C92B43" w:rsidRPr="00051069" w:rsidTr="00A57684">
        <w:trPr>
          <w:trHeight w:val="458"/>
        </w:trPr>
        <w:tc>
          <w:tcPr>
            <w:tcW w:w="1445" w:type="dxa"/>
            <w:vMerge/>
            <w:shd w:val="clear" w:color="auto" w:fill="DEEAF6" w:themeFill="accent1" w:themeFillTint="33"/>
          </w:tcPr>
          <w:p w:rsidR="00C92B43" w:rsidRPr="00051069" w:rsidRDefault="00C92B43" w:rsidP="00C92B43">
            <w:pPr>
              <w:spacing w:after="0"/>
              <w:jc w:val="center"/>
              <w:rPr>
                <w:rFonts w:ascii="Times New Roman" w:hAnsi="Times New Roman" w:cs="Times New Roman"/>
                <w:b/>
              </w:rPr>
            </w:pPr>
          </w:p>
        </w:tc>
        <w:tc>
          <w:tcPr>
            <w:tcW w:w="7730" w:type="dxa"/>
            <w:shd w:val="clear" w:color="auto" w:fill="EBF2F9"/>
            <w:vAlign w:val="center"/>
          </w:tcPr>
          <w:p w:rsidR="00C92B43" w:rsidRPr="00051069" w:rsidRDefault="00C92B43" w:rsidP="00C92B43">
            <w:pPr>
              <w:spacing w:after="0"/>
              <w:jc w:val="both"/>
              <w:rPr>
                <w:rFonts w:ascii="Times New Roman" w:hAnsi="Times New Roman" w:cs="Times New Roman"/>
              </w:rPr>
            </w:pPr>
            <w:r>
              <w:rPr>
                <w:rFonts w:ascii="Times New Roman" w:hAnsi="Times New Roman" w:cs="Times New Roman"/>
              </w:rPr>
              <w:t>İnternet ve sosy</w:t>
            </w:r>
            <w:r w:rsidR="00136A7F">
              <w:rPr>
                <w:rFonts w:ascii="Times New Roman" w:hAnsi="Times New Roman" w:cs="Times New Roman"/>
              </w:rPr>
              <w:t>al medya bağımlılığının artması</w:t>
            </w:r>
          </w:p>
        </w:tc>
      </w:tr>
      <w:tr w:rsidR="00C92B43" w:rsidRPr="00051069" w:rsidTr="00A57684">
        <w:trPr>
          <w:trHeight w:val="458"/>
        </w:trPr>
        <w:tc>
          <w:tcPr>
            <w:tcW w:w="1445" w:type="dxa"/>
            <w:vMerge/>
            <w:shd w:val="clear" w:color="auto" w:fill="DEEAF6" w:themeFill="accent1" w:themeFillTint="33"/>
          </w:tcPr>
          <w:p w:rsidR="00C92B43" w:rsidRPr="00051069" w:rsidRDefault="00C92B43" w:rsidP="00C92B43">
            <w:pPr>
              <w:spacing w:after="0"/>
              <w:jc w:val="center"/>
              <w:rPr>
                <w:rFonts w:ascii="Times New Roman" w:hAnsi="Times New Roman" w:cs="Times New Roman"/>
                <w:b/>
              </w:rPr>
            </w:pPr>
          </w:p>
        </w:tc>
        <w:tc>
          <w:tcPr>
            <w:tcW w:w="7730" w:type="dxa"/>
            <w:shd w:val="clear" w:color="auto" w:fill="EBF2F9"/>
            <w:vAlign w:val="center"/>
          </w:tcPr>
          <w:p w:rsidR="00C92B43" w:rsidRPr="00051069" w:rsidRDefault="00C92B43" w:rsidP="00C92B43">
            <w:pPr>
              <w:spacing w:after="0"/>
              <w:jc w:val="both"/>
              <w:rPr>
                <w:rFonts w:ascii="Times New Roman" w:hAnsi="Times New Roman" w:cs="Times New Roman"/>
              </w:rPr>
            </w:pPr>
            <w:r>
              <w:rPr>
                <w:rFonts w:ascii="Times New Roman" w:hAnsi="Times New Roman" w:cs="Times New Roman"/>
              </w:rPr>
              <w:t>Teknolojinin yaygınlaşması ile çocukları olumsuz yönde etkileyebilecek ortamların artması.</w:t>
            </w:r>
          </w:p>
        </w:tc>
      </w:tr>
      <w:tr w:rsidR="00C92B43" w:rsidRPr="00051069" w:rsidTr="00A57684">
        <w:trPr>
          <w:trHeight w:val="704"/>
        </w:trPr>
        <w:tc>
          <w:tcPr>
            <w:tcW w:w="1445" w:type="dxa"/>
            <w:vMerge/>
            <w:shd w:val="clear" w:color="auto" w:fill="DEEAF6" w:themeFill="accent1" w:themeFillTint="33"/>
          </w:tcPr>
          <w:p w:rsidR="00C92B43" w:rsidRPr="00051069" w:rsidRDefault="00C92B43" w:rsidP="00C92B43">
            <w:pPr>
              <w:spacing w:after="0"/>
              <w:jc w:val="center"/>
              <w:rPr>
                <w:rFonts w:ascii="Times New Roman" w:hAnsi="Times New Roman" w:cs="Times New Roman"/>
                <w:b/>
              </w:rPr>
            </w:pPr>
          </w:p>
        </w:tc>
        <w:tc>
          <w:tcPr>
            <w:tcW w:w="7730" w:type="dxa"/>
            <w:shd w:val="clear" w:color="auto" w:fill="EBF2F9"/>
            <w:vAlign w:val="center"/>
          </w:tcPr>
          <w:p w:rsidR="00C92B43" w:rsidRPr="00051069" w:rsidRDefault="00C92B43" w:rsidP="0056308E">
            <w:pPr>
              <w:spacing w:after="0"/>
              <w:jc w:val="both"/>
              <w:rPr>
                <w:rFonts w:ascii="Times New Roman" w:hAnsi="Times New Roman" w:cs="Times New Roman"/>
              </w:rPr>
            </w:pPr>
            <w:r w:rsidRPr="00051069">
              <w:rPr>
                <w:rFonts w:ascii="Times New Roman" w:hAnsi="Times New Roman" w:cs="Times New Roman"/>
              </w:rPr>
              <w:t>İl</w:t>
            </w:r>
            <w:r w:rsidR="0056308E">
              <w:rPr>
                <w:rFonts w:ascii="Times New Roman" w:hAnsi="Times New Roman" w:cs="Times New Roman"/>
              </w:rPr>
              <w:t>çe</w:t>
            </w:r>
            <w:r w:rsidRPr="00051069">
              <w:rPr>
                <w:rFonts w:ascii="Times New Roman" w:hAnsi="Times New Roman" w:cs="Times New Roman"/>
              </w:rPr>
              <w:t>mizde okul çevrelerinde internet kafelerin, kahvehane vb. yerlerin fazlalığı nedeniyle yeni yetişen eğitim çağındaki çocuklarımızın kötü alışkanlıklar edineceği ortamların fazlalığı</w:t>
            </w:r>
            <w:r>
              <w:rPr>
                <w:rFonts w:ascii="Times New Roman" w:hAnsi="Times New Roman" w:cs="Times New Roman"/>
              </w:rPr>
              <w:t>.</w:t>
            </w:r>
          </w:p>
        </w:tc>
      </w:tr>
      <w:tr w:rsidR="00C92B43" w:rsidRPr="00051069" w:rsidTr="00A57684">
        <w:trPr>
          <w:trHeight w:val="458"/>
        </w:trPr>
        <w:tc>
          <w:tcPr>
            <w:tcW w:w="1445" w:type="dxa"/>
            <w:vMerge w:val="restart"/>
            <w:shd w:val="clear" w:color="auto" w:fill="FFC9CA"/>
            <w:vAlign w:val="center"/>
          </w:tcPr>
          <w:p w:rsidR="00C92B43" w:rsidRPr="00051069" w:rsidRDefault="00C92B43" w:rsidP="00C92B43">
            <w:pPr>
              <w:spacing w:after="0"/>
              <w:rPr>
                <w:rFonts w:ascii="Times New Roman" w:hAnsi="Times New Roman" w:cs="Times New Roman"/>
                <w:b/>
              </w:rPr>
            </w:pPr>
            <w:r>
              <w:rPr>
                <w:rFonts w:ascii="Times New Roman" w:hAnsi="Times New Roman" w:cs="Times New Roman"/>
                <w:b/>
              </w:rPr>
              <w:t>Kurumsal Kapasite</w:t>
            </w:r>
          </w:p>
        </w:tc>
        <w:tc>
          <w:tcPr>
            <w:tcW w:w="7730" w:type="dxa"/>
            <w:shd w:val="clear" w:color="auto" w:fill="FFE5E5"/>
            <w:vAlign w:val="center"/>
          </w:tcPr>
          <w:p w:rsidR="00C92B43" w:rsidRPr="00051069" w:rsidRDefault="00C92B43" w:rsidP="00C92B43">
            <w:pPr>
              <w:spacing w:after="0"/>
              <w:jc w:val="both"/>
              <w:rPr>
                <w:rFonts w:ascii="Times New Roman" w:hAnsi="Times New Roman" w:cs="Times New Roman"/>
                <w:bCs/>
              </w:rPr>
            </w:pPr>
            <w:r w:rsidRPr="00051069">
              <w:rPr>
                <w:rFonts w:ascii="Times New Roman" w:hAnsi="Times New Roman" w:cs="Times New Roman"/>
              </w:rPr>
              <w:t>Rehber Öğretmen</w:t>
            </w:r>
            <w:r>
              <w:rPr>
                <w:rFonts w:ascii="Times New Roman" w:hAnsi="Times New Roman" w:cs="Times New Roman"/>
              </w:rPr>
              <w:t xml:space="preserve"> ve Özel Eğitim Öğretmeni açığı.</w:t>
            </w:r>
          </w:p>
        </w:tc>
      </w:tr>
      <w:tr w:rsidR="00C92B43" w:rsidRPr="00051069" w:rsidTr="00A57684">
        <w:trPr>
          <w:trHeight w:val="458"/>
        </w:trPr>
        <w:tc>
          <w:tcPr>
            <w:tcW w:w="1445" w:type="dxa"/>
            <w:vMerge/>
            <w:shd w:val="clear" w:color="auto" w:fill="FFC9CA"/>
          </w:tcPr>
          <w:p w:rsidR="00C92B43" w:rsidRPr="00051069" w:rsidRDefault="00C92B43" w:rsidP="00C92B43">
            <w:pPr>
              <w:spacing w:after="0"/>
              <w:jc w:val="center"/>
              <w:rPr>
                <w:rFonts w:ascii="Times New Roman" w:hAnsi="Times New Roman" w:cs="Times New Roman"/>
              </w:rPr>
            </w:pPr>
          </w:p>
        </w:tc>
        <w:tc>
          <w:tcPr>
            <w:tcW w:w="7730" w:type="dxa"/>
            <w:shd w:val="clear" w:color="auto" w:fill="FFE5E5"/>
            <w:vAlign w:val="center"/>
          </w:tcPr>
          <w:p w:rsidR="00C92B43" w:rsidRPr="00051069" w:rsidRDefault="00C92B43" w:rsidP="00C92B43">
            <w:pPr>
              <w:spacing w:after="0"/>
              <w:jc w:val="both"/>
              <w:rPr>
                <w:rFonts w:ascii="Times New Roman" w:hAnsi="Times New Roman" w:cs="Times New Roman"/>
              </w:rPr>
            </w:pPr>
            <w:r w:rsidRPr="00051069">
              <w:rPr>
                <w:rFonts w:ascii="Times New Roman" w:hAnsi="Times New Roman" w:cs="Times New Roman"/>
              </w:rPr>
              <w:t>Yöneticilerin-öğretmenlerin atama dönemleri dışındaki yer değişiklikleri, görevde yükselmeler nedeniyle eğitim öğretim faaliyetlerinin sekteye uğraması</w:t>
            </w:r>
            <w:r>
              <w:rPr>
                <w:rFonts w:ascii="Times New Roman" w:hAnsi="Times New Roman" w:cs="Times New Roman"/>
              </w:rPr>
              <w:t>.</w:t>
            </w:r>
          </w:p>
        </w:tc>
      </w:tr>
    </w:tbl>
    <w:p w:rsidR="00937937" w:rsidRDefault="00937937" w:rsidP="00B1572B">
      <w:pPr>
        <w:spacing w:before="240" w:after="0" w:line="360" w:lineRule="auto"/>
        <w:ind w:firstLine="708"/>
        <w:jc w:val="both"/>
      </w:pPr>
    </w:p>
    <w:p w:rsidR="00970D42" w:rsidRDefault="0059174D" w:rsidP="00A239D4">
      <w:pPr>
        <w:pStyle w:val="Balk3"/>
        <w:numPr>
          <w:ilvl w:val="1"/>
          <w:numId w:val="13"/>
        </w:numPr>
      </w:pPr>
      <w:r>
        <w:lastRenderedPageBreak/>
        <w:t>EĞİTİM VE ÖĞRETİM SİSTEMİNİN SORUN/GELİŞİM ALANLARI:</w:t>
      </w:r>
    </w:p>
    <w:p w:rsidR="0059174D" w:rsidRPr="0059174D" w:rsidRDefault="0059174D" w:rsidP="0048482A">
      <w:pPr>
        <w:ind w:firstLine="708"/>
        <w:jc w:val="both"/>
        <w:rPr>
          <w:rFonts w:ascii="Times New Roman" w:hAnsi="Times New Roman" w:cs="Times New Roman"/>
          <w:sz w:val="24"/>
        </w:rPr>
      </w:pPr>
      <w:r w:rsidRPr="0059174D">
        <w:rPr>
          <w:rFonts w:ascii="Times New Roman" w:hAnsi="Times New Roman" w:cs="Times New Roman"/>
          <w:sz w:val="24"/>
        </w:rPr>
        <w:t xml:space="preserve">Paydaş analizi, kurum içi ve dışı analiz sonucunda </w:t>
      </w:r>
      <w:r>
        <w:rPr>
          <w:rFonts w:ascii="Times New Roman" w:hAnsi="Times New Roman" w:cs="Times New Roman"/>
          <w:sz w:val="24"/>
        </w:rPr>
        <w:t xml:space="preserve">Müdürlüğümüz </w:t>
      </w:r>
      <w:r w:rsidRPr="0059174D">
        <w:rPr>
          <w:rFonts w:ascii="Times New Roman" w:hAnsi="Times New Roman" w:cs="Times New Roman"/>
          <w:sz w:val="24"/>
        </w:rPr>
        <w:t>faaliyetlerine ilişkin gelişim ve sorun alanları tespit edilmiştir. Belirlenen gelişim ve sorun alanları üç tema altında gruplandırılarak plan mimarisinin oluşturulmasında temel alınmıştır.</w:t>
      </w:r>
      <w:r>
        <w:rPr>
          <w:rFonts w:ascii="Times New Roman" w:hAnsi="Times New Roman" w:cs="Times New Roman"/>
          <w:sz w:val="24"/>
        </w:rPr>
        <w:t xml:space="preserve"> </w:t>
      </w:r>
    </w:p>
    <w:p w:rsidR="00451E69" w:rsidRPr="00436D56" w:rsidRDefault="00451E69" w:rsidP="00A16E72">
      <w:pPr>
        <w:spacing w:after="0"/>
        <w:ind w:firstLine="708"/>
        <w:jc w:val="both"/>
        <w:rPr>
          <w:rFonts w:ascii="Times New Roman" w:eastAsia="Times New Roman" w:hAnsi="Times New Roman" w:cs="Times New Roman"/>
          <w:b/>
          <w:i/>
          <w:sz w:val="24"/>
          <w:szCs w:val="24"/>
          <w:lang w:eastAsia="tr-TR"/>
        </w:rPr>
      </w:pPr>
      <w:r w:rsidRPr="00436D56">
        <w:rPr>
          <w:rFonts w:ascii="Times New Roman" w:eastAsia="Times New Roman" w:hAnsi="Times New Roman" w:cs="Times New Roman"/>
          <w:b/>
          <w:i/>
          <w:sz w:val="24"/>
          <w:szCs w:val="24"/>
          <w:lang w:eastAsia="tr-TR"/>
        </w:rPr>
        <w:t>Eğitim ve Öğretime Erişim Gelişim/Sorun Alanları</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Okul öncesi eğitimde okullaşma</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İlköğretimde devamsızlık</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Ortaöğretimde okullaşma</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 xml:space="preserve">Ortaöğretimde devamsızlık </w:t>
      </w:r>
    </w:p>
    <w:p w:rsidR="00451E69"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Ortaöğretimde örgün eğitimin dışına çıkan öğrenciler</w:t>
      </w:r>
    </w:p>
    <w:p w:rsidR="00436D56" w:rsidRPr="00436D56" w:rsidRDefault="00436D56"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Ortaöğretimde 9. Sınıflarda s</w:t>
      </w:r>
      <w:r w:rsidR="00790FC3">
        <w:rPr>
          <w:rFonts w:ascii="Times New Roman" w:eastAsia="Times New Roman" w:hAnsi="Times New Roman" w:cs="Times New Roman"/>
          <w:sz w:val="24"/>
          <w:szCs w:val="24"/>
          <w:lang w:eastAsia="tr-TR"/>
        </w:rPr>
        <w:t>ınıf tekrarları</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Zorunlu eğitimden erken ayrılma</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Bazı okul türlerine yönelik olumsuz algı</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Kız çocukları başta olmak üzere özel politika gerektiren grupların eğitime erişimi</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Özel eğitime ihtiyaç duyan bireylerin uygun eğitime erişimi</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Hayat boyu öğrenmeye katılım</w:t>
      </w:r>
    </w:p>
    <w:p w:rsidR="00451E69" w:rsidRPr="00436D56" w:rsidRDefault="00451E69" w:rsidP="00A16E72">
      <w:pPr>
        <w:spacing w:after="0"/>
        <w:ind w:firstLine="708"/>
        <w:jc w:val="both"/>
        <w:rPr>
          <w:rFonts w:ascii="Times New Roman" w:eastAsia="Times New Roman" w:hAnsi="Times New Roman" w:cs="Times New Roman"/>
          <w:b/>
          <w:i/>
          <w:sz w:val="24"/>
          <w:szCs w:val="24"/>
          <w:lang w:eastAsia="tr-TR"/>
        </w:rPr>
      </w:pPr>
    </w:p>
    <w:p w:rsidR="00451E69" w:rsidRPr="00436D56" w:rsidRDefault="00451E69" w:rsidP="00A16E72">
      <w:pPr>
        <w:spacing w:after="0"/>
        <w:ind w:firstLine="708"/>
        <w:jc w:val="both"/>
        <w:rPr>
          <w:rFonts w:ascii="Times New Roman" w:eastAsia="Times New Roman" w:hAnsi="Times New Roman" w:cs="Times New Roman"/>
          <w:b/>
          <w:i/>
          <w:sz w:val="24"/>
          <w:szCs w:val="24"/>
          <w:lang w:eastAsia="tr-TR"/>
        </w:rPr>
      </w:pPr>
      <w:r w:rsidRPr="00436D56">
        <w:rPr>
          <w:rFonts w:ascii="Times New Roman" w:eastAsia="Times New Roman" w:hAnsi="Times New Roman" w:cs="Times New Roman"/>
          <w:b/>
          <w:i/>
          <w:sz w:val="24"/>
          <w:szCs w:val="24"/>
          <w:lang w:eastAsia="tr-TR"/>
        </w:rPr>
        <w:t>Eğitim ve Öğretimde Kalite Gelişim/Sorun Alanları</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 xml:space="preserve">Okuma kültürü </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 xml:space="preserve">Okul sağlığı ve hijyen </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Zararlı alışkanlıklar</w:t>
      </w:r>
      <w:r w:rsidR="00FE0A7B">
        <w:rPr>
          <w:rFonts w:ascii="Times New Roman" w:eastAsia="Times New Roman" w:hAnsi="Times New Roman" w:cs="Times New Roman"/>
          <w:sz w:val="24"/>
          <w:szCs w:val="24"/>
          <w:lang w:eastAsia="tr-TR"/>
        </w:rPr>
        <w:t>, şiddet ve disiplin sorunları</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 xml:space="preserve">Öğretmenlere yönelik </w:t>
      </w:r>
      <w:r w:rsidR="00436D56" w:rsidRPr="00436D56">
        <w:rPr>
          <w:rFonts w:ascii="Times New Roman" w:eastAsia="Times New Roman" w:hAnsi="Times New Roman" w:cs="Times New Roman"/>
          <w:sz w:val="24"/>
          <w:szCs w:val="24"/>
          <w:lang w:eastAsia="tr-TR"/>
        </w:rPr>
        <w:t>hizmet içi</w:t>
      </w:r>
      <w:r w:rsidRPr="00436D56">
        <w:rPr>
          <w:rFonts w:ascii="Times New Roman" w:eastAsia="Times New Roman" w:hAnsi="Times New Roman" w:cs="Times New Roman"/>
          <w:sz w:val="24"/>
          <w:szCs w:val="24"/>
          <w:lang w:eastAsia="tr-TR"/>
        </w:rPr>
        <w:t xml:space="preserve"> eğitimler</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Eğitimde bilgi ve iletişim teknolojilerinin kullanımı</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Örgün ve yaygın eğitimi destekleme ve yetiştirme kursları</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Temel dersler önceliğinde ulusal ve uluslararası sınavlarda öğrenci başarı durumu</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Eğitsel değerlendirme ve tanılama</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Eğitsel, mesleki ve kişisel rehberlik hizmetleri</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Öğrencilere yönelik oryantasyon faaliyetleri</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Üstün yetenekli öğrencilere yönelik eğitim öğretim hizmetleri başta olmak üzere özel eğitim</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 xml:space="preserve">Hayat boyu öğrenme kapsamında sunulan kursların çeşitliliği ve niteliği </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Mesleki ve teknik eğitimin sektör ve işgücü piyasasının taleplerine uyumu</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Atölye ve laboratuvar öğretmenlerinin sektörle ilgili özel alan bilgisi</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İşyeri beceri eğitimi ve staj uygulamaları</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Yabancı dil yeterliliği</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Uluslararası hareketlilik programlarına katılım</w:t>
      </w:r>
    </w:p>
    <w:p w:rsidR="00FE0A7B" w:rsidRDefault="00FE0A7B" w:rsidP="00A16E72">
      <w:pPr>
        <w:spacing w:after="0"/>
        <w:ind w:firstLine="708"/>
        <w:jc w:val="both"/>
        <w:rPr>
          <w:rFonts w:ascii="Times New Roman" w:eastAsia="Times New Roman" w:hAnsi="Times New Roman" w:cs="Times New Roman"/>
          <w:b/>
          <w:i/>
          <w:sz w:val="24"/>
          <w:szCs w:val="24"/>
          <w:lang w:eastAsia="tr-TR"/>
        </w:rPr>
      </w:pPr>
    </w:p>
    <w:p w:rsidR="00451E69" w:rsidRPr="00436D56" w:rsidRDefault="00451E69" w:rsidP="00A16E72">
      <w:pPr>
        <w:spacing w:after="0"/>
        <w:ind w:firstLine="708"/>
        <w:jc w:val="both"/>
        <w:rPr>
          <w:rFonts w:ascii="Times New Roman" w:eastAsia="Times New Roman" w:hAnsi="Times New Roman" w:cs="Times New Roman"/>
          <w:b/>
          <w:i/>
          <w:sz w:val="24"/>
          <w:szCs w:val="24"/>
          <w:lang w:eastAsia="tr-TR"/>
        </w:rPr>
      </w:pPr>
      <w:r w:rsidRPr="00436D56">
        <w:rPr>
          <w:rFonts w:ascii="Times New Roman" w:eastAsia="Times New Roman" w:hAnsi="Times New Roman" w:cs="Times New Roman"/>
          <w:b/>
          <w:i/>
          <w:sz w:val="24"/>
          <w:szCs w:val="24"/>
          <w:lang w:eastAsia="tr-TR"/>
        </w:rPr>
        <w:t>Kurumsal Kapasite Gelişim/Sorun Alanları</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İnsan kaynağının genel ve mesleki</w:t>
      </w:r>
      <w:r w:rsidR="00544DAE">
        <w:rPr>
          <w:rFonts w:ascii="Times New Roman" w:eastAsia="Times New Roman" w:hAnsi="Times New Roman" w:cs="Times New Roman"/>
          <w:sz w:val="24"/>
          <w:szCs w:val="24"/>
          <w:lang w:eastAsia="tr-TR"/>
        </w:rPr>
        <w:t xml:space="preserve"> yetkinlikleri</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Çalışma ortamları ile sosya</w:t>
      </w:r>
      <w:r w:rsidR="00544DAE">
        <w:rPr>
          <w:rFonts w:ascii="Times New Roman" w:eastAsia="Times New Roman" w:hAnsi="Times New Roman" w:cs="Times New Roman"/>
          <w:sz w:val="24"/>
          <w:szCs w:val="24"/>
          <w:lang w:eastAsia="tr-TR"/>
        </w:rPr>
        <w:t>l, kültürel ve sportif ortamlar</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Çalışanların ödüllendirilmesi</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Hizmet</w:t>
      </w:r>
      <w:r w:rsidR="00FE0A7B">
        <w:rPr>
          <w:rFonts w:ascii="Times New Roman" w:eastAsia="Times New Roman" w:hAnsi="Times New Roman" w:cs="Times New Roman"/>
          <w:sz w:val="24"/>
          <w:szCs w:val="24"/>
          <w:lang w:eastAsia="tr-TR"/>
        </w:rPr>
        <w:t xml:space="preserve"> </w:t>
      </w:r>
      <w:r w:rsidRPr="00436D56">
        <w:rPr>
          <w:rFonts w:ascii="Times New Roman" w:eastAsia="Times New Roman" w:hAnsi="Times New Roman" w:cs="Times New Roman"/>
          <w:sz w:val="24"/>
          <w:szCs w:val="24"/>
          <w:lang w:eastAsia="tr-TR"/>
        </w:rPr>
        <w:t>içi eğitim kalitesi</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lastRenderedPageBreak/>
        <w:t>Yabancı dil becerileri</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Okul ve kurumların fiziki kapasitesi</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Okul ve kurumların sosyal, kültürel, sanatsal ve sportif f</w:t>
      </w:r>
      <w:r w:rsidR="00544DAE">
        <w:rPr>
          <w:rFonts w:ascii="Times New Roman" w:eastAsia="Times New Roman" w:hAnsi="Times New Roman" w:cs="Times New Roman"/>
          <w:sz w:val="24"/>
          <w:szCs w:val="24"/>
          <w:lang w:eastAsia="tr-TR"/>
        </w:rPr>
        <w:t>aaliyet alanları</w:t>
      </w:r>
    </w:p>
    <w:p w:rsidR="00451E69" w:rsidRPr="00436D56" w:rsidRDefault="00544DAE"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kurumlarının donatımı</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 xml:space="preserve">Okullardaki fiziki durumun özel eğitime gereksinim duyan öğrencilere uygunluğu </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Özel</w:t>
      </w:r>
      <w:r w:rsidR="00544DAE">
        <w:rPr>
          <w:rFonts w:ascii="Times New Roman" w:eastAsia="Times New Roman" w:hAnsi="Times New Roman" w:cs="Times New Roman"/>
          <w:sz w:val="24"/>
          <w:szCs w:val="24"/>
          <w:lang w:eastAsia="tr-TR"/>
        </w:rPr>
        <w:t xml:space="preserve"> eğitim okulları</w:t>
      </w:r>
      <w:r w:rsidRPr="00436D56">
        <w:rPr>
          <w:rFonts w:ascii="Times New Roman" w:eastAsia="Times New Roman" w:hAnsi="Times New Roman" w:cs="Times New Roman"/>
          <w:sz w:val="24"/>
          <w:szCs w:val="24"/>
          <w:lang w:eastAsia="tr-TR"/>
        </w:rPr>
        <w:t xml:space="preserve"> (Hafif, orta, ağır düzeyde öğrenme güçlüğü alanlarında özellikle ortaöğretim düzeyinde)</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Eğitim yapılarının depreme hazır oluşu</w:t>
      </w:r>
    </w:p>
    <w:p w:rsidR="00451E69" w:rsidRPr="00436D56" w:rsidRDefault="00451E69" w:rsidP="00A239D4">
      <w:pPr>
        <w:numPr>
          <w:ilvl w:val="0"/>
          <w:numId w:val="4"/>
        </w:numPr>
        <w:tabs>
          <w:tab w:val="left" w:pos="426"/>
        </w:tabs>
        <w:spacing w:after="0"/>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Okul-Aile Birlikleri</w:t>
      </w:r>
    </w:p>
    <w:p w:rsidR="00CE364F" w:rsidRPr="00CE364F" w:rsidRDefault="00CE364F"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Kurumsal aidiyet duygusu</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Kurumlarda stratejik y</w:t>
      </w:r>
      <w:r w:rsidR="00CE364F">
        <w:rPr>
          <w:rFonts w:ascii="Times New Roman" w:eastAsia="Times New Roman" w:hAnsi="Times New Roman" w:cs="Times New Roman"/>
          <w:sz w:val="24"/>
          <w:szCs w:val="24"/>
          <w:lang w:eastAsia="tr-TR"/>
        </w:rPr>
        <w:t>önetim anlayışı</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Stratejik planların uygulanabilmesi için kurumlarda üst düzey sahiplenme</w:t>
      </w:r>
    </w:p>
    <w:p w:rsidR="00451E69" w:rsidRPr="00436D56" w:rsidRDefault="00FE0A7B"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Müdürlüğümüz</w:t>
      </w:r>
      <w:r w:rsidR="00451E69" w:rsidRPr="00436D56">
        <w:rPr>
          <w:rFonts w:ascii="Times New Roman" w:eastAsia="Times New Roman" w:hAnsi="Times New Roman" w:cs="Times New Roman"/>
          <w:sz w:val="24"/>
          <w:szCs w:val="24"/>
          <w:lang w:eastAsia="tr-TR"/>
        </w:rPr>
        <w:t xml:space="preserve"> iç ve dış paydaşları ile etkin v</w:t>
      </w:r>
      <w:r w:rsidR="00CE364F">
        <w:rPr>
          <w:rFonts w:ascii="Times New Roman" w:eastAsia="Times New Roman" w:hAnsi="Times New Roman" w:cs="Times New Roman"/>
          <w:sz w:val="24"/>
          <w:szCs w:val="24"/>
          <w:lang w:eastAsia="tr-TR"/>
        </w:rPr>
        <w:t>e sürekli iletişim</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İstatistik ve bilgi temini</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Hizmetlerin elektronik ortamda sunumu</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Bilgiye erişim imk</w:t>
      </w:r>
      <w:r w:rsidR="00CE364F">
        <w:rPr>
          <w:rFonts w:ascii="Times New Roman" w:eastAsia="Times New Roman" w:hAnsi="Times New Roman" w:cs="Times New Roman"/>
          <w:sz w:val="24"/>
          <w:szCs w:val="24"/>
          <w:lang w:eastAsia="tr-TR"/>
        </w:rPr>
        <w:t>ânları ve hızı</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Teknolojik alt</w:t>
      </w:r>
      <w:r w:rsidR="00CE364F">
        <w:rPr>
          <w:rFonts w:ascii="Times New Roman" w:eastAsia="Times New Roman" w:hAnsi="Times New Roman" w:cs="Times New Roman"/>
          <w:sz w:val="24"/>
          <w:szCs w:val="24"/>
          <w:lang w:eastAsia="tr-TR"/>
        </w:rPr>
        <w:t>yapı</w:t>
      </w:r>
    </w:p>
    <w:p w:rsidR="00451E69" w:rsidRPr="00436D56" w:rsidRDefault="00451E69" w:rsidP="00A239D4">
      <w:pPr>
        <w:numPr>
          <w:ilvl w:val="0"/>
          <w:numId w:val="4"/>
        </w:numPr>
        <w:tabs>
          <w:tab w:val="left" w:pos="426"/>
        </w:tabs>
        <w:spacing w:after="0"/>
        <w:ind w:left="426" w:hanging="426"/>
        <w:jc w:val="both"/>
        <w:rPr>
          <w:rFonts w:ascii="Times New Roman" w:eastAsia="Times New Roman" w:hAnsi="Times New Roman" w:cs="Times New Roman"/>
          <w:sz w:val="24"/>
          <w:szCs w:val="24"/>
          <w:lang w:eastAsia="tr-TR"/>
        </w:rPr>
      </w:pPr>
      <w:r w:rsidRPr="00436D56">
        <w:rPr>
          <w:rFonts w:ascii="Times New Roman" w:eastAsia="Times New Roman" w:hAnsi="Times New Roman" w:cs="Times New Roman"/>
          <w:sz w:val="24"/>
          <w:szCs w:val="24"/>
          <w:lang w:eastAsia="tr-TR"/>
        </w:rPr>
        <w:t>Projelerin amaç-sonuç ilişkisinde yaşanan sıkıntılar</w:t>
      </w:r>
    </w:p>
    <w:p w:rsidR="00451E69" w:rsidRDefault="00451E69" w:rsidP="00451E69">
      <w:pPr>
        <w:jc w:val="both"/>
        <w:rPr>
          <w:highlight w:val="yellow"/>
        </w:rPr>
      </w:pPr>
    </w:p>
    <w:p w:rsidR="00451E69" w:rsidRDefault="00451E69" w:rsidP="00451E69">
      <w:pPr>
        <w:jc w:val="both"/>
        <w:rPr>
          <w:highlight w:val="yellow"/>
        </w:rPr>
      </w:pPr>
    </w:p>
    <w:p w:rsidR="00DB11B2" w:rsidRDefault="00DB11B2" w:rsidP="00451E69">
      <w:pPr>
        <w:jc w:val="both"/>
        <w:rPr>
          <w:highlight w:val="yellow"/>
        </w:rPr>
      </w:pPr>
    </w:p>
    <w:p w:rsidR="00DB11B2" w:rsidRDefault="00DB11B2" w:rsidP="00451E69">
      <w:pPr>
        <w:jc w:val="both"/>
        <w:rPr>
          <w:highlight w:val="yellow"/>
        </w:rPr>
      </w:pPr>
    </w:p>
    <w:p w:rsidR="00DB11B2" w:rsidRDefault="00DB11B2" w:rsidP="00451E69">
      <w:pPr>
        <w:jc w:val="both"/>
        <w:rPr>
          <w:highlight w:val="yellow"/>
        </w:rPr>
      </w:pPr>
    </w:p>
    <w:p w:rsidR="002D079A" w:rsidRDefault="002D079A" w:rsidP="00451E69">
      <w:pPr>
        <w:jc w:val="both"/>
        <w:rPr>
          <w:highlight w:val="yellow"/>
        </w:rPr>
      </w:pPr>
    </w:p>
    <w:p w:rsidR="00937937" w:rsidRDefault="00937937" w:rsidP="00451E69">
      <w:pPr>
        <w:jc w:val="both"/>
        <w:rPr>
          <w:highlight w:val="yellow"/>
        </w:rPr>
      </w:pPr>
    </w:p>
    <w:p w:rsidR="00937937" w:rsidRDefault="00937937" w:rsidP="00451E69">
      <w:pPr>
        <w:jc w:val="both"/>
        <w:rPr>
          <w:highlight w:val="yellow"/>
        </w:rPr>
      </w:pPr>
    </w:p>
    <w:p w:rsidR="00937937" w:rsidRDefault="00937937" w:rsidP="00451E69">
      <w:pPr>
        <w:jc w:val="both"/>
        <w:rPr>
          <w:highlight w:val="yellow"/>
        </w:rPr>
      </w:pPr>
    </w:p>
    <w:p w:rsidR="00937937" w:rsidRDefault="00937937" w:rsidP="00451E69">
      <w:pPr>
        <w:jc w:val="both"/>
        <w:rPr>
          <w:highlight w:val="yellow"/>
        </w:rPr>
      </w:pPr>
    </w:p>
    <w:p w:rsidR="00937937" w:rsidRDefault="00937937" w:rsidP="00451E69">
      <w:pPr>
        <w:jc w:val="both"/>
        <w:rPr>
          <w:highlight w:val="yellow"/>
        </w:rPr>
      </w:pPr>
    </w:p>
    <w:p w:rsidR="00937937" w:rsidRDefault="00937937" w:rsidP="00451E69">
      <w:pPr>
        <w:jc w:val="both"/>
        <w:rPr>
          <w:highlight w:val="yellow"/>
        </w:rPr>
      </w:pPr>
    </w:p>
    <w:p w:rsidR="00A16E72" w:rsidRDefault="00A16E72" w:rsidP="00451E69">
      <w:pPr>
        <w:jc w:val="both"/>
        <w:rPr>
          <w:highlight w:val="yellow"/>
        </w:rPr>
      </w:pPr>
    </w:p>
    <w:p w:rsidR="00A16E72" w:rsidRDefault="00A16E72" w:rsidP="00451E69">
      <w:pPr>
        <w:jc w:val="both"/>
        <w:rPr>
          <w:highlight w:val="yellow"/>
        </w:rPr>
      </w:pPr>
    </w:p>
    <w:p w:rsidR="00A16E72" w:rsidRDefault="00A16E72" w:rsidP="00451E69">
      <w:pPr>
        <w:jc w:val="both"/>
        <w:rPr>
          <w:highlight w:val="yellow"/>
        </w:rPr>
      </w:pPr>
    </w:p>
    <w:p w:rsidR="00451E69" w:rsidRDefault="00451E69" w:rsidP="00A239D4">
      <w:pPr>
        <w:pStyle w:val="Balk3"/>
        <w:numPr>
          <w:ilvl w:val="1"/>
          <w:numId w:val="13"/>
        </w:numPr>
        <w:spacing w:after="0"/>
      </w:pPr>
      <w:r w:rsidRPr="00856229">
        <w:lastRenderedPageBreak/>
        <w:t xml:space="preserve"> S</w:t>
      </w:r>
      <w:r w:rsidR="002D079A">
        <w:t xml:space="preserve">TRATEJİK </w:t>
      </w:r>
      <w:r w:rsidRPr="00856229">
        <w:t>P</w:t>
      </w:r>
      <w:r w:rsidR="002D079A">
        <w:t>LAN</w:t>
      </w:r>
      <w:r w:rsidRPr="00856229">
        <w:t xml:space="preserve"> MİMARİSİ</w:t>
      </w:r>
    </w:p>
    <w:p w:rsidR="00C80C08" w:rsidRPr="00C80C08" w:rsidRDefault="00C80C08" w:rsidP="005E4135">
      <w:pPr>
        <w:spacing w:line="360" w:lineRule="auto"/>
        <w:ind w:firstLine="708"/>
        <w:jc w:val="both"/>
        <w:rPr>
          <w:rFonts w:ascii="Times New Roman" w:hAnsi="Times New Roman" w:cs="Times New Roman"/>
          <w:sz w:val="24"/>
        </w:rPr>
      </w:pPr>
      <w:r w:rsidRPr="00C80C08">
        <w:rPr>
          <w:rFonts w:ascii="Times New Roman" w:hAnsi="Times New Roman" w:cs="Times New Roman"/>
          <w:sz w:val="24"/>
        </w:rPr>
        <w:t xml:space="preserve">Yasal yükümlülükler ve mevzuat analizi, üst politika belgeleri, </w:t>
      </w:r>
      <w:proofErr w:type="gramStart"/>
      <w:r w:rsidRPr="00C80C08">
        <w:rPr>
          <w:rFonts w:ascii="Times New Roman" w:hAnsi="Times New Roman" w:cs="Times New Roman"/>
          <w:sz w:val="24"/>
        </w:rPr>
        <w:t>literatür</w:t>
      </w:r>
      <w:proofErr w:type="gramEnd"/>
      <w:r w:rsidRPr="00C80C08">
        <w:rPr>
          <w:rFonts w:ascii="Times New Roman" w:hAnsi="Times New Roman" w:cs="Times New Roman"/>
          <w:sz w:val="24"/>
        </w:rPr>
        <w:t xml:space="preserve"> taraması, GZFT analizi ve eğitim sisteminin gelişim ve sorun alanları </w:t>
      </w:r>
      <w:r>
        <w:rPr>
          <w:rFonts w:ascii="Times New Roman" w:hAnsi="Times New Roman" w:cs="Times New Roman"/>
          <w:sz w:val="24"/>
        </w:rPr>
        <w:t xml:space="preserve">dikkate alınarak </w:t>
      </w:r>
      <w:r w:rsidR="0056308E">
        <w:rPr>
          <w:rFonts w:ascii="Times New Roman" w:hAnsi="Times New Roman" w:cs="Times New Roman"/>
          <w:sz w:val="24"/>
        </w:rPr>
        <w:t>Uzunköprü İlçe</w:t>
      </w:r>
      <w:r>
        <w:rPr>
          <w:rFonts w:ascii="Times New Roman" w:hAnsi="Times New Roman" w:cs="Times New Roman"/>
          <w:sz w:val="24"/>
        </w:rPr>
        <w:t xml:space="preserve"> Millî Eğitim Müdürlüğü </w:t>
      </w:r>
      <w:r w:rsidRPr="00C80C08">
        <w:rPr>
          <w:rFonts w:ascii="Times New Roman" w:hAnsi="Times New Roman" w:cs="Times New Roman"/>
          <w:sz w:val="24"/>
        </w:rPr>
        <w:t>2015-2019 Stratejik Planı’nın temel mimarisi oluşturulmuştur. Geleceğe yönelim bölümü bu mimari çerçevesinde yapılandırılmıştır.</w:t>
      </w:r>
    </w:p>
    <w:p w:rsidR="00451E69" w:rsidRPr="00AE3F02" w:rsidRDefault="00451E69" w:rsidP="00F1356D">
      <w:pPr>
        <w:pStyle w:val="Balk6"/>
        <w:shd w:val="clear" w:color="auto" w:fill="FFFFFF" w:themeFill="background1"/>
        <w:rPr>
          <w:sz w:val="22"/>
        </w:rPr>
      </w:pPr>
      <w:r w:rsidRPr="00AE3F02">
        <w:rPr>
          <w:sz w:val="22"/>
        </w:rPr>
        <w:t>EĞİTİM VE ÖĞRETİME ERİŞİM</w:t>
      </w:r>
    </w:p>
    <w:p w:rsidR="00451E69" w:rsidRPr="007033B6" w:rsidRDefault="00451E69" w:rsidP="00A239D4">
      <w:pPr>
        <w:pStyle w:val="Balk7"/>
        <w:numPr>
          <w:ilvl w:val="1"/>
          <w:numId w:val="3"/>
        </w:numPr>
        <w:shd w:val="clear" w:color="auto" w:fill="FFFFFF" w:themeFill="background1"/>
        <w:ind w:left="851"/>
        <w:rPr>
          <w:b/>
          <w:sz w:val="22"/>
        </w:rPr>
      </w:pPr>
      <w:r w:rsidRPr="007033B6">
        <w:rPr>
          <w:b/>
          <w:sz w:val="22"/>
        </w:rPr>
        <w:t>Eğitim ve Öğretime Katılım ve Tamamlama</w:t>
      </w:r>
    </w:p>
    <w:p w:rsidR="00451E69" w:rsidRPr="00AE3F02" w:rsidRDefault="00451E69" w:rsidP="00F1356D">
      <w:pPr>
        <w:pStyle w:val="Balk8"/>
        <w:shd w:val="clear" w:color="auto" w:fill="FFFFFF" w:themeFill="background1"/>
        <w:ind w:left="1560" w:hanging="709"/>
        <w:rPr>
          <w:sz w:val="22"/>
        </w:rPr>
      </w:pPr>
      <w:r w:rsidRPr="00AE3F02">
        <w:rPr>
          <w:sz w:val="22"/>
        </w:rPr>
        <w:t>Okul öncesi eğitimde okullaşma devam ve tamamlama</w:t>
      </w:r>
    </w:p>
    <w:p w:rsidR="00451E69" w:rsidRPr="00AE3F02" w:rsidRDefault="00451E69" w:rsidP="00F1356D">
      <w:pPr>
        <w:pStyle w:val="Balk8"/>
        <w:shd w:val="clear" w:color="auto" w:fill="FFFFFF" w:themeFill="background1"/>
        <w:ind w:left="1560" w:hanging="709"/>
        <w:rPr>
          <w:sz w:val="22"/>
        </w:rPr>
      </w:pPr>
      <w:r w:rsidRPr="00AE3F02">
        <w:rPr>
          <w:sz w:val="22"/>
        </w:rPr>
        <w:t>Zorunlu eğitimde okullaşma, devam ve tamamlama</w:t>
      </w:r>
    </w:p>
    <w:p w:rsidR="00451E69" w:rsidRPr="00AE3F02" w:rsidRDefault="00451E69" w:rsidP="00F1356D">
      <w:pPr>
        <w:pStyle w:val="Balk8"/>
        <w:shd w:val="clear" w:color="auto" w:fill="FFFFFF" w:themeFill="background1"/>
        <w:ind w:left="1560" w:hanging="709"/>
        <w:rPr>
          <w:sz w:val="22"/>
        </w:rPr>
      </w:pPr>
      <w:r w:rsidRPr="00AE3F02">
        <w:rPr>
          <w:sz w:val="22"/>
        </w:rPr>
        <w:t>Yükseköğretime katılım ve tamamlama</w:t>
      </w:r>
    </w:p>
    <w:p w:rsidR="00451E69" w:rsidRPr="00AE3F02" w:rsidRDefault="00451E69" w:rsidP="00F1356D">
      <w:pPr>
        <w:pStyle w:val="Balk8"/>
        <w:shd w:val="clear" w:color="auto" w:fill="FFFFFF" w:themeFill="background1"/>
        <w:ind w:left="1560" w:hanging="709"/>
        <w:rPr>
          <w:sz w:val="22"/>
        </w:rPr>
      </w:pPr>
      <w:r w:rsidRPr="00AE3F02">
        <w:rPr>
          <w:sz w:val="22"/>
        </w:rPr>
        <w:t>Hayat boyu öğrenmeye katılım</w:t>
      </w:r>
    </w:p>
    <w:p w:rsidR="00451E69" w:rsidRPr="00AE3F02" w:rsidRDefault="00451E69" w:rsidP="00F1356D">
      <w:pPr>
        <w:pStyle w:val="Balk8"/>
        <w:shd w:val="clear" w:color="auto" w:fill="FFFFFF" w:themeFill="background1"/>
        <w:ind w:left="1560" w:hanging="709"/>
        <w:rPr>
          <w:sz w:val="22"/>
        </w:rPr>
      </w:pPr>
      <w:r w:rsidRPr="00AE3F02">
        <w:rPr>
          <w:sz w:val="22"/>
        </w:rPr>
        <w:t>Özel eğitime erişim ve tamamlama</w:t>
      </w:r>
    </w:p>
    <w:p w:rsidR="00451E69" w:rsidRPr="00AE3F02" w:rsidRDefault="00451E69" w:rsidP="00F1356D">
      <w:pPr>
        <w:pStyle w:val="Balk8"/>
        <w:shd w:val="clear" w:color="auto" w:fill="FFFFFF" w:themeFill="background1"/>
        <w:ind w:left="1560" w:hanging="709"/>
        <w:rPr>
          <w:sz w:val="22"/>
        </w:rPr>
      </w:pPr>
      <w:r w:rsidRPr="00AE3F02">
        <w:rPr>
          <w:sz w:val="22"/>
        </w:rPr>
        <w:t>Özel politika gerektiren grupların eğitim ve öğretime erişimi</w:t>
      </w:r>
    </w:p>
    <w:p w:rsidR="00451E69" w:rsidRPr="00AE3F02" w:rsidRDefault="00451E69" w:rsidP="00F1356D">
      <w:pPr>
        <w:shd w:val="clear" w:color="auto" w:fill="FFFFFF" w:themeFill="background1"/>
        <w:spacing w:after="0"/>
        <w:rPr>
          <w:rFonts w:ascii="Times New Roman" w:hAnsi="Times New Roman" w:cs="Times New Roman"/>
          <w:szCs w:val="24"/>
          <w:lang w:eastAsia="tr-TR"/>
        </w:rPr>
      </w:pPr>
    </w:p>
    <w:p w:rsidR="00451E69" w:rsidRPr="00AE3F02" w:rsidRDefault="00451E69" w:rsidP="00F1356D">
      <w:pPr>
        <w:pStyle w:val="Balk6"/>
        <w:shd w:val="clear" w:color="auto" w:fill="FFFFFF" w:themeFill="background1"/>
        <w:rPr>
          <w:sz w:val="22"/>
        </w:rPr>
      </w:pPr>
      <w:r w:rsidRPr="00AE3F02">
        <w:rPr>
          <w:sz w:val="22"/>
        </w:rPr>
        <w:t>EĞİTİM VE ÖĞRETİMDE KALİTE</w:t>
      </w:r>
    </w:p>
    <w:p w:rsidR="00451E69" w:rsidRPr="007033B6" w:rsidRDefault="00451E69" w:rsidP="00A239D4">
      <w:pPr>
        <w:pStyle w:val="Balk7"/>
        <w:numPr>
          <w:ilvl w:val="1"/>
          <w:numId w:val="3"/>
        </w:numPr>
        <w:shd w:val="clear" w:color="auto" w:fill="FFFFFF" w:themeFill="background1"/>
        <w:ind w:left="851"/>
        <w:rPr>
          <w:b/>
          <w:sz w:val="22"/>
        </w:rPr>
      </w:pPr>
      <w:r w:rsidRPr="007033B6">
        <w:rPr>
          <w:b/>
          <w:sz w:val="22"/>
        </w:rPr>
        <w:t>Öğrenci Başarısı ve Öğrenme Kazanımları</w:t>
      </w:r>
    </w:p>
    <w:p w:rsidR="00451E69" w:rsidRPr="00AE3F02" w:rsidRDefault="00451E69" w:rsidP="00F1356D">
      <w:pPr>
        <w:pStyle w:val="Balk8"/>
        <w:shd w:val="clear" w:color="auto" w:fill="FFFFFF" w:themeFill="background1"/>
        <w:ind w:left="1560" w:hanging="709"/>
        <w:rPr>
          <w:sz w:val="22"/>
        </w:rPr>
      </w:pPr>
      <w:r w:rsidRPr="00AE3F02">
        <w:rPr>
          <w:sz w:val="22"/>
        </w:rPr>
        <w:t>Öğrenci</w:t>
      </w:r>
    </w:p>
    <w:p w:rsidR="00451E69" w:rsidRPr="00AE3F02" w:rsidRDefault="00451E69" w:rsidP="00F1356D">
      <w:pPr>
        <w:pStyle w:val="Balk9"/>
        <w:shd w:val="clear" w:color="auto" w:fill="FFFFFF" w:themeFill="background1"/>
        <w:ind w:left="2268" w:hanging="850"/>
        <w:rPr>
          <w:sz w:val="22"/>
        </w:rPr>
      </w:pPr>
      <w:r w:rsidRPr="00AE3F02">
        <w:rPr>
          <w:sz w:val="22"/>
        </w:rPr>
        <w:t>Hazır oluş</w:t>
      </w:r>
    </w:p>
    <w:p w:rsidR="00451E69" w:rsidRPr="00AE3F02" w:rsidRDefault="00451E69" w:rsidP="00F1356D">
      <w:pPr>
        <w:pStyle w:val="Balk9"/>
        <w:shd w:val="clear" w:color="auto" w:fill="FFFFFF" w:themeFill="background1"/>
        <w:ind w:left="2268" w:hanging="850"/>
        <w:rPr>
          <w:sz w:val="22"/>
        </w:rPr>
      </w:pPr>
      <w:r w:rsidRPr="00AE3F02">
        <w:rPr>
          <w:sz w:val="22"/>
        </w:rPr>
        <w:t>Sağlık</w:t>
      </w:r>
    </w:p>
    <w:p w:rsidR="00451E69" w:rsidRPr="00AE3F02" w:rsidRDefault="00451E69" w:rsidP="00F1356D">
      <w:pPr>
        <w:pStyle w:val="Balk9"/>
        <w:shd w:val="clear" w:color="auto" w:fill="FFFFFF" w:themeFill="background1"/>
        <w:ind w:left="2268" w:hanging="850"/>
        <w:rPr>
          <w:sz w:val="22"/>
        </w:rPr>
      </w:pPr>
      <w:r w:rsidRPr="00AE3F02">
        <w:rPr>
          <w:sz w:val="22"/>
        </w:rPr>
        <w:t>Erken çocukluk eğitimi</w:t>
      </w:r>
    </w:p>
    <w:p w:rsidR="00451E69" w:rsidRPr="00AE3F02" w:rsidRDefault="00451E69" w:rsidP="00F1356D">
      <w:pPr>
        <w:pStyle w:val="Balk9"/>
        <w:shd w:val="clear" w:color="auto" w:fill="FFFFFF" w:themeFill="background1"/>
        <w:ind w:left="2268" w:hanging="850"/>
        <w:rPr>
          <w:sz w:val="22"/>
        </w:rPr>
      </w:pPr>
      <w:r w:rsidRPr="00AE3F02">
        <w:rPr>
          <w:sz w:val="22"/>
        </w:rPr>
        <w:t>Kazanımlar</w:t>
      </w:r>
    </w:p>
    <w:p w:rsidR="00451E69" w:rsidRPr="00AE3F02" w:rsidRDefault="00451E69" w:rsidP="00F1356D">
      <w:pPr>
        <w:pStyle w:val="Balk8"/>
        <w:shd w:val="clear" w:color="auto" w:fill="FFFFFF" w:themeFill="background1"/>
        <w:ind w:left="1560" w:hanging="709"/>
        <w:rPr>
          <w:sz w:val="22"/>
        </w:rPr>
      </w:pPr>
      <w:r w:rsidRPr="00AE3F02">
        <w:rPr>
          <w:sz w:val="22"/>
        </w:rPr>
        <w:t xml:space="preserve">Öğretmen </w:t>
      </w:r>
    </w:p>
    <w:p w:rsidR="00451E69" w:rsidRPr="00AE3F02" w:rsidRDefault="00451E69" w:rsidP="00F1356D">
      <w:pPr>
        <w:pStyle w:val="Balk8"/>
        <w:shd w:val="clear" w:color="auto" w:fill="FFFFFF" w:themeFill="background1"/>
        <w:ind w:left="1560" w:hanging="709"/>
        <w:rPr>
          <w:sz w:val="22"/>
        </w:rPr>
      </w:pPr>
      <w:r w:rsidRPr="00AE3F02">
        <w:rPr>
          <w:sz w:val="22"/>
        </w:rPr>
        <w:t>Eğitim - Öğretim Ortamı ve Çevresi</w:t>
      </w:r>
    </w:p>
    <w:p w:rsidR="00451E69" w:rsidRPr="00AE3F02" w:rsidRDefault="00451E69" w:rsidP="00F1356D">
      <w:pPr>
        <w:pStyle w:val="Balk8"/>
        <w:shd w:val="clear" w:color="auto" w:fill="FFFFFF" w:themeFill="background1"/>
        <w:ind w:left="1560" w:hanging="709"/>
        <w:rPr>
          <w:sz w:val="22"/>
        </w:rPr>
      </w:pPr>
      <w:r w:rsidRPr="00AE3F02">
        <w:rPr>
          <w:sz w:val="22"/>
        </w:rPr>
        <w:t>Rehberlik</w:t>
      </w:r>
    </w:p>
    <w:p w:rsidR="00451E69" w:rsidRPr="007033B6" w:rsidRDefault="00451E69" w:rsidP="00A239D4">
      <w:pPr>
        <w:pStyle w:val="Balk7"/>
        <w:numPr>
          <w:ilvl w:val="1"/>
          <w:numId w:val="3"/>
        </w:numPr>
        <w:shd w:val="clear" w:color="auto" w:fill="FFFFFF" w:themeFill="background1"/>
        <w:ind w:left="851"/>
        <w:rPr>
          <w:b/>
          <w:sz w:val="22"/>
        </w:rPr>
      </w:pPr>
      <w:r w:rsidRPr="007033B6">
        <w:rPr>
          <w:b/>
          <w:sz w:val="22"/>
        </w:rPr>
        <w:t xml:space="preserve">Eğitim ve Öğretim ile İstihdam İlişkisinin Geliştirilmesi </w:t>
      </w:r>
    </w:p>
    <w:p w:rsidR="00451E69" w:rsidRPr="00AE3F02" w:rsidRDefault="00451E69" w:rsidP="00F1356D">
      <w:pPr>
        <w:pStyle w:val="Balk8"/>
        <w:shd w:val="clear" w:color="auto" w:fill="FFFFFF" w:themeFill="background1"/>
        <w:ind w:left="1560" w:hanging="709"/>
        <w:rPr>
          <w:sz w:val="22"/>
        </w:rPr>
      </w:pPr>
      <w:r w:rsidRPr="00AE3F02">
        <w:rPr>
          <w:sz w:val="22"/>
        </w:rPr>
        <w:t>Sektörle İşbirliği</w:t>
      </w:r>
    </w:p>
    <w:p w:rsidR="00451E69" w:rsidRPr="00AE3F02" w:rsidRDefault="00451E69" w:rsidP="00F1356D">
      <w:pPr>
        <w:pStyle w:val="Balk8"/>
        <w:shd w:val="clear" w:color="auto" w:fill="FFFFFF" w:themeFill="background1"/>
        <w:ind w:left="1560" w:hanging="709"/>
        <w:rPr>
          <w:sz w:val="22"/>
        </w:rPr>
      </w:pPr>
      <w:r w:rsidRPr="00AE3F02">
        <w:rPr>
          <w:sz w:val="22"/>
        </w:rPr>
        <w:t>Hayata ve İstihdama Hazırlama</w:t>
      </w:r>
    </w:p>
    <w:p w:rsidR="00451E69" w:rsidRPr="00AE3F02" w:rsidRDefault="00451E69" w:rsidP="00F1356D">
      <w:pPr>
        <w:pStyle w:val="Balk8"/>
        <w:shd w:val="clear" w:color="auto" w:fill="FFFFFF" w:themeFill="background1"/>
        <w:ind w:left="1560" w:hanging="709"/>
        <w:rPr>
          <w:sz w:val="22"/>
        </w:rPr>
      </w:pPr>
      <w:r w:rsidRPr="00AE3F02">
        <w:rPr>
          <w:sz w:val="22"/>
        </w:rPr>
        <w:t>Mesleki Rehberlik</w:t>
      </w:r>
    </w:p>
    <w:p w:rsidR="00451E69" w:rsidRPr="007033B6" w:rsidRDefault="00451E69" w:rsidP="00A239D4">
      <w:pPr>
        <w:pStyle w:val="Balk7"/>
        <w:numPr>
          <w:ilvl w:val="1"/>
          <w:numId w:val="3"/>
        </w:numPr>
        <w:shd w:val="clear" w:color="auto" w:fill="FFFFFF" w:themeFill="background1"/>
        <w:ind w:left="851"/>
        <w:rPr>
          <w:b/>
          <w:sz w:val="22"/>
        </w:rPr>
      </w:pPr>
      <w:r w:rsidRPr="007033B6">
        <w:rPr>
          <w:b/>
          <w:sz w:val="22"/>
        </w:rPr>
        <w:t>Yabancı Dil ve Hareketlilik</w:t>
      </w:r>
    </w:p>
    <w:p w:rsidR="00451E69" w:rsidRPr="00AE3F02" w:rsidRDefault="00451E69" w:rsidP="00F1356D">
      <w:pPr>
        <w:pStyle w:val="Balk8"/>
        <w:shd w:val="clear" w:color="auto" w:fill="FFFFFF" w:themeFill="background1"/>
        <w:ind w:left="1560" w:hanging="709"/>
        <w:rPr>
          <w:sz w:val="22"/>
        </w:rPr>
      </w:pPr>
      <w:r w:rsidRPr="00AE3F02">
        <w:rPr>
          <w:sz w:val="22"/>
        </w:rPr>
        <w:t>Yabancı Dil Yeterliliği</w:t>
      </w:r>
    </w:p>
    <w:p w:rsidR="00451E69" w:rsidRPr="00AE3F02" w:rsidRDefault="00451E69" w:rsidP="00F1356D">
      <w:pPr>
        <w:pStyle w:val="Balk8"/>
        <w:shd w:val="clear" w:color="auto" w:fill="FFFFFF" w:themeFill="background1"/>
        <w:ind w:left="1560" w:hanging="709"/>
        <w:rPr>
          <w:sz w:val="22"/>
        </w:rPr>
      </w:pPr>
      <w:r w:rsidRPr="00AE3F02">
        <w:rPr>
          <w:sz w:val="22"/>
        </w:rPr>
        <w:t>Uluslararası hareketlilik</w:t>
      </w:r>
    </w:p>
    <w:p w:rsidR="00451E69" w:rsidRPr="00AE3F02" w:rsidRDefault="00451E69" w:rsidP="00F1356D">
      <w:pPr>
        <w:shd w:val="clear" w:color="auto" w:fill="FFFFFF" w:themeFill="background1"/>
        <w:spacing w:after="0"/>
        <w:rPr>
          <w:rFonts w:ascii="Times New Roman" w:eastAsiaTheme="minorEastAsia" w:hAnsi="Times New Roman" w:cs="Times New Roman"/>
          <w:szCs w:val="24"/>
          <w:lang w:eastAsia="tr-TR"/>
        </w:rPr>
      </w:pPr>
    </w:p>
    <w:p w:rsidR="00451E69" w:rsidRPr="00AE3F02" w:rsidRDefault="00451E69" w:rsidP="00F1356D">
      <w:pPr>
        <w:pStyle w:val="Balk6"/>
        <w:shd w:val="clear" w:color="auto" w:fill="FFFFFF" w:themeFill="background1"/>
        <w:rPr>
          <w:sz w:val="22"/>
        </w:rPr>
      </w:pPr>
      <w:r w:rsidRPr="00AE3F02">
        <w:rPr>
          <w:sz w:val="22"/>
        </w:rPr>
        <w:t>KURUMSAL KAPASİTE</w:t>
      </w:r>
    </w:p>
    <w:p w:rsidR="00451E69" w:rsidRPr="007033B6" w:rsidRDefault="00451E69" w:rsidP="00A239D4">
      <w:pPr>
        <w:pStyle w:val="Balk7"/>
        <w:numPr>
          <w:ilvl w:val="1"/>
          <w:numId w:val="3"/>
        </w:numPr>
        <w:shd w:val="clear" w:color="auto" w:fill="FFFFFF" w:themeFill="background1"/>
        <w:ind w:left="851"/>
        <w:rPr>
          <w:b/>
          <w:sz w:val="22"/>
        </w:rPr>
      </w:pPr>
      <w:r w:rsidRPr="007033B6">
        <w:rPr>
          <w:b/>
          <w:sz w:val="22"/>
        </w:rPr>
        <w:t xml:space="preserve">Beşeri Alt Yapı </w:t>
      </w:r>
    </w:p>
    <w:p w:rsidR="00451E69" w:rsidRPr="00AE3F02" w:rsidRDefault="00451E69" w:rsidP="00F1356D">
      <w:pPr>
        <w:pStyle w:val="Balk8"/>
        <w:shd w:val="clear" w:color="auto" w:fill="FFFFFF" w:themeFill="background1"/>
        <w:ind w:left="1560" w:hanging="709"/>
        <w:rPr>
          <w:sz w:val="22"/>
        </w:rPr>
      </w:pPr>
      <w:r w:rsidRPr="00AE3F02">
        <w:rPr>
          <w:sz w:val="22"/>
        </w:rPr>
        <w:t>İnsan kaynaklarının eğitimi ve geliştirilmesi</w:t>
      </w:r>
    </w:p>
    <w:p w:rsidR="00451E69" w:rsidRPr="007033B6" w:rsidRDefault="00451E69" w:rsidP="00A239D4">
      <w:pPr>
        <w:pStyle w:val="Balk7"/>
        <w:numPr>
          <w:ilvl w:val="1"/>
          <w:numId w:val="3"/>
        </w:numPr>
        <w:shd w:val="clear" w:color="auto" w:fill="FFFFFF" w:themeFill="background1"/>
        <w:ind w:left="851"/>
        <w:rPr>
          <w:b/>
          <w:sz w:val="22"/>
        </w:rPr>
      </w:pPr>
      <w:r w:rsidRPr="007033B6">
        <w:rPr>
          <w:b/>
          <w:sz w:val="22"/>
        </w:rPr>
        <w:t>Fiziki ve Mali Alt Yapı</w:t>
      </w:r>
    </w:p>
    <w:p w:rsidR="00451E69" w:rsidRPr="00AE3F02" w:rsidRDefault="00451E69" w:rsidP="00F1356D">
      <w:pPr>
        <w:pStyle w:val="Balk8"/>
        <w:shd w:val="clear" w:color="auto" w:fill="FFFFFF" w:themeFill="background1"/>
        <w:ind w:left="1560" w:hanging="709"/>
        <w:rPr>
          <w:sz w:val="22"/>
        </w:rPr>
      </w:pPr>
      <w:r w:rsidRPr="00AE3F02">
        <w:rPr>
          <w:sz w:val="22"/>
        </w:rPr>
        <w:t>Eğitim tesisleri ve alt yapı</w:t>
      </w:r>
    </w:p>
    <w:p w:rsidR="00451E69" w:rsidRPr="00AE3F02" w:rsidRDefault="00451E69" w:rsidP="00F1356D">
      <w:pPr>
        <w:pStyle w:val="Balk8"/>
        <w:shd w:val="clear" w:color="auto" w:fill="FFFFFF" w:themeFill="background1"/>
        <w:ind w:left="1560" w:hanging="709"/>
        <w:rPr>
          <w:sz w:val="22"/>
        </w:rPr>
      </w:pPr>
      <w:r w:rsidRPr="00AE3F02">
        <w:rPr>
          <w:sz w:val="22"/>
        </w:rPr>
        <w:t xml:space="preserve">Donatım </w:t>
      </w:r>
    </w:p>
    <w:p w:rsidR="00451E69" w:rsidRPr="007033B6" w:rsidRDefault="00451E69" w:rsidP="00A239D4">
      <w:pPr>
        <w:pStyle w:val="Balk7"/>
        <w:numPr>
          <w:ilvl w:val="1"/>
          <w:numId w:val="3"/>
        </w:numPr>
        <w:shd w:val="clear" w:color="auto" w:fill="FFFFFF" w:themeFill="background1"/>
        <w:ind w:left="851"/>
        <w:rPr>
          <w:b/>
          <w:sz w:val="22"/>
        </w:rPr>
      </w:pPr>
      <w:r w:rsidRPr="007033B6">
        <w:rPr>
          <w:b/>
          <w:sz w:val="22"/>
        </w:rPr>
        <w:t>Yönetim ve Organizasyon</w:t>
      </w:r>
    </w:p>
    <w:p w:rsidR="00451E69" w:rsidRPr="00AE3F02" w:rsidRDefault="00451E69" w:rsidP="00F1356D">
      <w:pPr>
        <w:pStyle w:val="Balk8"/>
        <w:shd w:val="clear" w:color="auto" w:fill="FFFFFF" w:themeFill="background1"/>
        <w:ind w:left="1560" w:hanging="709"/>
        <w:rPr>
          <w:sz w:val="22"/>
        </w:rPr>
      </w:pPr>
      <w:r w:rsidRPr="00AE3F02">
        <w:rPr>
          <w:sz w:val="22"/>
        </w:rPr>
        <w:t>Kurumsal yapının iyileştirilmesi</w:t>
      </w:r>
    </w:p>
    <w:p w:rsidR="00451E69" w:rsidRPr="00AE3F02" w:rsidRDefault="00451E69" w:rsidP="00F1356D">
      <w:pPr>
        <w:pStyle w:val="Balk8"/>
        <w:shd w:val="clear" w:color="auto" w:fill="FFFFFF" w:themeFill="background1"/>
        <w:ind w:left="1560" w:hanging="709"/>
        <w:rPr>
          <w:sz w:val="22"/>
        </w:rPr>
      </w:pPr>
      <w:r w:rsidRPr="00AE3F02">
        <w:rPr>
          <w:sz w:val="22"/>
        </w:rPr>
        <w:t>İş analizleri ve iş tanımları</w:t>
      </w:r>
    </w:p>
    <w:p w:rsidR="00451E69" w:rsidRPr="00AE3F02" w:rsidRDefault="00451E69" w:rsidP="00F1356D">
      <w:pPr>
        <w:pStyle w:val="Balk8"/>
        <w:shd w:val="clear" w:color="auto" w:fill="FFFFFF" w:themeFill="background1"/>
        <w:ind w:left="1560" w:hanging="709"/>
        <w:rPr>
          <w:sz w:val="22"/>
        </w:rPr>
      </w:pPr>
      <w:r w:rsidRPr="00AE3F02">
        <w:rPr>
          <w:sz w:val="22"/>
        </w:rPr>
        <w:t>İzleme ve Değerlendirme</w:t>
      </w:r>
    </w:p>
    <w:p w:rsidR="00451E69" w:rsidRPr="00AE3F02" w:rsidRDefault="00451E69" w:rsidP="00F1356D">
      <w:pPr>
        <w:pStyle w:val="Balk8"/>
        <w:shd w:val="clear" w:color="auto" w:fill="FFFFFF" w:themeFill="background1"/>
        <w:ind w:left="1560" w:hanging="709"/>
        <w:rPr>
          <w:sz w:val="22"/>
        </w:rPr>
      </w:pPr>
      <w:r w:rsidRPr="00AE3F02">
        <w:rPr>
          <w:sz w:val="22"/>
        </w:rPr>
        <w:t>Kurumsal Rehberlik ve Denetim</w:t>
      </w:r>
    </w:p>
    <w:p w:rsidR="00BA4628" w:rsidRPr="00BA4628" w:rsidRDefault="00BA4628" w:rsidP="00A239D4">
      <w:pPr>
        <w:pStyle w:val="Balk1"/>
        <w:numPr>
          <w:ilvl w:val="0"/>
          <w:numId w:val="13"/>
        </w:numPr>
        <w:jc w:val="both"/>
      </w:pPr>
      <w:bookmarkStart w:id="43" w:name="_Toc419906748"/>
      <w:r w:rsidRPr="00BA4628">
        <w:lastRenderedPageBreak/>
        <w:t>BÖLÜM</w:t>
      </w:r>
      <w:bookmarkEnd w:id="43"/>
    </w:p>
    <w:p w:rsidR="00BA4628" w:rsidRPr="006A12AA" w:rsidRDefault="00B12313" w:rsidP="00BA4628">
      <w:pPr>
        <w:pStyle w:val="Balk1"/>
        <w:jc w:val="both"/>
        <w:rPr>
          <w:rFonts w:cs="Times New Roman"/>
        </w:rPr>
      </w:pPr>
      <w:bookmarkStart w:id="44" w:name="_Toc419906749"/>
      <w:r w:rsidRPr="006A12AA">
        <w:rPr>
          <w:rFonts w:cs="Times New Roman"/>
        </w:rPr>
        <w:t>GELECEĞE YÖNELİM</w:t>
      </w:r>
      <w:bookmarkEnd w:id="44"/>
      <w:r w:rsidRPr="006A12AA">
        <w:rPr>
          <w:rFonts w:cs="Times New Roman"/>
        </w:rPr>
        <w:t xml:space="preserve"> </w:t>
      </w:r>
    </w:p>
    <w:p w:rsidR="006A12AA" w:rsidRDefault="006A12AA" w:rsidP="00F71E1A">
      <w:pPr>
        <w:ind w:firstLine="708"/>
        <w:jc w:val="both"/>
        <w:rPr>
          <w:rFonts w:ascii="Times New Roman" w:hAnsi="Times New Roman" w:cs="Times New Roman"/>
          <w:sz w:val="24"/>
        </w:rPr>
      </w:pPr>
      <w:r w:rsidRPr="006A12AA">
        <w:rPr>
          <w:rFonts w:ascii="Times New Roman" w:hAnsi="Times New Roman" w:cs="Times New Roman"/>
          <w:sz w:val="24"/>
        </w:rPr>
        <w:t xml:space="preserve">Geleceğe yönelim bölümünde </w:t>
      </w:r>
      <w:proofErr w:type="gramStart"/>
      <w:r w:rsidRPr="006A12AA">
        <w:rPr>
          <w:rFonts w:ascii="Times New Roman" w:hAnsi="Times New Roman" w:cs="Times New Roman"/>
          <w:sz w:val="24"/>
        </w:rPr>
        <w:t>misyon</w:t>
      </w:r>
      <w:proofErr w:type="gramEnd"/>
      <w:r w:rsidRPr="006A12AA">
        <w:rPr>
          <w:rFonts w:ascii="Times New Roman" w:hAnsi="Times New Roman" w:cs="Times New Roman"/>
          <w:sz w:val="24"/>
        </w:rPr>
        <w:t>, vizyon ve temel değerler ile stratejik amaçlar, stratejik hedefler, performans göstergeleri ve tedbirler yer almaktadır.</w:t>
      </w:r>
      <w:r>
        <w:rPr>
          <w:rFonts w:ascii="Times New Roman" w:hAnsi="Times New Roman" w:cs="Times New Roman"/>
          <w:sz w:val="24"/>
        </w:rPr>
        <w:t xml:space="preserve"> </w:t>
      </w:r>
    </w:p>
    <w:p w:rsidR="006A12AA" w:rsidRDefault="006A12AA" w:rsidP="006A12AA">
      <w:pPr>
        <w:ind w:firstLine="708"/>
        <w:rPr>
          <w:rFonts w:ascii="Times New Roman" w:hAnsi="Times New Roman" w:cs="Times New Roman"/>
          <w:sz w:val="24"/>
        </w:rPr>
      </w:pPr>
    </w:p>
    <w:p w:rsidR="006A12AA" w:rsidRPr="008802AB" w:rsidRDefault="006A12AA" w:rsidP="00A239D4">
      <w:pPr>
        <w:pStyle w:val="Balk2"/>
        <w:numPr>
          <w:ilvl w:val="0"/>
          <w:numId w:val="36"/>
        </w:numPr>
        <w:spacing w:before="360" w:after="120"/>
      </w:pPr>
      <w:bookmarkStart w:id="45" w:name="_Toc416353990"/>
      <w:bookmarkStart w:id="46" w:name="_Toc419906750"/>
      <w:r w:rsidRPr="008802AB">
        <w:t xml:space="preserve">MİSYON, VİZYON VE TEMEL </w:t>
      </w:r>
      <w:r w:rsidRPr="00201AA2">
        <w:t>DEĞERLER</w:t>
      </w:r>
      <w:bookmarkEnd w:id="45"/>
      <w:bookmarkEnd w:id="46"/>
    </w:p>
    <w:p w:rsidR="006A12AA" w:rsidRPr="006A12AA" w:rsidRDefault="006A12AA" w:rsidP="00B52F4F">
      <w:pPr>
        <w:rPr>
          <w:rFonts w:ascii="Times New Roman" w:hAnsi="Times New Roman" w:cs="Times New Roman"/>
          <w:sz w:val="24"/>
        </w:rPr>
      </w:pPr>
    </w:p>
    <w:p w:rsidR="00875CF6" w:rsidRPr="00CE574D" w:rsidRDefault="00DD7E59" w:rsidP="00CE574D">
      <w:pPr>
        <w:spacing w:line="360" w:lineRule="auto"/>
        <w:ind w:firstLine="708"/>
        <w:jc w:val="both"/>
        <w:rPr>
          <w:rFonts w:cs="Times New Roman"/>
          <w:b/>
          <w:bCs/>
          <w:sz w:val="40"/>
          <w:szCs w:val="24"/>
        </w:rPr>
      </w:pPr>
      <w:bookmarkStart w:id="47" w:name="_Toc417981254"/>
      <w:bookmarkStart w:id="48" w:name="_Toc418001684"/>
      <w:bookmarkStart w:id="49" w:name="_Toc419906751"/>
      <w:r w:rsidRPr="00CE574D">
        <w:rPr>
          <w:rFonts w:cs="Times New Roman"/>
          <w:b/>
          <w:bCs/>
          <w:sz w:val="40"/>
          <w:szCs w:val="24"/>
        </w:rPr>
        <w:t>MİSYON</w:t>
      </w:r>
      <w:bookmarkEnd w:id="0"/>
      <w:bookmarkEnd w:id="47"/>
      <w:bookmarkEnd w:id="48"/>
      <w:bookmarkEnd w:id="49"/>
    </w:p>
    <w:p w:rsidR="005E0D9E" w:rsidRDefault="0056308E" w:rsidP="005E0D9E">
      <w:pPr>
        <w:spacing w:line="360" w:lineRule="auto"/>
        <w:ind w:firstLine="708"/>
        <w:jc w:val="both"/>
        <w:rPr>
          <w:rStyle w:val="verdana"/>
          <w:rFonts w:ascii="Times New Roman" w:hAnsi="Times New Roman"/>
          <w:bCs/>
          <w:color w:val="000000" w:themeColor="text1"/>
          <w:sz w:val="32"/>
          <w:szCs w:val="32"/>
        </w:rPr>
      </w:pPr>
      <w:bookmarkStart w:id="50" w:name="_Toc410061480"/>
      <w:r w:rsidRPr="0056308E">
        <w:rPr>
          <w:rStyle w:val="verdana"/>
          <w:rFonts w:ascii="Times New Roman" w:hAnsi="Times New Roman"/>
          <w:bCs/>
          <w:color w:val="000000" w:themeColor="text1"/>
          <w:sz w:val="32"/>
          <w:szCs w:val="32"/>
        </w:rPr>
        <w:t xml:space="preserve">Uzunköprü İlçe Millî Eğitim Müdürlüğü olarak, </w:t>
      </w:r>
      <w:r w:rsidR="00B52F4F">
        <w:rPr>
          <w:rStyle w:val="verdana"/>
          <w:rFonts w:ascii="Times New Roman" w:hAnsi="Times New Roman"/>
          <w:bCs/>
          <w:color w:val="000000" w:themeColor="text1"/>
          <w:sz w:val="32"/>
          <w:szCs w:val="32"/>
        </w:rPr>
        <w:t>Türk Milli Eğitim Sisteminin Temel İlke ve Amaçları ile Bakanlığımızın eğitim politikalarına bağlı kalarak, eğitimde, öğretimde, yönetimde ve yatırımda geleceği planlayan,  çalışanlarını ve kendisinden hizmet alanları önemseyen, hızlı ve doğru iletişim ile koordinasyon görevini üstlenmiş, aklın ve bilimin ışığında küresel düşünüp yerel hareket etmek suretiyle eğitime yön veren bir kurumuz.</w:t>
      </w:r>
      <w:bookmarkStart w:id="51" w:name="_Toc417981256"/>
      <w:bookmarkStart w:id="52" w:name="_Toc418001686"/>
      <w:r w:rsidR="005E0D9E">
        <w:rPr>
          <w:rStyle w:val="verdana"/>
          <w:rFonts w:ascii="Times New Roman" w:hAnsi="Times New Roman"/>
          <w:bCs/>
          <w:color w:val="000000" w:themeColor="text1"/>
          <w:sz w:val="32"/>
          <w:szCs w:val="32"/>
        </w:rPr>
        <w:t xml:space="preserve"> </w:t>
      </w:r>
    </w:p>
    <w:p w:rsidR="005E0D9E" w:rsidRDefault="005E0D9E" w:rsidP="005E0D9E">
      <w:pPr>
        <w:spacing w:line="360" w:lineRule="auto"/>
        <w:ind w:firstLine="708"/>
        <w:jc w:val="both"/>
        <w:rPr>
          <w:rStyle w:val="verdana"/>
          <w:rFonts w:ascii="Times New Roman" w:hAnsi="Times New Roman"/>
          <w:bCs/>
          <w:color w:val="000000" w:themeColor="text1"/>
          <w:sz w:val="32"/>
          <w:szCs w:val="32"/>
        </w:rPr>
      </w:pPr>
    </w:p>
    <w:p w:rsidR="005E0D9E" w:rsidRDefault="005E0D9E" w:rsidP="005E0D9E">
      <w:pPr>
        <w:spacing w:line="360" w:lineRule="auto"/>
        <w:ind w:firstLine="708"/>
        <w:jc w:val="both"/>
        <w:rPr>
          <w:rFonts w:ascii="Times New Roman" w:hAnsi="Times New Roman"/>
          <w:color w:val="000000" w:themeColor="text1"/>
          <w:sz w:val="32"/>
          <w:szCs w:val="32"/>
        </w:rPr>
      </w:pPr>
      <w:r>
        <w:rPr>
          <w:rFonts w:cs="Times New Roman"/>
          <w:b/>
          <w:bCs/>
          <w:sz w:val="40"/>
          <w:szCs w:val="24"/>
        </w:rPr>
        <w:t>V</w:t>
      </w:r>
      <w:r w:rsidR="00DD7E59" w:rsidRPr="00A1269D">
        <w:rPr>
          <w:rFonts w:cs="Times New Roman"/>
          <w:b/>
          <w:bCs/>
          <w:sz w:val="40"/>
          <w:szCs w:val="24"/>
        </w:rPr>
        <w:t>İZYON</w:t>
      </w:r>
      <w:bookmarkStart w:id="53" w:name="_Toc410061481"/>
      <w:bookmarkStart w:id="54" w:name="_Toc417981258"/>
      <w:bookmarkStart w:id="55" w:name="_Toc418001688"/>
      <w:bookmarkEnd w:id="50"/>
      <w:bookmarkEnd w:id="51"/>
      <w:bookmarkEnd w:id="52"/>
    </w:p>
    <w:p w:rsidR="005E0D9E" w:rsidRDefault="00B52F4F" w:rsidP="005E0D9E">
      <w:pPr>
        <w:spacing w:line="360" w:lineRule="auto"/>
        <w:ind w:firstLine="708"/>
        <w:jc w:val="both"/>
        <w:rPr>
          <w:rFonts w:ascii="Times New Roman" w:hAnsi="Times New Roman"/>
          <w:bCs/>
          <w:color w:val="000000" w:themeColor="text1"/>
          <w:sz w:val="32"/>
          <w:szCs w:val="32"/>
        </w:rPr>
      </w:pPr>
      <w:r>
        <w:rPr>
          <w:rFonts w:ascii="Times New Roman" w:hAnsi="Times New Roman"/>
          <w:bCs/>
          <w:color w:val="000000" w:themeColor="text1"/>
          <w:sz w:val="32"/>
          <w:szCs w:val="32"/>
        </w:rPr>
        <w:t xml:space="preserve">İlçemizin il genelinde </w:t>
      </w:r>
      <w:r w:rsidR="005E0D9E">
        <w:rPr>
          <w:rFonts w:ascii="Times New Roman" w:hAnsi="Times New Roman"/>
          <w:bCs/>
          <w:color w:val="000000" w:themeColor="text1"/>
          <w:sz w:val="32"/>
          <w:szCs w:val="32"/>
        </w:rPr>
        <w:t xml:space="preserve">eğitim lideri olmasına katkıyı sağlayacak, eğitim ve öğretim konusunda zincirin en güçlü halkası olmak ve bu yönüyle değişim ve gelişmelere önderlik etmek. </w:t>
      </w:r>
    </w:p>
    <w:p w:rsidR="005E0D9E" w:rsidRDefault="005E0D9E" w:rsidP="005E0D9E">
      <w:pPr>
        <w:spacing w:line="360" w:lineRule="auto"/>
        <w:ind w:firstLine="708"/>
        <w:jc w:val="both"/>
        <w:rPr>
          <w:rFonts w:ascii="Times New Roman" w:hAnsi="Times New Roman"/>
          <w:bCs/>
          <w:color w:val="000000" w:themeColor="text1"/>
          <w:sz w:val="32"/>
          <w:szCs w:val="32"/>
        </w:rPr>
      </w:pPr>
    </w:p>
    <w:p w:rsidR="005E0D9E" w:rsidRDefault="005E0D9E" w:rsidP="005E0D9E">
      <w:pPr>
        <w:spacing w:line="360" w:lineRule="auto"/>
        <w:ind w:firstLine="708"/>
        <w:jc w:val="both"/>
        <w:rPr>
          <w:rFonts w:ascii="Times New Roman" w:hAnsi="Times New Roman"/>
          <w:bCs/>
          <w:color w:val="000000" w:themeColor="text1"/>
          <w:sz w:val="32"/>
          <w:szCs w:val="32"/>
        </w:rPr>
      </w:pPr>
    </w:p>
    <w:p w:rsidR="003C22E0" w:rsidRDefault="00DD7E59" w:rsidP="005E0D9E">
      <w:pPr>
        <w:tabs>
          <w:tab w:val="left" w:pos="540"/>
        </w:tabs>
        <w:spacing w:line="360" w:lineRule="auto"/>
        <w:jc w:val="both"/>
        <w:rPr>
          <w:rFonts w:cs="Times New Roman"/>
          <w:sz w:val="32"/>
          <w:szCs w:val="24"/>
        </w:rPr>
      </w:pPr>
      <w:r w:rsidRPr="00496FA4">
        <w:rPr>
          <w:rFonts w:cs="Times New Roman"/>
          <w:b/>
          <w:bCs/>
          <w:sz w:val="40"/>
          <w:szCs w:val="24"/>
        </w:rPr>
        <w:lastRenderedPageBreak/>
        <w:t>TEMEL DEĞERLER</w:t>
      </w:r>
      <w:bookmarkStart w:id="56" w:name="_Toc410061482"/>
      <w:bookmarkEnd w:id="53"/>
      <w:bookmarkEnd w:id="54"/>
      <w:bookmarkEnd w:id="55"/>
    </w:p>
    <w:p w:rsidR="003F0DFE" w:rsidRPr="000F036B" w:rsidRDefault="003F0DFE" w:rsidP="003F0DFE">
      <w:pPr>
        <w:rPr>
          <w:sz w:val="20"/>
          <w:szCs w:val="20"/>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19782B" w:rsidRDefault="0019782B" w:rsidP="009059D0">
      <w:pPr>
        <w:spacing w:after="0" w:line="259" w:lineRule="auto"/>
        <w:rPr>
          <w:rFonts w:ascii="Times New Roman" w:hAnsi="Times New Roman" w:cs="Times New Roman"/>
          <w:b/>
          <w:sz w:val="24"/>
          <w:szCs w:val="24"/>
        </w:rPr>
      </w:pPr>
    </w:p>
    <w:p w:rsidR="00E736C4" w:rsidRDefault="00E736C4" w:rsidP="009059D0">
      <w:pPr>
        <w:spacing w:after="0" w:line="259" w:lineRule="auto"/>
        <w:rPr>
          <w:rFonts w:ascii="Times New Roman" w:hAnsi="Times New Roman" w:cs="Times New Roman"/>
          <w:b/>
          <w:sz w:val="24"/>
          <w:szCs w:val="24"/>
        </w:rPr>
      </w:pPr>
    </w:p>
    <w:p w:rsidR="00E736C4" w:rsidRDefault="00E736C4" w:rsidP="009059D0">
      <w:pPr>
        <w:spacing w:after="0" w:line="259" w:lineRule="auto"/>
        <w:rPr>
          <w:rFonts w:ascii="Times New Roman" w:hAnsi="Times New Roman" w:cs="Times New Roman"/>
          <w:b/>
          <w:sz w:val="24"/>
          <w:szCs w:val="24"/>
        </w:rPr>
      </w:pPr>
    </w:p>
    <w:p w:rsidR="00E736C4" w:rsidRDefault="00E736C4" w:rsidP="009059D0">
      <w:pPr>
        <w:spacing w:after="0" w:line="259" w:lineRule="auto"/>
        <w:rPr>
          <w:rFonts w:ascii="Times New Roman" w:hAnsi="Times New Roman" w:cs="Times New Roman"/>
          <w:b/>
          <w:sz w:val="24"/>
          <w:szCs w:val="24"/>
        </w:rPr>
      </w:pPr>
    </w:p>
    <w:p w:rsidR="00587C89" w:rsidRPr="006A31D5" w:rsidRDefault="00676243" w:rsidP="009059D0">
      <w:pPr>
        <w:spacing w:after="0" w:line="259" w:lineRule="auto"/>
        <w:rPr>
          <w:rFonts w:ascii="Times New Roman" w:hAnsi="Times New Roman" w:cs="Times New Roman"/>
          <w:sz w:val="24"/>
          <w:szCs w:val="24"/>
        </w:rPr>
      </w:pPr>
      <w:r>
        <w:rPr>
          <w:rFonts w:ascii="Times New Roman" w:hAnsi="Times New Roman" w:cs="Times New Roman"/>
          <w:b/>
          <w:sz w:val="24"/>
          <w:szCs w:val="24"/>
        </w:rPr>
        <w:t>Şekil_4</w:t>
      </w:r>
      <w:r w:rsidR="006A31D5" w:rsidRPr="006A31D5">
        <w:rPr>
          <w:rFonts w:ascii="Times New Roman" w:hAnsi="Times New Roman" w:cs="Times New Roman"/>
          <w:b/>
          <w:sz w:val="24"/>
          <w:szCs w:val="24"/>
        </w:rPr>
        <w:t>:</w:t>
      </w:r>
      <w:r w:rsidR="006A31D5" w:rsidRPr="006A31D5">
        <w:rPr>
          <w:rFonts w:ascii="Times New Roman" w:hAnsi="Times New Roman" w:cs="Times New Roman"/>
          <w:sz w:val="24"/>
          <w:szCs w:val="24"/>
        </w:rPr>
        <w:t xml:space="preserve"> Temel </w:t>
      </w:r>
      <w:r>
        <w:rPr>
          <w:rFonts w:ascii="Times New Roman" w:hAnsi="Times New Roman" w:cs="Times New Roman"/>
          <w:sz w:val="24"/>
          <w:szCs w:val="24"/>
        </w:rPr>
        <w:t>D</w:t>
      </w:r>
      <w:r w:rsidR="006A31D5" w:rsidRPr="006A31D5">
        <w:rPr>
          <w:rFonts w:ascii="Times New Roman" w:hAnsi="Times New Roman" w:cs="Times New Roman"/>
          <w:sz w:val="24"/>
          <w:szCs w:val="24"/>
        </w:rPr>
        <w:t>eğerlerimiz</w:t>
      </w:r>
    </w:p>
    <w:p w:rsidR="00587C89" w:rsidRDefault="0055284E" w:rsidP="009059D0">
      <w:pPr>
        <w:spacing w:after="0" w:line="259" w:lineRule="auto"/>
        <w:rPr>
          <w:rFonts w:cs="Times New Roman"/>
          <w:sz w:val="24"/>
          <w:szCs w:val="24"/>
        </w:rPr>
      </w:pPr>
      <w:r w:rsidRPr="00496FA4">
        <w:rPr>
          <w:rFonts w:cs="Times New Roman"/>
          <w:b/>
          <w:bCs/>
          <w:noProof/>
          <w:sz w:val="40"/>
          <w:szCs w:val="24"/>
          <w:lang w:eastAsia="tr-TR"/>
        </w:rPr>
        <w:drawing>
          <wp:anchor distT="0" distB="0" distL="114300" distR="114300" simplePos="0" relativeHeight="251672576" behindDoc="1" locked="0" layoutInCell="1" allowOverlap="1">
            <wp:simplePos x="0" y="0"/>
            <wp:positionH relativeFrom="margin">
              <wp:align>left</wp:align>
            </wp:positionH>
            <wp:positionV relativeFrom="margin">
              <wp:posOffset>1117037</wp:posOffset>
            </wp:positionV>
            <wp:extent cx="4779010" cy="5507990"/>
            <wp:effectExtent l="152400" t="0" r="154940" b="0"/>
            <wp:wrapSquare wrapText="bothSides"/>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587C89" w:rsidRDefault="00587C89" w:rsidP="009059D0">
      <w:pPr>
        <w:spacing w:after="0" w:line="259" w:lineRule="auto"/>
        <w:rPr>
          <w:rFonts w:cs="Times New Roman"/>
          <w:sz w:val="24"/>
          <w:szCs w:val="24"/>
        </w:rPr>
      </w:pPr>
    </w:p>
    <w:p w:rsidR="00587C89" w:rsidRDefault="00587C89" w:rsidP="009059D0">
      <w:pPr>
        <w:spacing w:after="0" w:line="259" w:lineRule="auto"/>
        <w:rPr>
          <w:rFonts w:cs="Times New Roman"/>
          <w:sz w:val="24"/>
          <w:szCs w:val="24"/>
        </w:rPr>
      </w:pPr>
    </w:p>
    <w:p w:rsidR="00A901E8" w:rsidRDefault="00A901E8" w:rsidP="009059D0">
      <w:pPr>
        <w:spacing w:after="0" w:line="259" w:lineRule="auto"/>
        <w:rPr>
          <w:rFonts w:cs="Times New Roman"/>
          <w:sz w:val="24"/>
          <w:szCs w:val="24"/>
        </w:rPr>
      </w:pPr>
      <w:r>
        <w:rPr>
          <w:rFonts w:cs="Times New Roman"/>
          <w:sz w:val="24"/>
          <w:szCs w:val="24"/>
        </w:rPr>
        <w:br w:type="page"/>
      </w:r>
    </w:p>
    <w:p w:rsidR="00EB4FC7" w:rsidRDefault="007C431F" w:rsidP="009059D0">
      <w:pPr>
        <w:spacing w:after="0" w:line="259" w:lineRule="auto"/>
        <w:rPr>
          <w:rFonts w:cs="Times New Roman"/>
          <w:sz w:val="24"/>
          <w:szCs w:val="24"/>
        </w:rPr>
      </w:pPr>
      <w:r w:rsidRPr="007B247F">
        <w:rPr>
          <w:rFonts w:ascii="Times New Roman" w:hAnsi="Times New Roman" w:cs="Times New Roman"/>
          <w:noProof/>
          <w:lang w:eastAsia="tr-TR"/>
        </w:rPr>
        <w:lastRenderedPageBreak/>
        <w:drawing>
          <wp:inline distT="0" distB="0" distL="0" distR="0">
            <wp:extent cx="5759450" cy="5471795"/>
            <wp:effectExtent l="0" t="0" r="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6A31D5" w:rsidRDefault="006A31D5" w:rsidP="009059D0">
      <w:pPr>
        <w:spacing w:after="0" w:line="259" w:lineRule="auto"/>
        <w:rPr>
          <w:rFonts w:cs="Times New Roman"/>
          <w:sz w:val="24"/>
          <w:szCs w:val="24"/>
        </w:rPr>
      </w:pPr>
    </w:p>
    <w:p w:rsidR="006A31D5" w:rsidRDefault="006A31D5" w:rsidP="009059D0">
      <w:pPr>
        <w:spacing w:after="0" w:line="259" w:lineRule="auto"/>
        <w:rPr>
          <w:rFonts w:cs="Times New Roman"/>
          <w:sz w:val="24"/>
          <w:szCs w:val="24"/>
        </w:rPr>
      </w:pPr>
    </w:p>
    <w:p w:rsidR="006A31D5" w:rsidRDefault="006A31D5" w:rsidP="009059D0">
      <w:pPr>
        <w:spacing w:after="0" w:line="259" w:lineRule="auto"/>
        <w:rPr>
          <w:rFonts w:cs="Times New Roman"/>
          <w:sz w:val="24"/>
          <w:szCs w:val="24"/>
        </w:rPr>
      </w:pPr>
    </w:p>
    <w:p w:rsidR="00EB4FC7" w:rsidRDefault="00EB4FC7" w:rsidP="009059D0">
      <w:pPr>
        <w:spacing w:after="0" w:line="259" w:lineRule="auto"/>
        <w:rPr>
          <w:rFonts w:cs="Times New Roman"/>
          <w:sz w:val="24"/>
          <w:szCs w:val="24"/>
        </w:rPr>
      </w:pPr>
    </w:p>
    <w:p w:rsidR="00FA0CEC" w:rsidRDefault="00FA0CEC" w:rsidP="00FA0CEC">
      <w:pPr>
        <w:spacing w:after="0" w:line="259" w:lineRule="auto"/>
        <w:jc w:val="center"/>
        <w:rPr>
          <w:rFonts w:ascii="Times New Roman" w:hAnsi="Times New Roman" w:cs="Times New Roman"/>
          <w:color w:val="4472C4" w:themeColor="accent5"/>
          <w:sz w:val="32"/>
          <w:szCs w:val="24"/>
        </w:rPr>
      </w:pPr>
      <w:r w:rsidRPr="00FA0CEC">
        <w:rPr>
          <w:rFonts w:ascii="Times New Roman" w:hAnsi="Times New Roman" w:cs="Times New Roman"/>
          <w:color w:val="4472C4" w:themeColor="accent5"/>
          <w:sz w:val="32"/>
          <w:szCs w:val="24"/>
        </w:rPr>
        <w:t>Bir milletin büyüklüğü, nüfusunun çokluğu ile değil, akıllı ve fazilet sahibi adamlarının sayısı ile belli olur.</w:t>
      </w:r>
    </w:p>
    <w:p w:rsidR="00EB4FC7" w:rsidRDefault="00FA0CEC" w:rsidP="00FA0CEC">
      <w:pPr>
        <w:spacing w:after="0" w:line="259" w:lineRule="auto"/>
        <w:ind w:left="7080"/>
        <w:rPr>
          <w:rFonts w:cs="Times New Roman"/>
          <w:sz w:val="24"/>
          <w:szCs w:val="24"/>
        </w:rPr>
      </w:pPr>
      <w:r w:rsidRPr="00FA0CEC">
        <w:rPr>
          <w:rFonts w:ascii="Times New Roman" w:hAnsi="Times New Roman" w:cs="Times New Roman"/>
          <w:color w:val="4472C4" w:themeColor="accent5"/>
          <w:sz w:val="32"/>
          <w:szCs w:val="24"/>
        </w:rPr>
        <w:t>Victor Hugo</w:t>
      </w:r>
    </w:p>
    <w:p w:rsidR="00EB4FC7" w:rsidRDefault="00EB4FC7" w:rsidP="009059D0">
      <w:pPr>
        <w:spacing w:after="0" w:line="259" w:lineRule="auto"/>
        <w:rPr>
          <w:rFonts w:cs="Times New Roman"/>
          <w:sz w:val="24"/>
          <w:szCs w:val="24"/>
        </w:rPr>
      </w:pPr>
    </w:p>
    <w:p w:rsidR="00EB4FC7" w:rsidRDefault="00EB4FC7" w:rsidP="009059D0">
      <w:pPr>
        <w:spacing w:after="0" w:line="259" w:lineRule="auto"/>
        <w:rPr>
          <w:rFonts w:ascii="Times New Roman" w:eastAsiaTheme="majorEastAsia" w:hAnsi="Times New Roman" w:cs="Times New Roman"/>
          <w:b/>
          <w:bCs/>
          <w:sz w:val="24"/>
          <w:szCs w:val="24"/>
        </w:rPr>
      </w:pPr>
    </w:p>
    <w:p w:rsidR="00522F14" w:rsidRDefault="00522F14" w:rsidP="009059D0">
      <w:pPr>
        <w:spacing w:after="0" w:line="259" w:lineRule="auto"/>
        <w:rPr>
          <w:rFonts w:ascii="Times New Roman" w:eastAsiaTheme="majorEastAsia" w:hAnsi="Times New Roman" w:cs="Times New Roman"/>
          <w:b/>
          <w:bCs/>
          <w:sz w:val="24"/>
          <w:szCs w:val="24"/>
        </w:rPr>
      </w:pPr>
    </w:p>
    <w:p w:rsidR="00522F14" w:rsidRDefault="00522F14" w:rsidP="009059D0">
      <w:pPr>
        <w:spacing w:after="0" w:line="259" w:lineRule="auto"/>
        <w:rPr>
          <w:rFonts w:ascii="Times New Roman" w:eastAsiaTheme="majorEastAsia" w:hAnsi="Times New Roman" w:cs="Times New Roman"/>
          <w:b/>
          <w:bCs/>
          <w:sz w:val="24"/>
          <w:szCs w:val="24"/>
        </w:rPr>
      </w:pPr>
    </w:p>
    <w:p w:rsidR="00522F14" w:rsidRDefault="00522F14" w:rsidP="009059D0">
      <w:pPr>
        <w:spacing w:after="0" w:line="259" w:lineRule="auto"/>
        <w:rPr>
          <w:rFonts w:ascii="Times New Roman" w:eastAsiaTheme="majorEastAsia" w:hAnsi="Times New Roman" w:cs="Times New Roman"/>
          <w:b/>
          <w:bCs/>
          <w:sz w:val="24"/>
          <w:szCs w:val="24"/>
        </w:rPr>
      </w:pPr>
    </w:p>
    <w:p w:rsidR="00522F14" w:rsidRDefault="00522F14" w:rsidP="009059D0">
      <w:pPr>
        <w:spacing w:after="0" w:line="259" w:lineRule="auto"/>
        <w:rPr>
          <w:rFonts w:ascii="Times New Roman" w:eastAsiaTheme="majorEastAsia" w:hAnsi="Times New Roman" w:cs="Times New Roman"/>
          <w:b/>
          <w:bCs/>
          <w:sz w:val="24"/>
          <w:szCs w:val="24"/>
        </w:rPr>
      </w:pPr>
    </w:p>
    <w:p w:rsidR="00522F14" w:rsidRDefault="00522F14" w:rsidP="009059D0">
      <w:pPr>
        <w:spacing w:after="0" w:line="259" w:lineRule="auto"/>
        <w:rPr>
          <w:rFonts w:ascii="Times New Roman" w:eastAsiaTheme="majorEastAsia" w:hAnsi="Times New Roman" w:cs="Times New Roman"/>
          <w:b/>
          <w:bCs/>
          <w:sz w:val="24"/>
          <w:szCs w:val="24"/>
        </w:rPr>
      </w:pPr>
    </w:p>
    <w:p w:rsidR="004F478A" w:rsidRPr="0019023D" w:rsidRDefault="004F478A" w:rsidP="00A239D4">
      <w:pPr>
        <w:pStyle w:val="Balk2"/>
        <w:numPr>
          <w:ilvl w:val="0"/>
          <w:numId w:val="36"/>
        </w:numPr>
      </w:pPr>
      <w:bookmarkStart w:id="57" w:name="_Toc419906752"/>
      <w:bookmarkEnd w:id="56"/>
      <w:r w:rsidRPr="0019023D">
        <w:lastRenderedPageBreak/>
        <w:t>STRATEJİK PLAN GENEL TABLOSU</w:t>
      </w:r>
      <w:bookmarkEnd w:id="57"/>
    </w:p>
    <w:p w:rsidR="004F478A" w:rsidRPr="0019023D" w:rsidRDefault="004F478A" w:rsidP="0019023D">
      <w:pPr>
        <w:spacing w:after="0" w:line="324" w:lineRule="auto"/>
        <w:rPr>
          <w:rFonts w:ascii="Times New Roman" w:hAnsi="Times New Roman" w:cs="Times New Roman"/>
          <w:b/>
          <w:color w:val="00B0F0"/>
          <w:sz w:val="24"/>
          <w:szCs w:val="24"/>
        </w:rPr>
      </w:pPr>
      <w:r w:rsidRPr="0019023D">
        <w:rPr>
          <w:rFonts w:ascii="Times New Roman" w:hAnsi="Times New Roman" w:cs="Times New Roman"/>
          <w:b/>
          <w:color w:val="00B0F0"/>
          <w:sz w:val="24"/>
          <w:szCs w:val="24"/>
        </w:rPr>
        <w:t>STRATEJİK AMAÇ – 1</w:t>
      </w:r>
    </w:p>
    <w:p w:rsidR="004F478A" w:rsidRPr="00883DB4" w:rsidRDefault="00F817E7" w:rsidP="0019023D">
      <w:pPr>
        <w:spacing w:after="0" w:line="324" w:lineRule="auto"/>
        <w:ind w:firstLine="708"/>
        <w:jc w:val="both"/>
        <w:rPr>
          <w:rFonts w:ascii="Times New Roman" w:hAnsi="Times New Roman" w:cs="Times New Roman"/>
          <w:b/>
          <w:i/>
          <w:sz w:val="24"/>
          <w:szCs w:val="24"/>
        </w:rPr>
      </w:pPr>
      <w:r>
        <w:rPr>
          <w:rFonts w:ascii="Times New Roman" w:hAnsi="Times New Roman" w:cs="Times New Roman"/>
          <w:b/>
          <w:i/>
          <w:sz w:val="24"/>
          <w:szCs w:val="24"/>
        </w:rPr>
        <w:t>Yaygın eğitimde</w:t>
      </w:r>
      <w:r w:rsidR="00AF6D51" w:rsidRPr="00883DB4">
        <w:rPr>
          <w:rFonts w:ascii="Times New Roman" w:hAnsi="Times New Roman" w:cs="Times New Roman"/>
          <w:b/>
          <w:i/>
          <w:sz w:val="24"/>
          <w:szCs w:val="24"/>
        </w:rPr>
        <w:t xml:space="preserve"> ve örgün eğitimin her kademesinde eşitliği sosyal uyumu ve aktif vatandaşlığı teşvik ederek farklı kültür ortamlarından ve ailelerden gelen bireylerimizin eğitime erişimlerini ve ortak bir yetiştirme ortamında eğitimlerini tamamlamalarını sağlamak.</w:t>
      </w:r>
    </w:p>
    <w:p w:rsidR="004F478A" w:rsidRPr="00496FA4" w:rsidRDefault="004F478A" w:rsidP="00496FA4">
      <w:pPr>
        <w:spacing w:line="324" w:lineRule="auto"/>
        <w:ind w:left="284"/>
        <w:jc w:val="both"/>
        <w:rPr>
          <w:rFonts w:ascii="Times New Roman" w:hAnsi="Times New Roman" w:cs="Times New Roman"/>
          <w:i/>
          <w:sz w:val="24"/>
        </w:rPr>
      </w:pPr>
      <w:r w:rsidRPr="00496FA4">
        <w:rPr>
          <w:rFonts w:ascii="Times New Roman" w:hAnsi="Times New Roman" w:cs="Times New Roman"/>
          <w:b/>
          <w:i/>
          <w:color w:val="FF0000"/>
          <w:sz w:val="24"/>
        </w:rPr>
        <w:t xml:space="preserve">Stratejik Hedef </w:t>
      </w:r>
      <w:proofErr w:type="gramStart"/>
      <w:r w:rsidRPr="00496FA4">
        <w:rPr>
          <w:rFonts w:ascii="Times New Roman" w:hAnsi="Times New Roman" w:cs="Times New Roman"/>
          <w:b/>
          <w:i/>
          <w:color w:val="FF0000"/>
          <w:sz w:val="24"/>
        </w:rPr>
        <w:t>1.1</w:t>
      </w:r>
      <w:proofErr w:type="gramEnd"/>
      <w:r w:rsidRPr="00496FA4">
        <w:rPr>
          <w:rFonts w:ascii="Times New Roman" w:hAnsi="Times New Roman" w:cs="Times New Roman"/>
          <w:b/>
          <w:i/>
          <w:color w:val="FF0000"/>
          <w:sz w:val="24"/>
        </w:rPr>
        <w:t xml:space="preserve"> </w:t>
      </w:r>
      <w:r w:rsidRPr="00496FA4">
        <w:rPr>
          <w:rFonts w:ascii="Times New Roman" w:hAnsi="Times New Roman" w:cs="Times New Roman"/>
          <w:i/>
          <w:sz w:val="24"/>
        </w:rPr>
        <w:t>Plan dönemi sonuna kadar yaygın</w:t>
      </w:r>
      <w:r w:rsidR="00050BBF" w:rsidRPr="00496FA4">
        <w:rPr>
          <w:rFonts w:ascii="Times New Roman" w:hAnsi="Times New Roman" w:cs="Times New Roman"/>
          <w:i/>
          <w:sz w:val="24"/>
        </w:rPr>
        <w:t xml:space="preserve"> eğitimde</w:t>
      </w:r>
      <w:r w:rsidRPr="00496FA4">
        <w:rPr>
          <w:rFonts w:ascii="Times New Roman" w:hAnsi="Times New Roman" w:cs="Times New Roman"/>
          <w:i/>
          <w:sz w:val="24"/>
        </w:rPr>
        <w:t xml:space="preserve"> ve örgün eğitimin her kademesinde toplumsal farkındalık meydana getirerek okullaşma oranlarını arttırmak, sürekli devamsızlıkları, okul terklerini ve sınıf tekrarlarını en aza indirmek.</w:t>
      </w:r>
    </w:p>
    <w:p w:rsidR="004F478A" w:rsidRPr="0020262F" w:rsidRDefault="004F478A" w:rsidP="0019023D">
      <w:pPr>
        <w:spacing w:after="0" w:line="324" w:lineRule="auto"/>
        <w:jc w:val="both"/>
        <w:rPr>
          <w:rFonts w:ascii="Times New Roman" w:hAnsi="Times New Roman" w:cs="Times New Roman"/>
          <w:b/>
          <w:color w:val="00B0F0"/>
          <w:sz w:val="24"/>
          <w:szCs w:val="24"/>
        </w:rPr>
      </w:pPr>
      <w:r w:rsidRPr="0020262F">
        <w:rPr>
          <w:rFonts w:ascii="Times New Roman" w:hAnsi="Times New Roman" w:cs="Times New Roman"/>
          <w:b/>
          <w:color w:val="00B0F0"/>
          <w:sz w:val="24"/>
          <w:szCs w:val="24"/>
        </w:rPr>
        <w:t xml:space="preserve">STRATEJİK AMAÇ – 2 </w:t>
      </w:r>
    </w:p>
    <w:p w:rsidR="004F478A" w:rsidRPr="00883DB4" w:rsidRDefault="004F478A" w:rsidP="0019023D">
      <w:pPr>
        <w:spacing w:after="0" w:line="324" w:lineRule="auto"/>
        <w:ind w:firstLine="708"/>
        <w:jc w:val="both"/>
        <w:rPr>
          <w:rFonts w:ascii="Times New Roman" w:hAnsi="Times New Roman" w:cs="Times New Roman"/>
          <w:bCs/>
          <w:i/>
          <w:color w:val="1B1C20"/>
        </w:rPr>
      </w:pPr>
      <w:r w:rsidRPr="00883DB4">
        <w:rPr>
          <w:rStyle w:val="Gl"/>
          <w:i/>
          <w:szCs w:val="22"/>
        </w:rPr>
        <w:t>Öğrencilerimizi</w:t>
      </w:r>
      <w:r w:rsidRPr="00883DB4">
        <w:rPr>
          <w:rFonts w:ascii="Times New Roman" w:hAnsi="Times New Roman" w:cs="Times New Roman"/>
          <w:bCs/>
          <w:i/>
          <w:color w:val="1B1C20"/>
          <w:sz w:val="24"/>
        </w:rPr>
        <w:t xml:space="preserve"> </w:t>
      </w:r>
      <w:r w:rsidRPr="00883DB4">
        <w:rPr>
          <w:rFonts w:ascii="Times New Roman" w:hAnsi="Times New Roman" w:cs="Times New Roman"/>
          <w:b/>
          <w:bCs/>
          <w:i/>
          <w:color w:val="1B1C20"/>
          <w:sz w:val="24"/>
        </w:rPr>
        <w:t>fırsat ve imkân e</w:t>
      </w:r>
      <w:r w:rsidRPr="00883DB4">
        <w:rPr>
          <w:rFonts w:ascii="Times New Roman" w:hAnsi="Times New Roman" w:cs="Times New Roman"/>
          <w:b/>
          <w:i/>
          <w:color w:val="1B1C20"/>
          <w:sz w:val="24"/>
        </w:rPr>
        <w:t>ş</w:t>
      </w:r>
      <w:r w:rsidRPr="00883DB4">
        <w:rPr>
          <w:rFonts w:ascii="Times New Roman" w:hAnsi="Times New Roman" w:cs="Times New Roman"/>
          <w:b/>
          <w:bCs/>
          <w:i/>
          <w:color w:val="1B1C20"/>
          <w:sz w:val="24"/>
        </w:rPr>
        <w:t>itli</w:t>
      </w:r>
      <w:r w:rsidRPr="00883DB4">
        <w:rPr>
          <w:rFonts w:ascii="Times New Roman" w:hAnsi="Times New Roman" w:cs="Times New Roman"/>
          <w:b/>
          <w:i/>
          <w:color w:val="1B1C20"/>
          <w:sz w:val="24"/>
        </w:rPr>
        <w:t>ğ</w:t>
      </w:r>
      <w:r w:rsidRPr="00883DB4">
        <w:rPr>
          <w:rFonts w:ascii="Times New Roman" w:hAnsi="Times New Roman" w:cs="Times New Roman"/>
          <w:b/>
          <w:bCs/>
          <w:i/>
          <w:color w:val="1B1C20"/>
          <w:sz w:val="24"/>
        </w:rPr>
        <w:t>i içinde</w:t>
      </w:r>
      <w:r w:rsidRPr="00883DB4">
        <w:rPr>
          <w:rStyle w:val="Gl"/>
          <w:i/>
          <w:szCs w:val="22"/>
        </w:rPr>
        <w:t xml:space="preserve"> kendilerine güvenen, sistemli düşünebilen, girişimci, teknolojiyi etkili biçimde kullanabilen, planlı çalışma alışkanlığına sahip estetik duyguları ve yaratıcılıkları gelişmiş bireyler olarak bir üst öğrenime ve iş </w:t>
      </w:r>
      <w:r w:rsidRPr="00883DB4">
        <w:rPr>
          <w:rFonts w:ascii="Times New Roman" w:hAnsi="Times New Roman" w:cs="Times New Roman"/>
          <w:b/>
          <w:bCs/>
          <w:i/>
          <w:color w:val="1B1C20"/>
          <w:sz w:val="24"/>
        </w:rPr>
        <w:t>hayatına hazırlamak.</w:t>
      </w:r>
    </w:p>
    <w:p w:rsidR="004F478A" w:rsidRPr="00496FA4" w:rsidRDefault="004F478A" w:rsidP="00496FA4">
      <w:pPr>
        <w:spacing w:after="0" w:line="324" w:lineRule="auto"/>
        <w:ind w:left="284"/>
        <w:jc w:val="both"/>
        <w:rPr>
          <w:rFonts w:ascii="Times New Roman" w:hAnsi="Times New Roman" w:cs="Times New Roman"/>
          <w:i/>
          <w:sz w:val="24"/>
          <w:szCs w:val="24"/>
        </w:rPr>
      </w:pPr>
      <w:r w:rsidRPr="00496FA4">
        <w:rPr>
          <w:rFonts w:ascii="Times New Roman" w:hAnsi="Times New Roman" w:cs="Times New Roman"/>
          <w:b/>
          <w:i/>
          <w:color w:val="FF0000"/>
          <w:sz w:val="24"/>
          <w:szCs w:val="24"/>
        </w:rPr>
        <w:t xml:space="preserve">Stratejik Hedef </w:t>
      </w:r>
      <w:proofErr w:type="gramStart"/>
      <w:r w:rsidRPr="00496FA4">
        <w:rPr>
          <w:rFonts w:ascii="Times New Roman" w:hAnsi="Times New Roman" w:cs="Times New Roman"/>
          <w:b/>
          <w:i/>
          <w:color w:val="FF0000"/>
          <w:sz w:val="24"/>
          <w:szCs w:val="24"/>
        </w:rPr>
        <w:t>2.1</w:t>
      </w:r>
      <w:proofErr w:type="gramEnd"/>
      <w:r w:rsidRPr="00496FA4">
        <w:rPr>
          <w:rFonts w:ascii="Times New Roman" w:hAnsi="Times New Roman" w:cs="Times New Roman"/>
          <w:b/>
          <w:i/>
          <w:color w:val="FF0000"/>
          <w:sz w:val="24"/>
          <w:szCs w:val="24"/>
        </w:rPr>
        <w:t xml:space="preserve"> </w:t>
      </w:r>
      <w:r w:rsidR="005C5A96" w:rsidRPr="00496FA4">
        <w:rPr>
          <w:rFonts w:ascii="Times New Roman" w:hAnsi="Times New Roman" w:cs="Times New Roman"/>
          <w:i/>
          <w:sz w:val="24"/>
          <w:szCs w:val="24"/>
        </w:rPr>
        <w:t>Plan dönemi sonuna kadar öğrencilerimizin bireysel yeteneklerine göre bedensel, ruhsal ve zihinsel gelişimlerine yönelik faaliyetlere katılım oranını ve akademik başarı düzeyini artırmak.</w:t>
      </w:r>
    </w:p>
    <w:p w:rsidR="004F478A" w:rsidRPr="00496FA4" w:rsidRDefault="004F478A" w:rsidP="00496FA4">
      <w:pPr>
        <w:spacing w:after="0" w:line="324" w:lineRule="auto"/>
        <w:ind w:left="284"/>
        <w:jc w:val="both"/>
        <w:rPr>
          <w:rFonts w:ascii="Times New Roman" w:hAnsi="Times New Roman" w:cs="Times New Roman"/>
          <w:i/>
          <w:sz w:val="24"/>
          <w:szCs w:val="24"/>
        </w:rPr>
      </w:pPr>
      <w:r w:rsidRPr="00496FA4">
        <w:rPr>
          <w:rFonts w:ascii="Times New Roman" w:hAnsi="Times New Roman" w:cs="Times New Roman"/>
          <w:b/>
          <w:i/>
          <w:color w:val="FF0000"/>
          <w:sz w:val="24"/>
          <w:szCs w:val="24"/>
        </w:rPr>
        <w:t xml:space="preserve">Stratejik Hedef </w:t>
      </w:r>
      <w:proofErr w:type="gramStart"/>
      <w:r w:rsidRPr="00496FA4">
        <w:rPr>
          <w:rFonts w:ascii="Times New Roman" w:hAnsi="Times New Roman" w:cs="Times New Roman"/>
          <w:b/>
          <w:i/>
          <w:color w:val="FF0000"/>
          <w:sz w:val="24"/>
          <w:szCs w:val="24"/>
        </w:rPr>
        <w:t>2.2</w:t>
      </w:r>
      <w:proofErr w:type="gramEnd"/>
      <w:r w:rsidRPr="00496FA4">
        <w:rPr>
          <w:rFonts w:ascii="Times New Roman" w:hAnsi="Times New Roman" w:cs="Times New Roman"/>
          <w:b/>
          <w:i/>
          <w:color w:val="FF0000"/>
          <w:sz w:val="24"/>
          <w:szCs w:val="24"/>
        </w:rPr>
        <w:t xml:space="preserve"> </w:t>
      </w:r>
      <w:r w:rsidRPr="00496FA4">
        <w:rPr>
          <w:rFonts w:ascii="Times New Roman" w:hAnsi="Times New Roman" w:cs="Times New Roman"/>
          <w:i/>
          <w:sz w:val="24"/>
          <w:szCs w:val="24"/>
        </w:rPr>
        <w:t>Plan dönemi sonuna kadar</w:t>
      </w:r>
      <w:r w:rsidRPr="00496FA4">
        <w:rPr>
          <w:rFonts w:ascii="Times New Roman" w:hAnsi="Times New Roman" w:cs="Times New Roman"/>
          <w:b/>
          <w:i/>
          <w:sz w:val="24"/>
          <w:szCs w:val="24"/>
        </w:rPr>
        <w:t xml:space="preserve"> </w:t>
      </w:r>
      <w:r w:rsidRPr="00496FA4">
        <w:rPr>
          <w:rFonts w:ascii="Times New Roman" w:hAnsi="Times New Roman" w:cs="Times New Roman"/>
          <w:i/>
          <w:sz w:val="24"/>
          <w:szCs w:val="24"/>
        </w:rPr>
        <w:t>Sektörlerle iş birliği içerisinde, ihtiyaç duyulan niteliklere sahip iş gücünü yetiştirmek ve mezunları istihdama hazırlamak.</w:t>
      </w:r>
    </w:p>
    <w:p w:rsidR="004F478A" w:rsidRPr="00496FA4" w:rsidRDefault="004F478A" w:rsidP="00496FA4">
      <w:pPr>
        <w:spacing w:line="324" w:lineRule="auto"/>
        <w:ind w:left="284"/>
        <w:jc w:val="both"/>
        <w:rPr>
          <w:rFonts w:ascii="Times New Roman" w:hAnsi="Times New Roman" w:cs="Times New Roman"/>
          <w:i/>
          <w:sz w:val="24"/>
          <w:szCs w:val="24"/>
        </w:rPr>
      </w:pPr>
      <w:r w:rsidRPr="00496FA4">
        <w:rPr>
          <w:rFonts w:ascii="Times New Roman" w:hAnsi="Times New Roman" w:cs="Times New Roman"/>
          <w:b/>
          <w:i/>
          <w:color w:val="FF0000"/>
          <w:sz w:val="24"/>
          <w:szCs w:val="24"/>
        </w:rPr>
        <w:t xml:space="preserve">Stratejik Hedef </w:t>
      </w:r>
      <w:proofErr w:type="gramStart"/>
      <w:r w:rsidRPr="00496FA4">
        <w:rPr>
          <w:rFonts w:ascii="Times New Roman" w:hAnsi="Times New Roman" w:cs="Times New Roman"/>
          <w:b/>
          <w:i/>
          <w:color w:val="FF0000"/>
          <w:sz w:val="24"/>
          <w:szCs w:val="24"/>
        </w:rPr>
        <w:t>2.3</w:t>
      </w:r>
      <w:proofErr w:type="gramEnd"/>
      <w:r w:rsidRPr="00496FA4">
        <w:rPr>
          <w:i/>
          <w:color w:val="FF0000"/>
          <w:sz w:val="24"/>
          <w:szCs w:val="24"/>
        </w:rPr>
        <w:t xml:space="preserve"> </w:t>
      </w:r>
      <w:r w:rsidRPr="00496FA4">
        <w:rPr>
          <w:rFonts w:ascii="Times New Roman" w:hAnsi="Times New Roman" w:cs="Times New Roman"/>
          <w:i/>
          <w:sz w:val="24"/>
          <w:szCs w:val="24"/>
        </w:rPr>
        <w:t>Eğitimde yenilikçi yaklaşımlar kullanarak öğrencilerimizin yabancı dil yeterliliğini ve ulusal/uluslararası düzeyde gerçekleştirilen proje sayısını arttırmak.</w:t>
      </w:r>
    </w:p>
    <w:p w:rsidR="004F478A" w:rsidRPr="0020262F" w:rsidRDefault="004F478A" w:rsidP="0019023D">
      <w:pPr>
        <w:spacing w:after="0" w:line="324" w:lineRule="auto"/>
        <w:jc w:val="both"/>
        <w:rPr>
          <w:rFonts w:ascii="Times New Roman" w:hAnsi="Times New Roman" w:cs="Times New Roman"/>
          <w:b/>
          <w:color w:val="00B0F0"/>
          <w:sz w:val="24"/>
          <w:szCs w:val="24"/>
        </w:rPr>
      </w:pPr>
      <w:r w:rsidRPr="0020262F">
        <w:rPr>
          <w:rFonts w:ascii="Times New Roman" w:hAnsi="Times New Roman" w:cs="Times New Roman"/>
          <w:b/>
          <w:color w:val="00B0F0"/>
          <w:sz w:val="24"/>
          <w:szCs w:val="24"/>
        </w:rPr>
        <w:t>STRATEJİK AMAÇ – 3</w:t>
      </w:r>
    </w:p>
    <w:p w:rsidR="004F478A" w:rsidRPr="00883DB4" w:rsidRDefault="004F478A" w:rsidP="0019023D">
      <w:pPr>
        <w:spacing w:after="0" w:line="324" w:lineRule="auto"/>
        <w:ind w:firstLine="708"/>
        <w:jc w:val="both"/>
        <w:rPr>
          <w:rStyle w:val="Gl"/>
          <w:i/>
          <w:szCs w:val="22"/>
        </w:rPr>
      </w:pPr>
      <w:r w:rsidRPr="00883DB4">
        <w:rPr>
          <w:rStyle w:val="Gl"/>
          <w:i/>
          <w:szCs w:val="22"/>
        </w:rPr>
        <w:t>Müdürlüğümüz ve bağlı kurumlarımızın beşeri, fiziki, mali altyapı,  organizasyon süreçlerinin ve enformasyon teknolojilerinin eğitim politikalarına, stratejik plana ve mevzuata uygun olarak yürütülmesini ve sürekli iyileştirilmesini sağlamak.</w:t>
      </w:r>
    </w:p>
    <w:p w:rsidR="004F478A" w:rsidRPr="00496FA4" w:rsidRDefault="004F478A" w:rsidP="00496FA4">
      <w:pPr>
        <w:spacing w:after="0" w:line="324" w:lineRule="auto"/>
        <w:ind w:left="284"/>
        <w:jc w:val="both"/>
        <w:rPr>
          <w:rFonts w:ascii="Times New Roman" w:eastAsia="Times New Roman" w:hAnsi="Times New Roman" w:cs="Times New Roman"/>
          <w:bCs/>
          <w:i/>
          <w:iCs/>
          <w:sz w:val="24"/>
          <w:szCs w:val="24"/>
          <w:lang w:eastAsia="tr-TR"/>
        </w:rPr>
      </w:pPr>
      <w:r w:rsidRPr="00496FA4">
        <w:rPr>
          <w:rFonts w:ascii="Times New Roman" w:eastAsia="Times New Roman" w:hAnsi="Times New Roman" w:cs="Times New Roman"/>
          <w:b/>
          <w:bCs/>
          <w:i/>
          <w:iCs/>
          <w:color w:val="FF0000"/>
          <w:sz w:val="24"/>
          <w:szCs w:val="24"/>
          <w:lang w:eastAsia="tr-TR"/>
        </w:rPr>
        <w:t xml:space="preserve">Stratejik Hedef </w:t>
      </w:r>
      <w:proofErr w:type="gramStart"/>
      <w:r w:rsidRPr="00496FA4">
        <w:rPr>
          <w:rFonts w:ascii="Times New Roman" w:eastAsia="Times New Roman" w:hAnsi="Times New Roman" w:cs="Times New Roman"/>
          <w:b/>
          <w:bCs/>
          <w:i/>
          <w:iCs/>
          <w:color w:val="FF0000"/>
          <w:sz w:val="24"/>
          <w:szCs w:val="24"/>
          <w:lang w:eastAsia="tr-TR"/>
        </w:rPr>
        <w:t>3.1</w:t>
      </w:r>
      <w:proofErr w:type="gramEnd"/>
      <w:r w:rsidRPr="00496FA4">
        <w:rPr>
          <w:rFonts w:ascii="Times New Roman" w:eastAsia="Times New Roman" w:hAnsi="Times New Roman" w:cs="Times New Roman"/>
          <w:b/>
          <w:bCs/>
          <w:i/>
          <w:iCs/>
          <w:color w:val="FF0000"/>
          <w:sz w:val="24"/>
          <w:szCs w:val="24"/>
          <w:lang w:eastAsia="tr-TR"/>
        </w:rPr>
        <w:t xml:space="preserve"> </w:t>
      </w:r>
      <w:r w:rsidR="001A34AC" w:rsidRPr="00496FA4">
        <w:rPr>
          <w:rFonts w:ascii="Times New Roman" w:eastAsia="Times New Roman" w:hAnsi="Times New Roman" w:cs="Times New Roman"/>
          <w:bCs/>
          <w:i/>
          <w:iCs/>
          <w:sz w:val="24"/>
          <w:szCs w:val="24"/>
          <w:lang w:eastAsia="tr-TR"/>
        </w:rPr>
        <w:t>Plan dönemi sonuna Müdürlüğümüz hizmetlerinin etkin sunumunu sağlamak üzere insan kaynaklarımızın niteliğini geliştirmek.</w:t>
      </w:r>
    </w:p>
    <w:p w:rsidR="004F478A" w:rsidRPr="00496FA4" w:rsidRDefault="004F478A" w:rsidP="00496FA4">
      <w:pPr>
        <w:spacing w:after="0" w:line="324" w:lineRule="auto"/>
        <w:ind w:left="284"/>
        <w:jc w:val="both"/>
        <w:rPr>
          <w:rFonts w:ascii="Times New Roman" w:eastAsia="Times New Roman" w:hAnsi="Times New Roman" w:cs="Times New Roman"/>
          <w:bCs/>
          <w:i/>
          <w:iCs/>
          <w:sz w:val="24"/>
          <w:szCs w:val="24"/>
          <w:lang w:eastAsia="tr-TR"/>
        </w:rPr>
      </w:pPr>
      <w:r w:rsidRPr="00496FA4">
        <w:rPr>
          <w:rFonts w:ascii="Times New Roman" w:eastAsia="Times New Roman" w:hAnsi="Times New Roman" w:cs="Times New Roman"/>
          <w:b/>
          <w:bCs/>
          <w:i/>
          <w:iCs/>
          <w:color w:val="FF0000"/>
          <w:sz w:val="24"/>
          <w:szCs w:val="24"/>
          <w:lang w:eastAsia="tr-TR"/>
        </w:rPr>
        <w:t xml:space="preserve">Stratejik Hedef </w:t>
      </w:r>
      <w:proofErr w:type="gramStart"/>
      <w:r w:rsidRPr="00496FA4">
        <w:rPr>
          <w:rFonts w:ascii="Times New Roman" w:eastAsia="Times New Roman" w:hAnsi="Times New Roman" w:cs="Times New Roman"/>
          <w:b/>
          <w:bCs/>
          <w:i/>
          <w:iCs/>
          <w:color w:val="FF0000"/>
          <w:sz w:val="24"/>
          <w:szCs w:val="24"/>
          <w:lang w:eastAsia="tr-TR"/>
        </w:rPr>
        <w:t>3.2</w:t>
      </w:r>
      <w:proofErr w:type="gramEnd"/>
      <w:r w:rsidRPr="00496FA4">
        <w:rPr>
          <w:rFonts w:ascii="Times New Roman" w:eastAsia="Times New Roman" w:hAnsi="Times New Roman" w:cs="Times New Roman"/>
          <w:b/>
          <w:bCs/>
          <w:i/>
          <w:iCs/>
          <w:color w:val="FF0000"/>
          <w:sz w:val="24"/>
          <w:szCs w:val="24"/>
          <w:lang w:eastAsia="tr-TR"/>
        </w:rPr>
        <w:t xml:space="preserve"> </w:t>
      </w:r>
      <w:r w:rsidRPr="00496FA4">
        <w:rPr>
          <w:rFonts w:ascii="Times New Roman" w:eastAsia="Times New Roman" w:hAnsi="Times New Roman" w:cs="Times New Roman"/>
          <w:bCs/>
          <w:i/>
          <w:iCs/>
          <w:sz w:val="24"/>
          <w:szCs w:val="24"/>
          <w:lang w:eastAsia="tr-TR"/>
        </w:rPr>
        <w:t>İl</w:t>
      </w:r>
      <w:r w:rsidR="00C0654B">
        <w:rPr>
          <w:rFonts w:ascii="Times New Roman" w:eastAsia="Times New Roman" w:hAnsi="Times New Roman" w:cs="Times New Roman"/>
          <w:bCs/>
          <w:i/>
          <w:iCs/>
          <w:sz w:val="24"/>
          <w:szCs w:val="24"/>
          <w:lang w:eastAsia="tr-TR"/>
        </w:rPr>
        <w:t>çe</w:t>
      </w:r>
      <w:r w:rsidRPr="00496FA4">
        <w:rPr>
          <w:rFonts w:ascii="Times New Roman" w:eastAsia="Times New Roman" w:hAnsi="Times New Roman" w:cs="Times New Roman"/>
          <w:bCs/>
          <w:i/>
          <w:iCs/>
          <w:sz w:val="24"/>
          <w:szCs w:val="24"/>
          <w:lang w:eastAsia="tr-TR"/>
        </w:rPr>
        <w:t>mize Plan dönemi sonuna kadar, ihtiyaç duyulan farklı türlerdeki okulları ve tesisleri kazandırmak, onarıma ihtiyacı olan kurumlarımızın fiziki yapılarının bakım-onarımını gerçekleştirerek, eğitimin verimliğini arttırmak.</w:t>
      </w:r>
    </w:p>
    <w:p w:rsidR="004F478A" w:rsidRPr="00496FA4" w:rsidRDefault="004F478A" w:rsidP="00496FA4">
      <w:pPr>
        <w:spacing w:after="0" w:line="324" w:lineRule="auto"/>
        <w:ind w:left="284"/>
        <w:jc w:val="both"/>
        <w:rPr>
          <w:rFonts w:ascii="Times New Roman" w:hAnsi="Times New Roman" w:cs="Times New Roman"/>
          <w:i/>
          <w:sz w:val="24"/>
          <w:szCs w:val="24"/>
        </w:rPr>
      </w:pPr>
      <w:r w:rsidRPr="00496FA4">
        <w:rPr>
          <w:rFonts w:ascii="Times New Roman" w:eastAsia="Times New Roman" w:hAnsi="Times New Roman" w:cs="Times New Roman"/>
          <w:b/>
          <w:bCs/>
          <w:i/>
          <w:iCs/>
          <w:color w:val="FF0000"/>
          <w:sz w:val="24"/>
          <w:szCs w:val="24"/>
          <w:lang w:eastAsia="tr-TR"/>
        </w:rPr>
        <w:t xml:space="preserve">Stratejik Hedef </w:t>
      </w:r>
      <w:proofErr w:type="gramStart"/>
      <w:r w:rsidRPr="00496FA4">
        <w:rPr>
          <w:rFonts w:ascii="Times New Roman" w:eastAsia="Times New Roman" w:hAnsi="Times New Roman" w:cs="Times New Roman"/>
          <w:b/>
          <w:bCs/>
          <w:i/>
          <w:iCs/>
          <w:color w:val="FF0000"/>
          <w:sz w:val="24"/>
          <w:szCs w:val="24"/>
          <w:lang w:eastAsia="tr-TR"/>
        </w:rPr>
        <w:t>3.3</w:t>
      </w:r>
      <w:proofErr w:type="gramEnd"/>
      <w:r w:rsidRPr="00496FA4">
        <w:rPr>
          <w:rFonts w:ascii="Times New Roman" w:eastAsia="Times New Roman" w:hAnsi="Times New Roman" w:cs="Times New Roman"/>
          <w:b/>
          <w:bCs/>
          <w:i/>
          <w:iCs/>
          <w:color w:val="FF0000"/>
          <w:sz w:val="24"/>
          <w:szCs w:val="24"/>
          <w:lang w:eastAsia="tr-TR"/>
        </w:rPr>
        <w:t xml:space="preserve"> </w:t>
      </w:r>
      <w:r w:rsidR="00037599" w:rsidRPr="00496FA4">
        <w:rPr>
          <w:rFonts w:ascii="Times New Roman" w:eastAsia="Times New Roman" w:hAnsi="Times New Roman" w:cs="Times New Roman"/>
          <w:bCs/>
          <w:i/>
          <w:iCs/>
          <w:sz w:val="24"/>
          <w:szCs w:val="24"/>
          <w:lang w:eastAsia="tr-TR"/>
        </w:rPr>
        <w:t>Plan dönemi sonuna kadar etkin bir izleme ve değerlendirme sistemiyle desteklenen, katılımcı, şeffaf ve hesap verebilir bir yönetim ve organizasyon yapısını oluşturarak, enformasyon teknolojilerinin etkinliğini arttırmak ve kurumlarımızın performanslarını geliştirmelerine katkıda bulunmak.</w:t>
      </w:r>
    </w:p>
    <w:p w:rsidR="004F478A" w:rsidRDefault="004F478A" w:rsidP="004F478A">
      <w:bookmarkStart w:id="58" w:name="_Toc410315239"/>
      <w:bookmarkStart w:id="59" w:name="_Toc410741139"/>
    </w:p>
    <w:p w:rsidR="00037599" w:rsidRPr="00037599" w:rsidRDefault="00037599" w:rsidP="00A239D4">
      <w:pPr>
        <w:pStyle w:val="Balk2"/>
        <w:numPr>
          <w:ilvl w:val="0"/>
          <w:numId w:val="36"/>
        </w:numPr>
        <w:spacing w:after="0" w:line="360" w:lineRule="auto"/>
      </w:pPr>
      <w:bookmarkStart w:id="60" w:name="_Toc419906753"/>
      <w:r w:rsidRPr="00037599">
        <w:lastRenderedPageBreak/>
        <w:t>STRATEJİK AMAÇ, HEDEF VE TEDBİRLER</w:t>
      </w:r>
      <w:bookmarkEnd w:id="60"/>
    </w:p>
    <w:p w:rsidR="004F478A" w:rsidRDefault="004F478A" w:rsidP="00CF4146">
      <w:pPr>
        <w:keepNext/>
        <w:keepLines/>
        <w:spacing w:after="0" w:line="360" w:lineRule="auto"/>
        <w:outlineLvl w:val="1"/>
        <w:rPr>
          <w:rFonts w:ascii="Times New Roman" w:eastAsiaTheme="majorEastAsia" w:hAnsi="Times New Roman" w:cs="Times New Roman"/>
          <w:b/>
          <w:bCs/>
          <w:color w:val="2F5496" w:themeColor="accent5" w:themeShade="BF"/>
          <w:sz w:val="28"/>
          <w:szCs w:val="24"/>
        </w:rPr>
      </w:pPr>
      <w:bookmarkStart w:id="61" w:name="_Toc419906754"/>
      <w:r w:rsidRPr="00CF4146">
        <w:rPr>
          <w:rFonts w:ascii="Times New Roman" w:eastAsiaTheme="majorEastAsia" w:hAnsi="Times New Roman" w:cs="Times New Roman"/>
          <w:b/>
          <w:bCs/>
          <w:color w:val="2F5496" w:themeColor="accent5" w:themeShade="BF"/>
          <w:sz w:val="28"/>
          <w:szCs w:val="24"/>
        </w:rPr>
        <w:t>1: EĞİTİM VE ÖĞRETİME ERİŞİM</w:t>
      </w:r>
      <w:bookmarkEnd w:id="58"/>
      <w:bookmarkEnd w:id="59"/>
      <w:bookmarkEnd w:id="61"/>
    </w:p>
    <w:p w:rsidR="00037599" w:rsidRPr="00037599" w:rsidRDefault="00037599" w:rsidP="00037599">
      <w:pPr>
        <w:ind w:firstLine="708"/>
        <w:jc w:val="both"/>
        <w:rPr>
          <w:rFonts w:ascii="Times New Roman" w:eastAsiaTheme="majorEastAsia" w:hAnsi="Times New Roman" w:cs="Times New Roman"/>
          <w:b/>
          <w:bCs/>
          <w:sz w:val="24"/>
          <w:szCs w:val="24"/>
        </w:rPr>
      </w:pPr>
      <w:r w:rsidRPr="00037599">
        <w:rPr>
          <w:rFonts w:ascii="Times New Roman" w:hAnsi="Times New Roman" w:cs="Times New Roman"/>
          <w:sz w:val="24"/>
          <w:szCs w:val="24"/>
        </w:rPr>
        <w:t>Her bireyin hakkı olan eğitime ekonomik, sosyal, kültürel ve demografik farklılık ve dezavantajlarından etkilenmeksizin eşit ve adil şartlar altında ulaşabilmesi ve bu eğitimi tamamlayabilmesine yönelik politikalar eğitim ve öğretime erişim teması altında değerlendirilmektedir.</w:t>
      </w:r>
      <w:r>
        <w:rPr>
          <w:rFonts w:ascii="Times New Roman" w:hAnsi="Times New Roman" w:cs="Times New Roman"/>
          <w:sz w:val="24"/>
          <w:szCs w:val="24"/>
        </w:rPr>
        <w:t xml:space="preserve"> </w:t>
      </w:r>
    </w:p>
    <w:p w:rsidR="004F478A" w:rsidRPr="0019023D" w:rsidRDefault="004F478A" w:rsidP="00CF4146">
      <w:pPr>
        <w:pStyle w:val="Balk1"/>
        <w:spacing w:before="0" w:after="0" w:line="360" w:lineRule="auto"/>
        <w:jc w:val="left"/>
      </w:pPr>
      <w:bookmarkStart w:id="62" w:name="_Toc419906755"/>
      <w:r w:rsidRPr="0019023D">
        <w:t>STRATEJİK AMAÇ – 1</w:t>
      </w:r>
      <w:bookmarkEnd w:id="62"/>
    </w:p>
    <w:p w:rsidR="004F478A" w:rsidRPr="00883DB4" w:rsidRDefault="00AB38ED" w:rsidP="004F478A">
      <w:pPr>
        <w:spacing w:after="0" w:line="360" w:lineRule="auto"/>
        <w:ind w:firstLine="708"/>
        <w:jc w:val="both"/>
        <w:rPr>
          <w:rFonts w:ascii="Times New Roman" w:hAnsi="Times New Roman" w:cs="Times New Roman"/>
          <w:b/>
          <w:i/>
          <w:sz w:val="24"/>
          <w:szCs w:val="24"/>
        </w:rPr>
      </w:pPr>
      <w:r w:rsidRPr="00883DB4">
        <w:rPr>
          <w:rFonts w:ascii="Times New Roman" w:hAnsi="Times New Roman" w:cs="Times New Roman"/>
          <w:b/>
          <w:i/>
          <w:sz w:val="24"/>
          <w:szCs w:val="24"/>
        </w:rPr>
        <w:t>Yaygın</w:t>
      </w:r>
      <w:r w:rsidR="00F817E7">
        <w:rPr>
          <w:rFonts w:ascii="Times New Roman" w:hAnsi="Times New Roman" w:cs="Times New Roman"/>
          <w:b/>
          <w:i/>
          <w:sz w:val="24"/>
          <w:szCs w:val="24"/>
        </w:rPr>
        <w:t xml:space="preserve"> eğitimde</w:t>
      </w:r>
      <w:r w:rsidRPr="00883DB4">
        <w:rPr>
          <w:rFonts w:ascii="Times New Roman" w:hAnsi="Times New Roman" w:cs="Times New Roman"/>
          <w:b/>
          <w:i/>
          <w:sz w:val="24"/>
          <w:szCs w:val="24"/>
        </w:rPr>
        <w:t xml:space="preserve"> ve örgün eğitimin her kademesinde eşitliği sosyal uyumu ve aktif vatandaşlığı teşvik ederek farklı kültür ortamlarından ve ailelerden gelen bireylerimizin eğitime erişimlerini ve ortak bir yetiştirme ortamında eğitimlerini tamamlamalarını sağlamak.</w:t>
      </w:r>
    </w:p>
    <w:p w:rsidR="004F478A" w:rsidRPr="000936B3" w:rsidRDefault="004F478A" w:rsidP="000936B3">
      <w:pPr>
        <w:spacing w:after="0" w:line="360" w:lineRule="auto"/>
        <w:ind w:left="284"/>
        <w:jc w:val="both"/>
        <w:rPr>
          <w:rFonts w:ascii="Times New Roman" w:hAnsi="Times New Roman" w:cs="Times New Roman"/>
          <w:i/>
          <w:sz w:val="24"/>
          <w:szCs w:val="24"/>
        </w:rPr>
      </w:pPr>
      <w:r w:rsidRPr="000936B3">
        <w:rPr>
          <w:rFonts w:ascii="Times New Roman" w:hAnsi="Times New Roman" w:cs="Times New Roman"/>
          <w:b/>
          <w:i/>
          <w:color w:val="FF0000"/>
          <w:sz w:val="24"/>
          <w:szCs w:val="24"/>
        </w:rPr>
        <w:t xml:space="preserve">Stratejik Hedef </w:t>
      </w:r>
      <w:proofErr w:type="gramStart"/>
      <w:r w:rsidRPr="000936B3">
        <w:rPr>
          <w:rFonts w:ascii="Times New Roman" w:hAnsi="Times New Roman" w:cs="Times New Roman"/>
          <w:b/>
          <w:i/>
          <w:color w:val="FF0000"/>
          <w:sz w:val="24"/>
          <w:szCs w:val="24"/>
        </w:rPr>
        <w:t>1.1</w:t>
      </w:r>
      <w:proofErr w:type="gramEnd"/>
      <w:r w:rsidRPr="000936B3">
        <w:rPr>
          <w:rFonts w:ascii="Times New Roman" w:hAnsi="Times New Roman" w:cs="Times New Roman"/>
          <w:b/>
          <w:i/>
          <w:color w:val="FF0000"/>
          <w:sz w:val="24"/>
          <w:szCs w:val="24"/>
        </w:rPr>
        <w:t xml:space="preserve"> </w:t>
      </w:r>
      <w:r w:rsidRPr="000936B3">
        <w:rPr>
          <w:rFonts w:ascii="Times New Roman" w:hAnsi="Times New Roman" w:cs="Times New Roman"/>
          <w:i/>
          <w:sz w:val="24"/>
          <w:szCs w:val="24"/>
        </w:rPr>
        <w:t>Plan dönemi sonuna kadar yaygın</w:t>
      </w:r>
      <w:r w:rsidR="00F817E7" w:rsidRPr="000936B3">
        <w:rPr>
          <w:rFonts w:ascii="Times New Roman" w:hAnsi="Times New Roman" w:cs="Times New Roman"/>
          <w:i/>
          <w:sz w:val="24"/>
          <w:szCs w:val="24"/>
        </w:rPr>
        <w:t xml:space="preserve"> eğitimde</w:t>
      </w:r>
      <w:r w:rsidRPr="000936B3">
        <w:rPr>
          <w:rFonts w:ascii="Times New Roman" w:hAnsi="Times New Roman" w:cs="Times New Roman"/>
          <w:i/>
          <w:sz w:val="24"/>
          <w:szCs w:val="24"/>
        </w:rPr>
        <w:t xml:space="preserve"> ve örgün eğitimin her kademesinde toplumsal farkındalık meydana getirerek okullaşma oranlarını arttırmak, sürekli devamsızlıkları, okul terklerini ve sınıf tekrarlarını en aza indirmek.</w:t>
      </w:r>
    </w:p>
    <w:p w:rsidR="00037599" w:rsidRDefault="00037599" w:rsidP="00037599">
      <w:pPr>
        <w:spacing w:after="0" w:line="360" w:lineRule="auto"/>
        <w:jc w:val="both"/>
        <w:rPr>
          <w:rFonts w:ascii="Times New Roman" w:hAnsi="Times New Roman" w:cs="Times New Roman"/>
          <w:b/>
          <w:sz w:val="24"/>
          <w:szCs w:val="24"/>
        </w:rPr>
      </w:pPr>
    </w:p>
    <w:p w:rsidR="00037599" w:rsidRPr="00045F7E" w:rsidRDefault="00037599" w:rsidP="0003759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Hedefin Mevcut Durumu</w:t>
      </w:r>
    </w:p>
    <w:p w:rsidR="00747D21" w:rsidRDefault="00747D21" w:rsidP="00037599">
      <w:pPr>
        <w:spacing w:after="0" w:line="360" w:lineRule="auto"/>
        <w:ind w:firstLine="709"/>
        <w:jc w:val="both"/>
        <w:rPr>
          <w:rFonts w:ascii="Book Antiqua" w:hAnsi="Book Antiqua"/>
        </w:rPr>
      </w:pPr>
      <w:r w:rsidRPr="008802AB">
        <w:rPr>
          <w:rFonts w:ascii="Book Antiqua" w:hAnsi="Book Antiqua"/>
        </w:rPr>
        <w:t xml:space="preserve">11.04.2012 tarihli ve 28261 sayılı Resmi </w:t>
      </w:r>
      <w:r w:rsidR="000936B3" w:rsidRPr="008802AB">
        <w:rPr>
          <w:rFonts w:ascii="Book Antiqua" w:hAnsi="Book Antiqua"/>
        </w:rPr>
        <w:t>Gazete’de</w:t>
      </w:r>
      <w:r w:rsidRPr="008802AB">
        <w:rPr>
          <w:rFonts w:ascii="Book Antiqua" w:hAnsi="Book Antiqua"/>
        </w:rPr>
        <w:t xml:space="preserve"> yayımlanan</w:t>
      </w:r>
      <w:r w:rsidRPr="008802AB">
        <w:rPr>
          <w:rFonts w:ascii="Arial" w:hAnsi="Arial" w:cs="Arial"/>
          <w:sz w:val="14"/>
          <w:szCs w:val="14"/>
        </w:rPr>
        <w:t xml:space="preserve"> </w:t>
      </w:r>
      <w:r w:rsidRPr="008802AB">
        <w:rPr>
          <w:rFonts w:ascii="Book Antiqua" w:hAnsi="Book Antiqua"/>
        </w:rPr>
        <w:t>6287 sayılı İlköğretim Ve Eğitim Kanunu İle Bazı Kanunlarda Değişiklik Yapılmasına Dair Kanun ile zorunlu eğitim 12 yıla çıkarılmıştır. Bu düzenleme ile başta ortaöğretim olmak üzere zorunlu eğitim ve öğretimin her kademesindeki okullaşma oranlarında artış ve ortalama eğitim süresi ile eğitim ve öğretimden erken ayrılma göstergelerinde iyileşme beklenmektedir.</w:t>
      </w:r>
      <w:r>
        <w:rPr>
          <w:rFonts w:ascii="Book Antiqua" w:hAnsi="Book Antiqua"/>
        </w:rPr>
        <w:t xml:space="preserve"> </w:t>
      </w:r>
    </w:p>
    <w:p w:rsidR="00037599" w:rsidRDefault="00C0654B" w:rsidP="00037599">
      <w:pPr>
        <w:spacing w:after="0"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Uzunköprü İlçe</w:t>
      </w:r>
      <w:r w:rsidR="00037599">
        <w:rPr>
          <w:rFonts w:ascii="Times New Roman" w:eastAsia="Times New Roman" w:hAnsi="Times New Roman" w:cs="Times New Roman"/>
          <w:sz w:val="24"/>
          <w:szCs w:val="24"/>
          <w:lang w:eastAsia="tr-TR"/>
        </w:rPr>
        <w:t xml:space="preserve"> genelinde hayat boyu öğrenme kapsamında açılan kursların hem tür hem sayı olarak artış gösterdiği anlaşılmaktadır. Ayrıca kurslara katılan kursiyer sayısında da yıllar bazında artış olmuştur. </w:t>
      </w:r>
    </w:p>
    <w:p w:rsidR="00037599" w:rsidRDefault="00037599" w:rsidP="00037599">
      <w:p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0654B">
        <w:rPr>
          <w:rFonts w:ascii="Times New Roman" w:eastAsia="Times New Roman" w:hAnsi="Times New Roman" w:cs="Times New Roman"/>
          <w:sz w:val="24"/>
          <w:szCs w:val="24"/>
        </w:rPr>
        <w:t>İlçemizde</w:t>
      </w:r>
      <w:r w:rsidRPr="008A2CF1">
        <w:rPr>
          <w:rFonts w:ascii="Times New Roman" w:eastAsia="Times New Roman" w:hAnsi="Times New Roman" w:cs="Times New Roman"/>
          <w:sz w:val="24"/>
          <w:szCs w:val="24"/>
        </w:rPr>
        <w:t xml:space="preserve"> mesleki teknik kurslar, genel kurslar ve okuma yazma kursları açıldığı, İl</w:t>
      </w:r>
      <w:r w:rsidR="00C0654B">
        <w:rPr>
          <w:rFonts w:ascii="Times New Roman" w:eastAsia="Times New Roman" w:hAnsi="Times New Roman" w:cs="Times New Roman"/>
          <w:sz w:val="24"/>
          <w:szCs w:val="24"/>
        </w:rPr>
        <w:t>çe</w:t>
      </w:r>
      <w:r w:rsidRPr="008A2CF1">
        <w:rPr>
          <w:rFonts w:ascii="Times New Roman" w:eastAsia="Times New Roman" w:hAnsi="Times New Roman" w:cs="Times New Roman"/>
          <w:sz w:val="24"/>
          <w:szCs w:val="24"/>
        </w:rPr>
        <w:t xml:space="preserve"> genelinde kursiyerler tarafından genellikle meslek edindirme kursları ve genel kursların tercih edil</w:t>
      </w:r>
      <w:r w:rsidR="00747D21">
        <w:rPr>
          <w:rFonts w:ascii="Times New Roman" w:eastAsia="Times New Roman" w:hAnsi="Times New Roman" w:cs="Times New Roman"/>
          <w:sz w:val="24"/>
          <w:szCs w:val="24"/>
        </w:rPr>
        <w:t>diği, me</w:t>
      </w:r>
      <w:r w:rsidRPr="008A2CF1">
        <w:rPr>
          <w:rFonts w:ascii="Times New Roman" w:eastAsia="Times New Roman" w:hAnsi="Times New Roman" w:cs="Times New Roman"/>
          <w:sz w:val="24"/>
          <w:szCs w:val="24"/>
        </w:rPr>
        <w:t>sleki ve teknik kursların meslek edindirmeye ve belgeye dayalı olduğundan kursiyerler tarafından daha çok tercih edil</w:t>
      </w:r>
      <w:r w:rsidR="00747D21">
        <w:rPr>
          <w:rFonts w:ascii="Times New Roman" w:eastAsia="Times New Roman" w:hAnsi="Times New Roman" w:cs="Times New Roman"/>
          <w:sz w:val="24"/>
          <w:szCs w:val="24"/>
        </w:rPr>
        <w:t>diği, genel</w:t>
      </w:r>
      <w:r w:rsidRPr="008A2CF1">
        <w:rPr>
          <w:rFonts w:ascii="Times New Roman" w:eastAsia="Times New Roman" w:hAnsi="Times New Roman" w:cs="Times New Roman"/>
          <w:sz w:val="24"/>
          <w:szCs w:val="24"/>
        </w:rPr>
        <w:t xml:space="preserve"> kursların daha çok diksiyon, halkla ilişkiler, gitar, İngilizce vb. </w:t>
      </w:r>
      <w:r w:rsidR="00551063">
        <w:rPr>
          <w:rFonts w:ascii="Times New Roman" w:eastAsia="Times New Roman" w:hAnsi="Times New Roman" w:cs="Times New Roman"/>
          <w:sz w:val="24"/>
          <w:szCs w:val="24"/>
        </w:rPr>
        <w:t>k</w:t>
      </w:r>
      <w:r w:rsidRPr="008A2CF1">
        <w:rPr>
          <w:rFonts w:ascii="Times New Roman" w:eastAsia="Times New Roman" w:hAnsi="Times New Roman" w:cs="Times New Roman"/>
          <w:sz w:val="24"/>
          <w:szCs w:val="24"/>
        </w:rPr>
        <w:t>urslar olduğu anlaşılmıştır.</w:t>
      </w:r>
      <w:r>
        <w:rPr>
          <w:rFonts w:ascii="Times New Roman" w:eastAsia="Times New Roman" w:hAnsi="Times New Roman" w:cs="Times New Roman"/>
          <w:sz w:val="24"/>
          <w:szCs w:val="24"/>
        </w:rPr>
        <w:t xml:space="preserve"> </w:t>
      </w:r>
    </w:p>
    <w:p w:rsidR="00747D21" w:rsidRPr="00CE3805" w:rsidRDefault="00747D21" w:rsidP="00037599">
      <w:pPr>
        <w:tabs>
          <w:tab w:val="left" w:pos="284"/>
        </w:tabs>
        <w:spacing w:after="0" w:line="360" w:lineRule="auto"/>
        <w:jc w:val="both"/>
        <w:rPr>
          <w:rFonts w:ascii="Times New Roman" w:eastAsia="Times New Roman" w:hAnsi="Times New Roman" w:cs="Times New Roman"/>
          <w:b/>
          <w:i/>
          <w:sz w:val="24"/>
          <w:szCs w:val="24"/>
          <w:lang w:eastAsia="tr-TR"/>
        </w:rPr>
      </w:pPr>
      <w:r>
        <w:rPr>
          <w:rFonts w:ascii="Book Antiqua" w:hAnsi="Book Antiqua"/>
        </w:rPr>
        <w:tab/>
      </w:r>
      <w:r>
        <w:rPr>
          <w:rFonts w:ascii="Book Antiqua" w:hAnsi="Book Antiqua"/>
        </w:rPr>
        <w:tab/>
      </w:r>
      <w:r w:rsidRPr="008802AB">
        <w:rPr>
          <w:rFonts w:ascii="Book Antiqua" w:hAnsi="Book Antiqua"/>
        </w:rPr>
        <w:t>Bu hedefin gerçekleşmesi ile örgün eğitim ve öğretimin her kademesinde okullaşmanın ve hayat boyu öğrenmeye katılımın,  özellikle kız öğrenciler ve engelliler olmak üzere özel politika gerektiren grupların eğitime erişim olanaklarının ve özel öğretim kurumlarının payını</w:t>
      </w:r>
      <w:r w:rsidR="00F4415E">
        <w:rPr>
          <w:rFonts w:ascii="Book Antiqua" w:hAnsi="Book Antiqua"/>
        </w:rPr>
        <w:t xml:space="preserve">n artması, </w:t>
      </w:r>
      <w:r w:rsidRPr="008802AB">
        <w:rPr>
          <w:rFonts w:ascii="Book Antiqua" w:hAnsi="Book Antiqua"/>
        </w:rPr>
        <w:t xml:space="preserve">devamsızlığın ve erken ayrılmaların azalması </w:t>
      </w:r>
      <w:r w:rsidR="00F4415E">
        <w:rPr>
          <w:rFonts w:ascii="Book Antiqua" w:hAnsi="Book Antiqua"/>
        </w:rPr>
        <w:t>beklenmektedir.</w:t>
      </w:r>
    </w:p>
    <w:p w:rsidR="00037599" w:rsidRPr="0019023D" w:rsidRDefault="00037599" w:rsidP="004F478A">
      <w:pPr>
        <w:spacing w:after="0" w:line="360" w:lineRule="auto"/>
        <w:jc w:val="both"/>
        <w:rPr>
          <w:rFonts w:ascii="Times New Roman" w:hAnsi="Times New Roman" w:cs="Times New Roman"/>
          <w:i/>
        </w:rPr>
      </w:pPr>
    </w:p>
    <w:p w:rsidR="004F478A" w:rsidRPr="005B1819" w:rsidRDefault="004F478A" w:rsidP="004F478A">
      <w:pPr>
        <w:jc w:val="both"/>
        <w:outlineLvl w:val="4"/>
        <w:rPr>
          <w:rFonts w:ascii="Times New Roman" w:hAnsi="Times New Roman" w:cs="Times New Roman"/>
          <w:b/>
          <w:i/>
          <w:sz w:val="24"/>
          <w:szCs w:val="24"/>
        </w:rPr>
      </w:pPr>
      <w:bookmarkStart w:id="63" w:name="_Toc410315242"/>
      <w:r w:rsidRPr="0019023D">
        <w:rPr>
          <w:rFonts w:ascii="Times New Roman" w:hAnsi="Times New Roman" w:cs="Times New Roman"/>
          <w:b/>
          <w:i/>
          <w:szCs w:val="24"/>
        </w:rPr>
        <w:t>Performans Göstergeleri</w:t>
      </w:r>
      <w:bookmarkEnd w:id="63"/>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1901"/>
        <w:gridCol w:w="1647"/>
        <w:gridCol w:w="1154"/>
        <w:gridCol w:w="1153"/>
        <w:gridCol w:w="1153"/>
        <w:gridCol w:w="1002"/>
        <w:gridCol w:w="949"/>
      </w:tblGrid>
      <w:tr w:rsidR="000A064C" w:rsidRPr="000A064C" w:rsidTr="000A064C">
        <w:trPr>
          <w:trHeight w:val="585"/>
          <w:jc w:val="center"/>
        </w:trPr>
        <w:tc>
          <w:tcPr>
            <w:tcW w:w="741" w:type="dxa"/>
            <w:vMerge w:val="restart"/>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p>
        </w:tc>
        <w:tc>
          <w:tcPr>
            <w:tcW w:w="3548" w:type="dxa"/>
            <w:gridSpan w:val="2"/>
            <w:vMerge w:val="restart"/>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Performans Göstergeleri</w:t>
            </w:r>
          </w:p>
        </w:tc>
        <w:tc>
          <w:tcPr>
            <w:tcW w:w="4462" w:type="dxa"/>
            <w:gridSpan w:val="4"/>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YILLAR</w:t>
            </w:r>
          </w:p>
        </w:tc>
        <w:tc>
          <w:tcPr>
            <w:tcW w:w="949" w:type="dxa"/>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Hedef</w:t>
            </w:r>
          </w:p>
        </w:tc>
      </w:tr>
      <w:tr w:rsidR="000A064C" w:rsidRPr="000A064C" w:rsidTr="000A064C">
        <w:trPr>
          <w:trHeight w:val="300"/>
          <w:jc w:val="center"/>
        </w:trPr>
        <w:tc>
          <w:tcPr>
            <w:tcW w:w="741" w:type="dxa"/>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3548" w:type="dxa"/>
            <w:gridSpan w:val="2"/>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1154" w:type="dxa"/>
            <w:vMerge w:val="restart"/>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FF0000"/>
                <w:lang w:eastAsia="tr-TR"/>
              </w:rPr>
            </w:pPr>
            <w:r w:rsidRPr="000A064C">
              <w:rPr>
                <w:rFonts w:ascii="Book Antiqua" w:eastAsia="Times New Roman" w:hAnsi="Book Antiqua" w:cs="Calibri"/>
                <w:b/>
                <w:bCs/>
                <w:color w:val="FF0000"/>
                <w:lang w:eastAsia="tr-TR"/>
              </w:rPr>
              <w:t>2015</w:t>
            </w:r>
          </w:p>
        </w:tc>
        <w:tc>
          <w:tcPr>
            <w:tcW w:w="1153" w:type="dxa"/>
            <w:vMerge w:val="restart"/>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2016</w:t>
            </w:r>
          </w:p>
        </w:tc>
        <w:tc>
          <w:tcPr>
            <w:tcW w:w="1153" w:type="dxa"/>
            <w:vMerge w:val="restart"/>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2017</w:t>
            </w:r>
          </w:p>
        </w:tc>
        <w:tc>
          <w:tcPr>
            <w:tcW w:w="1002" w:type="dxa"/>
            <w:vMerge w:val="restart"/>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2018</w:t>
            </w:r>
          </w:p>
        </w:tc>
        <w:tc>
          <w:tcPr>
            <w:tcW w:w="949" w:type="dxa"/>
            <w:vMerge w:val="restart"/>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FF0000"/>
                <w:lang w:eastAsia="tr-TR"/>
              </w:rPr>
            </w:pPr>
            <w:r w:rsidRPr="000A064C">
              <w:rPr>
                <w:rFonts w:ascii="Book Antiqua" w:eastAsia="Times New Roman" w:hAnsi="Book Antiqua" w:cs="Calibri"/>
                <w:b/>
                <w:bCs/>
                <w:color w:val="FF0000"/>
                <w:lang w:eastAsia="tr-TR"/>
              </w:rPr>
              <w:t>2019</w:t>
            </w:r>
          </w:p>
        </w:tc>
      </w:tr>
      <w:tr w:rsidR="000A064C" w:rsidRPr="000A064C" w:rsidTr="000A064C">
        <w:trPr>
          <w:trHeight w:val="690"/>
          <w:jc w:val="center"/>
        </w:trPr>
        <w:tc>
          <w:tcPr>
            <w:tcW w:w="741" w:type="dxa"/>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3548" w:type="dxa"/>
            <w:gridSpan w:val="2"/>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1154" w:type="dxa"/>
            <w:vMerge/>
            <w:vAlign w:val="center"/>
            <w:hideMark/>
          </w:tcPr>
          <w:p w:rsidR="000A064C" w:rsidRPr="000A064C" w:rsidRDefault="000A064C" w:rsidP="00C769A8">
            <w:pPr>
              <w:spacing w:after="0" w:line="240" w:lineRule="auto"/>
              <w:rPr>
                <w:rFonts w:ascii="Book Antiqua" w:eastAsia="Times New Roman" w:hAnsi="Book Antiqua" w:cs="Calibri"/>
                <w:b/>
                <w:bCs/>
                <w:color w:val="FF0000"/>
                <w:lang w:eastAsia="tr-TR"/>
              </w:rPr>
            </w:pPr>
          </w:p>
        </w:tc>
        <w:tc>
          <w:tcPr>
            <w:tcW w:w="1153" w:type="dxa"/>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1153" w:type="dxa"/>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1002" w:type="dxa"/>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949" w:type="dxa"/>
            <w:vMerge/>
            <w:vAlign w:val="center"/>
            <w:hideMark/>
          </w:tcPr>
          <w:p w:rsidR="000A064C" w:rsidRPr="000A064C" w:rsidRDefault="000A064C" w:rsidP="00C769A8">
            <w:pPr>
              <w:spacing w:after="0" w:line="240" w:lineRule="auto"/>
              <w:rPr>
                <w:rFonts w:ascii="Book Antiqua" w:eastAsia="Times New Roman" w:hAnsi="Book Antiqua" w:cs="Calibri"/>
                <w:b/>
                <w:bCs/>
                <w:color w:val="FF0000"/>
                <w:lang w:eastAsia="tr-TR"/>
              </w:rPr>
            </w:pPr>
          </w:p>
        </w:tc>
      </w:tr>
      <w:tr w:rsidR="000A064C" w:rsidRPr="000A064C" w:rsidTr="000A064C">
        <w:trPr>
          <w:trHeight w:val="765"/>
          <w:jc w:val="center"/>
        </w:trPr>
        <w:tc>
          <w:tcPr>
            <w:tcW w:w="741" w:type="dxa"/>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1.1.1</w:t>
            </w:r>
          </w:p>
        </w:tc>
        <w:tc>
          <w:tcPr>
            <w:tcW w:w="3548" w:type="dxa"/>
            <w:gridSpan w:val="2"/>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İlkokul birinci sınıf öğrencilerinden en az bir yıl okul öncesi eğitim almış olanların oranı (%)</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80,90%</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82,11%</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84,94%</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90,00%</w:t>
            </w:r>
          </w:p>
        </w:tc>
      </w:tr>
      <w:tr w:rsidR="000A064C" w:rsidRPr="000A064C" w:rsidTr="000A064C">
        <w:trPr>
          <w:trHeight w:val="300"/>
          <w:jc w:val="center"/>
        </w:trPr>
        <w:tc>
          <w:tcPr>
            <w:tcW w:w="741" w:type="dxa"/>
            <w:vMerge w:val="restart"/>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1.1.2 </w:t>
            </w:r>
          </w:p>
        </w:tc>
        <w:tc>
          <w:tcPr>
            <w:tcW w:w="1901" w:type="dxa"/>
            <w:vMerge w:val="restart"/>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Net Okullaşma Oranı (%)</w:t>
            </w:r>
          </w:p>
        </w:tc>
        <w:tc>
          <w:tcPr>
            <w:tcW w:w="1647" w:type="dxa"/>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Okul öncesi 4-5 Yaş</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62,44%</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63,47%</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67,01%</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70,00%</w:t>
            </w:r>
          </w:p>
        </w:tc>
      </w:tr>
      <w:tr w:rsidR="000A064C" w:rsidRPr="000A064C" w:rsidTr="000A064C">
        <w:trPr>
          <w:trHeight w:val="300"/>
          <w:jc w:val="center"/>
        </w:trPr>
        <w:tc>
          <w:tcPr>
            <w:tcW w:w="741" w:type="dxa"/>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1901" w:type="dxa"/>
            <w:vMerge/>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p>
        </w:tc>
        <w:tc>
          <w:tcPr>
            <w:tcW w:w="1647" w:type="dxa"/>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İlkokul</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88,60%</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90,40%</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98,44%</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100,00%</w:t>
            </w:r>
          </w:p>
        </w:tc>
      </w:tr>
      <w:tr w:rsidR="000A064C" w:rsidRPr="000A064C" w:rsidTr="000A064C">
        <w:trPr>
          <w:trHeight w:val="315"/>
          <w:jc w:val="center"/>
        </w:trPr>
        <w:tc>
          <w:tcPr>
            <w:tcW w:w="741" w:type="dxa"/>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1901" w:type="dxa"/>
            <w:vMerge/>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p>
        </w:tc>
        <w:tc>
          <w:tcPr>
            <w:tcW w:w="1647" w:type="dxa"/>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Ortaokul</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94,35%</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95,88%</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97,86%</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100,00%</w:t>
            </w:r>
          </w:p>
        </w:tc>
      </w:tr>
      <w:tr w:rsidR="000A064C" w:rsidRPr="000A064C" w:rsidTr="000A064C">
        <w:trPr>
          <w:trHeight w:val="300"/>
          <w:jc w:val="center"/>
        </w:trPr>
        <w:tc>
          <w:tcPr>
            <w:tcW w:w="741" w:type="dxa"/>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1901" w:type="dxa"/>
            <w:vMerge/>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p>
        </w:tc>
        <w:tc>
          <w:tcPr>
            <w:tcW w:w="1647" w:type="dxa"/>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Ortaöğretim</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89,50%</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89,55%</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92,10%</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100,00%</w:t>
            </w:r>
          </w:p>
        </w:tc>
      </w:tr>
      <w:tr w:rsidR="000A064C" w:rsidRPr="000A064C" w:rsidTr="000A064C">
        <w:trPr>
          <w:trHeight w:val="300"/>
          <w:jc w:val="center"/>
        </w:trPr>
        <w:tc>
          <w:tcPr>
            <w:tcW w:w="741" w:type="dxa"/>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1.1.3</w:t>
            </w:r>
          </w:p>
        </w:tc>
        <w:tc>
          <w:tcPr>
            <w:tcW w:w="3548" w:type="dxa"/>
            <w:gridSpan w:val="2"/>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Zorunlu eğitimde net okullaşma oranı (%)</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91,93%</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92,72%</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94,98%</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100,00%</w:t>
            </w:r>
          </w:p>
        </w:tc>
      </w:tr>
      <w:tr w:rsidR="000A064C" w:rsidRPr="000A064C" w:rsidTr="000A064C">
        <w:trPr>
          <w:trHeight w:val="300"/>
          <w:jc w:val="center"/>
        </w:trPr>
        <w:tc>
          <w:tcPr>
            <w:tcW w:w="741" w:type="dxa"/>
            <w:vMerge w:val="restart"/>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1.1.4</w:t>
            </w:r>
          </w:p>
        </w:tc>
        <w:tc>
          <w:tcPr>
            <w:tcW w:w="1901" w:type="dxa"/>
            <w:vMerge w:val="restart"/>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Örgün eğitimde 20 gün ve üzeri devamsız öğrenci oranı (%)</w:t>
            </w:r>
          </w:p>
        </w:tc>
        <w:tc>
          <w:tcPr>
            <w:tcW w:w="1647" w:type="dxa"/>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İlkokul</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2,10%</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2,40%</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2,04%</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EF5D18" w:rsidP="00C769A8">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1</w:t>
            </w:r>
            <w:r w:rsidR="000A064C" w:rsidRPr="000A064C">
              <w:rPr>
                <w:rFonts w:ascii="Book Antiqua" w:eastAsia="Times New Roman" w:hAnsi="Book Antiqua" w:cs="Calibri"/>
                <w:b/>
                <w:bCs/>
                <w:color w:val="C00000"/>
                <w:lang w:eastAsia="tr-TR"/>
              </w:rPr>
              <w:t>,00%</w:t>
            </w:r>
          </w:p>
        </w:tc>
      </w:tr>
      <w:tr w:rsidR="000A064C" w:rsidRPr="000A064C" w:rsidTr="000A064C">
        <w:trPr>
          <w:trHeight w:val="300"/>
          <w:jc w:val="center"/>
        </w:trPr>
        <w:tc>
          <w:tcPr>
            <w:tcW w:w="741" w:type="dxa"/>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1901" w:type="dxa"/>
            <w:vMerge/>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p>
        </w:tc>
        <w:tc>
          <w:tcPr>
            <w:tcW w:w="1647" w:type="dxa"/>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Ortaokul</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3,18%</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2,86%</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2,40%</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EF5D18" w:rsidP="00C769A8">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1</w:t>
            </w:r>
            <w:r w:rsidR="000A064C" w:rsidRPr="000A064C">
              <w:rPr>
                <w:rFonts w:ascii="Book Antiqua" w:eastAsia="Times New Roman" w:hAnsi="Book Antiqua" w:cs="Calibri"/>
                <w:b/>
                <w:bCs/>
                <w:color w:val="C00000"/>
                <w:lang w:eastAsia="tr-TR"/>
              </w:rPr>
              <w:t>,00%</w:t>
            </w:r>
          </w:p>
        </w:tc>
      </w:tr>
      <w:tr w:rsidR="000A064C" w:rsidRPr="000A064C" w:rsidTr="000A064C">
        <w:trPr>
          <w:trHeight w:val="300"/>
          <w:jc w:val="center"/>
        </w:trPr>
        <w:tc>
          <w:tcPr>
            <w:tcW w:w="741" w:type="dxa"/>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1901" w:type="dxa"/>
            <w:vMerge/>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p>
        </w:tc>
        <w:tc>
          <w:tcPr>
            <w:tcW w:w="1647" w:type="dxa"/>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Ortaöğretim</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3,50%</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2,70%</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2,04%</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EF5D18" w:rsidP="00C769A8">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1</w:t>
            </w:r>
            <w:r w:rsidR="000A064C" w:rsidRPr="000A064C">
              <w:rPr>
                <w:rFonts w:ascii="Book Antiqua" w:eastAsia="Times New Roman" w:hAnsi="Book Antiqua" w:cs="Calibri"/>
                <w:b/>
                <w:bCs/>
                <w:color w:val="C00000"/>
                <w:lang w:eastAsia="tr-TR"/>
              </w:rPr>
              <w:t>,00%</w:t>
            </w:r>
          </w:p>
        </w:tc>
      </w:tr>
      <w:tr w:rsidR="000A064C" w:rsidRPr="000A064C" w:rsidTr="000A064C">
        <w:trPr>
          <w:trHeight w:val="702"/>
          <w:jc w:val="center"/>
        </w:trPr>
        <w:tc>
          <w:tcPr>
            <w:tcW w:w="741" w:type="dxa"/>
            <w:shd w:val="clear" w:color="000000" w:fill="FFFFFF"/>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1.1.5</w:t>
            </w:r>
          </w:p>
        </w:tc>
        <w:tc>
          <w:tcPr>
            <w:tcW w:w="3548" w:type="dxa"/>
            <w:gridSpan w:val="2"/>
            <w:shd w:val="clear" w:color="000000" w:fill="FFFFFF"/>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Ortaöğretimde örgün eğitim dışına çıkan öğrenci oranı (%)</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2,12%</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1,78%</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0,90%</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0,00%</w:t>
            </w:r>
          </w:p>
        </w:tc>
      </w:tr>
      <w:tr w:rsidR="000A064C" w:rsidRPr="000A064C" w:rsidTr="000A064C">
        <w:trPr>
          <w:trHeight w:val="300"/>
          <w:jc w:val="center"/>
        </w:trPr>
        <w:tc>
          <w:tcPr>
            <w:tcW w:w="741" w:type="dxa"/>
            <w:vMerge w:val="restart"/>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1.1.6</w:t>
            </w:r>
          </w:p>
        </w:tc>
        <w:tc>
          <w:tcPr>
            <w:tcW w:w="1901" w:type="dxa"/>
            <w:vMerge w:val="restart"/>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Özel öğretimin payı (%)</w:t>
            </w:r>
          </w:p>
        </w:tc>
        <w:tc>
          <w:tcPr>
            <w:tcW w:w="1647" w:type="dxa"/>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Okulöncesi</w:t>
            </w:r>
          </w:p>
        </w:tc>
        <w:tc>
          <w:tcPr>
            <w:tcW w:w="1154"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 </w:t>
            </w:r>
          </w:p>
        </w:tc>
        <w:tc>
          <w:tcPr>
            <w:tcW w:w="1153"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3,34%</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5,00%</w:t>
            </w:r>
          </w:p>
        </w:tc>
      </w:tr>
      <w:tr w:rsidR="000A064C" w:rsidRPr="000A064C" w:rsidTr="000A064C">
        <w:trPr>
          <w:trHeight w:val="300"/>
          <w:jc w:val="center"/>
        </w:trPr>
        <w:tc>
          <w:tcPr>
            <w:tcW w:w="741" w:type="dxa"/>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1901" w:type="dxa"/>
            <w:vMerge/>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p>
        </w:tc>
        <w:tc>
          <w:tcPr>
            <w:tcW w:w="1647" w:type="dxa"/>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İlkokul</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0,00%</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0,00%</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0,00%</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0,00%</w:t>
            </w:r>
          </w:p>
        </w:tc>
      </w:tr>
      <w:tr w:rsidR="000A064C" w:rsidRPr="000A064C" w:rsidTr="000A064C">
        <w:trPr>
          <w:trHeight w:val="300"/>
          <w:jc w:val="center"/>
        </w:trPr>
        <w:tc>
          <w:tcPr>
            <w:tcW w:w="741" w:type="dxa"/>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1901" w:type="dxa"/>
            <w:vMerge/>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p>
        </w:tc>
        <w:tc>
          <w:tcPr>
            <w:tcW w:w="1647" w:type="dxa"/>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Ortaokul</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0,00%</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0,00%</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0,00%</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0,00%</w:t>
            </w:r>
          </w:p>
        </w:tc>
      </w:tr>
      <w:tr w:rsidR="000A064C" w:rsidRPr="000A064C" w:rsidTr="000A064C">
        <w:trPr>
          <w:trHeight w:val="300"/>
          <w:jc w:val="center"/>
        </w:trPr>
        <w:tc>
          <w:tcPr>
            <w:tcW w:w="741" w:type="dxa"/>
            <w:vMerge/>
            <w:vAlign w:val="center"/>
            <w:hideMark/>
          </w:tcPr>
          <w:p w:rsidR="000A064C" w:rsidRPr="000A064C" w:rsidRDefault="000A064C" w:rsidP="00C769A8">
            <w:pPr>
              <w:spacing w:after="0" w:line="240" w:lineRule="auto"/>
              <w:rPr>
                <w:rFonts w:ascii="Book Antiqua" w:eastAsia="Times New Roman" w:hAnsi="Book Antiqua" w:cs="Calibri"/>
                <w:b/>
                <w:bCs/>
                <w:color w:val="000000"/>
                <w:lang w:eastAsia="tr-TR"/>
              </w:rPr>
            </w:pPr>
          </w:p>
        </w:tc>
        <w:tc>
          <w:tcPr>
            <w:tcW w:w="1901" w:type="dxa"/>
            <w:vMerge/>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p>
        </w:tc>
        <w:tc>
          <w:tcPr>
            <w:tcW w:w="1647" w:type="dxa"/>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Ortaöğretim</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0,64%</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1,00%</w:t>
            </w:r>
          </w:p>
        </w:tc>
      </w:tr>
      <w:tr w:rsidR="000A064C" w:rsidRPr="000A064C" w:rsidTr="000A064C">
        <w:trPr>
          <w:trHeight w:val="702"/>
          <w:jc w:val="center"/>
        </w:trPr>
        <w:tc>
          <w:tcPr>
            <w:tcW w:w="741" w:type="dxa"/>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1.1.7</w:t>
            </w:r>
          </w:p>
        </w:tc>
        <w:tc>
          <w:tcPr>
            <w:tcW w:w="3548" w:type="dxa"/>
            <w:gridSpan w:val="2"/>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Hayat boyu öğrenmeye katılım oranı (Katılımcı sayısının 23 – 65 yaş çağ nüfusuna oranı) (%)</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41%</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24%</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38%</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0A064C" w:rsidP="00EF5D18">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4</w:t>
            </w:r>
            <w:r w:rsidR="00EF5D18">
              <w:rPr>
                <w:rFonts w:ascii="Book Antiqua" w:eastAsia="Times New Roman" w:hAnsi="Book Antiqua" w:cs="Calibri"/>
                <w:b/>
                <w:bCs/>
                <w:color w:val="C00000"/>
                <w:lang w:eastAsia="tr-TR"/>
              </w:rPr>
              <w:t>5</w:t>
            </w:r>
            <w:r w:rsidRPr="000A064C">
              <w:rPr>
                <w:rFonts w:ascii="Book Antiqua" w:eastAsia="Times New Roman" w:hAnsi="Book Antiqua" w:cs="Calibri"/>
                <w:b/>
                <w:bCs/>
                <w:color w:val="C00000"/>
                <w:lang w:eastAsia="tr-TR"/>
              </w:rPr>
              <w:t>%</w:t>
            </w:r>
          </w:p>
        </w:tc>
      </w:tr>
      <w:tr w:rsidR="000A064C" w:rsidRPr="000A064C" w:rsidTr="000A064C">
        <w:trPr>
          <w:trHeight w:val="702"/>
          <w:jc w:val="center"/>
        </w:trPr>
        <w:tc>
          <w:tcPr>
            <w:tcW w:w="741" w:type="dxa"/>
            <w:shd w:val="clear" w:color="auto" w:fill="auto"/>
            <w:vAlign w:val="center"/>
            <w:hideMark/>
          </w:tcPr>
          <w:p w:rsidR="000A064C" w:rsidRPr="000A064C" w:rsidRDefault="000A064C" w:rsidP="00C769A8">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1.1.8</w:t>
            </w:r>
          </w:p>
        </w:tc>
        <w:tc>
          <w:tcPr>
            <w:tcW w:w="3548" w:type="dxa"/>
            <w:gridSpan w:val="2"/>
            <w:shd w:val="clear" w:color="auto" w:fill="auto"/>
            <w:vAlign w:val="center"/>
            <w:hideMark/>
          </w:tcPr>
          <w:p w:rsidR="000A064C" w:rsidRPr="000A064C" w:rsidRDefault="000A064C" w:rsidP="00C769A8">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Hayat boyu öğrenme kapsamındaki kursları tamamlama oranı (%)</w:t>
            </w:r>
          </w:p>
        </w:tc>
        <w:tc>
          <w:tcPr>
            <w:tcW w:w="1154"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98%</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99%</w:t>
            </w:r>
          </w:p>
        </w:tc>
        <w:tc>
          <w:tcPr>
            <w:tcW w:w="1153"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99.6%</w:t>
            </w:r>
          </w:p>
        </w:tc>
        <w:tc>
          <w:tcPr>
            <w:tcW w:w="1002" w:type="dxa"/>
            <w:shd w:val="clear" w:color="000000" w:fill="D9D9D9"/>
            <w:vAlign w:val="center"/>
            <w:hideMark/>
          </w:tcPr>
          <w:p w:rsidR="000A064C" w:rsidRPr="000A064C" w:rsidRDefault="000A064C" w:rsidP="00C769A8">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49" w:type="dxa"/>
            <w:shd w:val="clear" w:color="auto" w:fill="auto"/>
            <w:vAlign w:val="center"/>
            <w:hideMark/>
          </w:tcPr>
          <w:p w:rsidR="000A064C" w:rsidRPr="000A064C" w:rsidRDefault="000A064C" w:rsidP="00C769A8">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100%</w:t>
            </w:r>
          </w:p>
        </w:tc>
      </w:tr>
    </w:tbl>
    <w:p w:rsidR="004F478A" w:rsidRDefault="004F478A" w:rsidP="004F478A">
      <w:pPr>
        <w:spacing w:after="0" w:line="360" w:lineRule="auto"/>
        <w:jc w:val="both"/>
        <w:rPr>
          <w:rFonts w:ascii="Times New Roman" w:eastAsia="Times New Roman" w:hAnsi="Times New Roman" w:cs="Times New Roman"/>
          <w:bCs/>
          <w:iCs/>
          <w:sz w:val="24"/>
          <w:szCs w:val="24"/>
          <w:lang w:eastAsia="tr-TR"/>
        </w:rPr>
      </w:pPr>
    </w:p>
    <w:p w:rsidR="0024584B" w:rsidRDefault="0024584B" w:rsidP="004F478A">
      <w:pPr>
        <w:spacing w:after="0" w:line="360" w:lineRule="auto"/>
        <w:ind w:firstLine="708"/>
        <w:jc w:val="both"/>
        <w:rPr>
          <w:rFonts w:ascii="Times New Roman" w:hAnsi="Times New Roman" w:cs="Times New Roman"/>
          <w:sz w:val="24"/>
          <w:szCs w:val="24"/>
        </w:rPr>
      </w:pPr>
    </w:p>
    <w:p w:rsidR="00A304E2" w:rsidRDefault="00A304E2" w:rsidP="004F478A">
      <w:pPr>
        <w:spacing w:after="0" w:line="360" w:lineRule="auto"/>
        <w:ind w:firstLine="708"/>
        <w:jc w:val="both"/>
        <w:rPr>
          <w:rFonts w:ascii="Times New Roman" w:hAnsi="Times New Roman" w:cs="Times New Roman"/>
          <w:sz w:val="24"/>
          <w:szCs w:val="24"/>
        </w:rPr>
      </w:pPr>
    </w:p>
    <w:p w:rsidR="00A304E2" w:rsidRDefault="00A304E2" w:rsidP="004F478A">
      <w:pPr>
        <w:spacing w:after="0" w:line="360" w:lineRule="auto"/>
        <w:ind w:firstLine="708"/>
        <w:jc w:val="both"/>
        <w:rPr>
          <w:rFonts w:ascii="Times New Roman" w:hAnsi="Times New Roman" w:cs="Times New Roman"/>
          <w:sz w:val="24"/>
          <w:szCs w:val="24"/>
        </w:rPr>
      </w:pPr>
    </w:p>
    <w:p w:rsidR="00A304E2" w:rsidRDefault="00A304E2" w:rsidP="004F478A">
      <w:pPr>
        <w:spacing w:after="0" w:line="360" w:lineRule="auto"/>
        <w:ind w:firstLine="708"/>
        <w:jc w:val="both"/>
        <w:rPr>
          <w:rFonts w:ascii="Times New Roman" w:hAnsi="Times New Roman" w:cs="Times New Roman"/>
          <w:sz w:val="24"/>
          <w:szCs w:val="24"/>
        </w:rPr>
      </w:pPr>
    </w:p>
    <w:p w:rsidR="00A304E2" w:rsidRDefault="00A304E2" w:rsidP="004F478A">
      <w:pPr>
        <w:spacing w:after="0" w:line="360" w:lineRule="auto"/>
        <w:ind w:firstLine="708"/>
        <w:jc w:val="both"/>
        <w:rPr>
          <w:rFonts w:ascii="Times New Roman" w:hAnsi="Times New Roman" w:cs="Times New Roman"/>
          <w:sz w:val="24"/>
          <w:szCs w:val="24"/>
        </w:rPr>
      </w:pPr>
    </w:p>
    <w:p w:rsidR="00A304E2" w:rsidRDefault="00A304E2" w:rsidP="004F478A">
      <w:pPr>
        <w:spacing w:after="0" w:line="360" w:lineRule="auto"/>
        <w:ind w:firstLine="708"/>
        <w:jc w:val="both"/>
        <w:rPr>
          <w:rFonts w:ascii="Times New Roman" w:hAnsi="Times New Roman" w:cs="Times New Roman"/>
          <w:sz w:val="24"/>
          <w:szCs w:val="24"/>
        </w:rPr>
      </w:pPr>
    </w:p>
    <w:p w:rsidR="00A304E2" w:rsidRDefault="00A304E2" w:rsidP="004F478A">
      <w:pPr>
        <w:spacing w:after="0" w:line="360" w:lineRule="auto"/>
        <w:ind w:firstLine="708"/>
        <w:jc w:val="both"/>
        <w:rPr>
          <w:rFonts w:ascii="Times New Roman" w:hAnsi="Times New Roman" w:cs="Times New Roman"/>
          <w:sz w:val="24"/>
          <w:szCs w:val="24"/>
        </w:rPr>
      </w:pPr>
    </w:p>
    <w:p w:rsidR="00A304E2" w:rsidRDefault="00A304E2" w:rsidP="000A064C">
      <w:pPr>
        <w:spacing w:after="0" w:line="360" w:lineRule="auto"/>
        <w:jc w:val="both"/>
        <w:rPr>
          <w:rFonts w:ascii="Times New Roman" w:hAnsi="Times New Roman" w:cs="Times New Roman"/>
          <w:sz w:val="24"/>
          <w:szCs w:val="24"/>
        </w:rPr>
      </w:pPr>
    </w:p>
    <w:p w:rsidR="004F478A" w:rsidRPr="0019023D" w:rsidRDefault="004F478A" w:rsidP="004F478A">
      <w:pPr>
        <w:jc w:val="both"/>
        <w:outlineLvl w:val="4"/>
        <w:rPr>
          <w:rFonts w:ascii="Times New Roman" w:hAnsi="Times New Roman" w:cs="Times New Roman"/>
          <w:b/>
          <w:i/>
          <w:szCs w:val="24"/>
        </w:rPr>
      </w:pPr>
      <w:bookmarkStart w:id="64" w:name="_Toc410315243"/>
      <w:r w:rsidRPr="0019023D">
        <w:rPr>
          <w:rFonts w:ascii="Times New Roman" w:hAnsi="Times New Roman" w:cs="Times New Roman"/>
          <w:b/>
          <w:i/>
          <w:szCs w:val="24"/>
        </w:rPr>
        <w:lastRenderedPageBreak/>
        <w:t>Tedbirler</w:t>
      </w:r>
      <w:bookmarkEnd w:id="64"/>
    </w:p>
    <w:tbl>
      <w:tblPr>
        <w:tblStyle w:val="TabloKlavuzu"/>
        <w:tblW w:w="5068" w:type="pct"/>
        <w:jc w:val="center"/>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ook w:val="04A0" w:firstRow="1" w:lastRow="0" w:firstColumn="1" w:lastColumn="0" w:noHBand="0" w:noVBand="1"/>
      </w:tblPr>
      <w:tblGrid>
        <w:gridCol w:w="461"/>
        <w:gridCol w:w="5781"/>
        <w:gridCol w:w="1738"/>
        <w:gridCol w:w="1432"/>
      </w:tblGrid>
      <w:tr w:rsidR="009A45E6" w:rsidRPr="002008D0" w:rsidTr="004824DE">
        <w:trPr>
          <w:trHeight w:val="606"/>
          <w:jc w:val="center"/>
        </w:trPr>
        <w:tc>
          <w:tcPr>
            <w:tcW w:w="234" w:type="pct"/>
            <w:shd w:val="clear" w:color="auto" w:fill="E2EFD9" w:themeFill="accent6" w:themeFillTint="33"/>
            <w:vAlign w:val="center"/>
          </w:tcPr>
          <w:p w:rsidR="004F478A" w:rsidRPr="004824DE" w:rsidRDefault="004824DE" w:rsidP="004824DE">
            <w:pPr>
              <w:contextualSpacing/>
              <w:jc w:val="center"/>
              <w:rPr>
                <w:rFonts w:ascii="Times New Roman" w:hAnsi="Times New Roman" w:cs="Times New Roman"/>
                <w:b/>
                <w:sz w:val="20"/>
                <w:szCs w:val="20"/>
              </w:rPr>
            </w:pPr>
            <w:r w:rsidRPr="004824DE">
              <w:rPr>
                <w:rFonts w:ascii="Times New Roman" w:hAnsi="Times New Roman" w:cs="Times New Roman"/>
                <w:b/>
                <w:sz w:val="20"/>
                <w:szCs w:val="20"/>
              </w:rPr>
              <w:t>No</w:t>
            </w:r>
          </w:p>
        </w:tc>
        <w:tc>
          <w:tcPr>
            <w:tcW w:w="3075" w:type="pct"/>
            <w:shd w:val="clear" w:color="auto" w:fill="E2EFD9" w:themeFill="accent6" w:themeFillTint="33"/>
            <w:vAlign w:val="center"/>
          </w:tcPr>
          <w:p w:rsidR="004F478A" w:rsidRPr="002008D0" w:rsidRDefault="004F478A" w:rsidP="001C4FAF">
            <w:pPr>
              <w:contextualSpacing/>
              <w:jc w:val="center"/>
              <w:rPr>
                <w:rFonts w:ascii="Times New Roman" w:hAnsi="Times New Roman" w:cs="Times New Roman"/>
                <w:b/>
                <w:sz w:val="20"/>
                <w:szCs w:val="20"/>
              </w:rPr>
            </w:pPr>
            <w:r w:rsidRPr="002008D0">
              <w:rPr>
                <w:rFonts w:ascii="Times New Roman" w:hAnsi="Times New Roman" w:cs="Times New Roman"/>
                <w:b/>
                <w:sz w:val="20"/>
                <w:szCs w:val="20"/>
              </w:rPr>
              <w:t>Tedbir</w:t>
            </w:r>
          </w:p>
        </w:tc>
        <w:tc>
          <w:tcPr>
            <w:tcW w:w="927" w:type="pct"/>
            <w:shd w:val="clear" w:color="auto" w:fill="E2EFD9" w:themeFill="accent6" w:themeFillTint="33"/>
            <w:vAlign w:val="center"/>
          </w:tcPr>
          <w:p w:rsidR="004F478A" w:rsidRPr="002008D0" w:rsidRDefault="007A4BB4" w:rsidP="001C4FAF">
            <w:pPr>
              <w:contextualSpacing/>
              <w:jc w:val="center"/>
              <w:rPr>
                <w:rFonts w:ascii="Times New Roman" w:hAnsi="Times New Roman" w:cs="Times New Roman"/>
                <w:b/>
                <w:sz w:val="20"/>
                <w:szCs w:val="20"/>
              </w:rPr>
            </w:pPr>
            <w:r>
              <w:rPr>
                <w:rFonts w:ascii="Times New Roman" w:hAnsi="Times New Roman" w:cs="Times New Roman"/>
                <w:b/>
                <w:sz w:val="20"/>
                <w:szCs w:val="20"/>
              </w:rPr>
              <w:t>Ana Sorumlu Birim</w:t>
            </w:r>
          </w:p>
        </w:tc>
        <w:tc>
          <w:tcPr>
            <w:tcW w:w="764" w:type="pct"/>
            <w:shd w:val="clear" w:color="auto" w:fill="E2EFD9" w:themeFill="accent6" w:themeFillTint="33"/>
            <w:vAlign w:val="center"/>
          </w:tcPr>
          <w:p w:rsidR="004F478A" w:rsidRPr="002008D0" w:rsidRDefault="007A4BB4" w:rsidP="001C4FAF">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Diğer Sorumlu </w:t>
            </w:r>
            <w:r w:rsidR="004F478A" w:rsidRPr="002008D0">
              <w:rPr>
                <w:rFonts w:ascii="Times New Roman" w:hAnsi="Times New Roman" w:cs="Times New Roman"/>
                <w:b/>
                <w:sz w:val="20"/>
                <w:szCs w:val="20"/>
              </w:rPr>
              <w:t>Birim</w:t>
            </w:r>
            <w:r>
              <w:rPr>
                <w:rFonts w:ascii="Times New Roman" w:hAnsi="Times New Roman" w:cs="Times New Roman"/>
                <w:b/>
                <w:sz w:val="20"/>
                <w:szCs w:val="20"/>
              </w:rPr>
              <w:t>ler</w:t>
            </w:r>
          </w:p>
        </w:tc>
      </w:tr>
      <w:tr w:rsidR="007A4BB4" w:rsidRPr="002008D0" w:rsidTr="0087412C">
        <w:trPr>
          <w:trHeight w:val="884"/>
          <w:jc w:val="center"/>
        </w:trPr>
        <w:tc>
          <w:tcPr>
            <w:tcW w:w="234" w:type="pct"/>
            <w:vAlign w:val="center"/>
          </w:tcPr>
          <w:p w:rsidR="007A4BB4" w:rsidRPr="002008D0" w:rsidRDefault="00D77FC1" w:rsidP="00D77FC1">
            <w:pPr>
              <w:contextualSpacing/>
              <w:jc w:val="center"/>
              <w:rPr>
                <w:rFonts w:ascii="Times New Roman" w:hAnsi="Times New Roman" w:cs="Times New Roman"/>
                <w:b/>
                <w:sz w:val="20"/>
                <w:szCs w:val="20"/>
              </w:rPr>
            </w:pPr>
            <w:r>
              <w:rPr>
                <w:rFonts w:ascii="Times New Roman" w:hAnsi="Times New Roman" w:cs="Times New Roman"/>
                <w:b/>
                <w:sz w:val="20"/>
                <w:szCs w:val="20"/>
              </w:rPr>
              <w:t>1</w:t>
            </w:r>
          </w:p>
        </w:tc>
        <w:tc>
          <w:tcPr>
            <w:tcW w:w="3075"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Okul</w:t>
            </w:r>
            <w:r w:rsidR="0087412C">
              <w:rPr>
                <w:rFonts w:ascii="Times New Roman" w:hAnsi="Times New Roman" w:cs="Times New Roman"/>
                <w:sz w:val="20"/>
                <w:szCs w:val="20"/>
              </w:rPr>
              <w:t xml:space="preserve"> </w:t>
            </w:r>
            <w:r w:rsidRPr="002008D0">
              <w:rPr>
                <w:rFonts w:ascii="Times New Roman" w:hAnsi="Times New Roman" w:cs="Times New Roman"/>
                <w:sz w:val="20"/>
                <w:szCs w:val="20"/>
              </w:rPr>
              <w:t>öncesi eğitime katılımı artıracak hizmet sunum modelleri çeşitlendirilecek ve okulöncesi eğitim imkânları kısıtlı hane ve bölgelerin erişimini destekleyecek şekilde yaygınlaştırılacaktır.</w:t>
            </w:r>
          </w:p>
        </w:tc>
        <w:tc>
          <w:tcPr>
            <w:tcW w:w="927"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Temel Eğitim</w:t>
            </w:r>
          </w:p>
        </w:tc>
        <w:tc>
          <w:tcPr>
            <w:tcW w:w="764" w:type="pct"/>
            <w:vAlign w:val="center"/>
          </w:tcPr>
          <w:p w:rsidR="007A4BB4" w:rsidRPr="002008D0" w:rsidRDefault="007A4BB4" w:rsidP="007A4BB4">
            <w:pPr>
              <w:ind w:left="-83"/>
              <w:contextualSpacing/>
              <w:rPr>
                <w:rFonts w:ascii="Times New Roman" w:hAnsi="Times New Roman" w:cs="Times New Roman"/>
                <w:sz w:val="20"/>
                <w:szCs w:val="20"/>
              </w:rPr>
            </w:pPr>
            <w:r w:rsidRPr="002008D0">
              <w:rPr>
                <w:rFonts w:ascii="Times New Roman" w:hAnsi="Times New Roman" w:cs="Times New Roman"/>
                <w:sz w:val="20"/>
                <w:szCs w:val="20"/>
              </w:rPr>
              <w:t>Temel Eğitim</w:t>
            </w:r>
          </w:p>
        </w:tc>
      </w:tr>
      <w:tr w:rsidR="007A4BB4" w:rsidRPr="002008D0" w:rsidTr="008149A5">
        <w:trPr>
          <w:trHeight w:val="598"/>
          <w:jc w:val="center"/>
        </w:trPr>
        <w:tc>
          <w:tcPr>
            <w:tcW w:w="234" w:type="pct"/>
            <w:vAlign w:val="center"/>
          </w:tcPr>
          <w:p w:rsidR="007A4BB4" w:rsidRPr="002008D0" w:rsidRDefault="00D77FC1" w:rsidP="00D77FC1">
            <w:pPr>
              <w:contextualSpacing/>
              <w:jc w:val="center"/>
              <w:rPr>
                <w:rFonts w:ascii="Times New Roman" w:hAnsi="Times New Roman" w:cs="Times New Roman"/>
                <w:b/>
                <w:sz w:val="20"/>
                <w:szCs w:val="20"/>
              </w:rPr>
            </w:pPr>
            <w:r>
              <w:rPr>
                <w:rFonts w:ascii="Times New Roman" w:hAnsi="Times New Roman" w:cs="Times New Roman"/>
                <w:b/>
                <w:sz w:val="20"/>
                <w:szCs w:val="20"/>
              </w:rPr>
              <w:t>2</w:t>
            </w:r>
          </w:p>
        </w:tc>
        <w:tc>
          <w:tcPr>
            <w:tcW w:w="3075"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Okullaşma oranlarının düşük olduğu bölgelerde ailelere ve kanaat önderlerine eğitimin önemi ve getirileri hakkında bilgilendirme çalışmaları yapılacaktır.</w:t>
            </w:r>
          </w:p>
        </w:tc>
        <w:tc>
          <w:tcPr>
            <w:tcW w:w="927" w:type="pct"/>
            <w:vAlign w:val="center"/>
          </w:tcPr>
          <w:p w:rsidR="007A4BB4" w:rsidRPr="002008D0" w:rsidRDefault="007A4BB4" w:rsidP="007A4BB4">
            <w:pPr>
              <w:contextualSpacing/>
              <w:rPr>
                <w:rFonts w:ascii="Times New Roman" w:hAnsi="Times New Roman" w:cs="Times New Roman"/>
                <w:sz w:val="20"/>
                <w:szCs w:val="20"/>
              </w:rPr>
            </w:pPr>
            <w:r>
              <w:rPr>
                <w:rFonts w:ascii="Times New Roman" w:hAnsi="Times New Roman" w:cs="Times New Roman"/>
                <w:sz w:val="20"/>
                <w:szCs w:val="20"/>
              </w:rPr>
              <w:t>Temel Eğitim</w:t>
            </w:r>
          </w:p>
        </w:tc>
        <w:tc>
          <w:tcPr>
            <w:tcW w:w="764"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Temel Eğitim</w:t>
            </w:r>
          </w:p>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Ortaöğretim</w:t>
            </w:r>
          </w:p>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Mesleki ve Teknik Eğitim</w:t>
            </w:r>
          </w:p>
        </w:tc>
      </w:tr>
      <w:tr w:rsidR="007A4BB4" w:rsidRPr="002008D0" w:rsidTr="008149A5">
        <w:trPr>
          <w:trHeight w:val="286"/>
          <w:jc w:val="center"/>
        </w:trPr>
        <w:tc>
          <w:tcPr>
            <w:tcW w:w="234" w:type="pct"/>
            <w:vAlign w:val="center"/>
          </w:tcPr>
          <w:p w:rsidR="007A4BB4" w:rsidRPr="002008D0" w:rsidRDefault="00D77FC1" w:rsidP="00D77FC1">
            <w:pPr>
              <w:contextualSpacing/>
              <w:jc w:val="center"/>
              <w:rPr>
                <w:rFonts w:ascii="Times New Roman" w:hAnsi="Times New Roman" w:cs="Times New Roman"/>
                <w:b/>
                <w:sz w:val="20"/>
                <w:szCs w:val="20"/>
              </w:rPr>
            </w:pPr>
            <w:r>
              <w:rPr>
                <w:rFonts w:ascii="Times New Roman" w:hAnsi="Times New Roman" w:cs="Times New Roman"/>
                <w:b/>
                <w:sz w:val="20"/>
                <w:szCs w:val="20"/>
              </w:rPr>
              <w:t>3</w:t>
            </w:r>
          </w:p>
        </w:tc>
        <w:tc>
          <w:tcPr>
            <w:tcW w:w="3075"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Yatılılık ve bursluluk imkânlarının tanıtılmasına yönelik çalışmalar yapılacaktır.</w:t>
            </w:r>
          </w:p>
        </w:tc>
        <w:tc>
          <w:tcPr>
            <w:tcW w:w="927"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Ortaöğretim</w:t>
            </w:r>
          </w:p>
        </w:tc>
        <w:tc>
          <w:tcPr>
            <w:tcW w:w="764"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Ortaöğretim</w:t>
            </w:r>
          </w:p>
        </w:tc>
      </w:tr>
      <w:tr w:rsidR="007A4BB4" w:rsidRPr="002008D0" w:rsidTr="008149A5">
        <w:trPr>
          <w:trHeight w:val="897"/>
          <w:jc w:val="center"/>
        </w:trPr>
        <w:tc>
          <w:tcPr>
            <w:tcW w:w="234" w:type="pct"/>
            <w:vAlign w:val="center"/>
          </w:tcPr>
          <w:p w:rsidR="007A4BB4" w:rsidRPr="002008D0" w:rsidRDefault="00D77FC1" w:rsidP="00D77FC1">
            <w:pPr>
              <w:contextualSpacing/>
              <w:jc w:val="center"/>
              <w:rPr>
                <w:rFonts w:ascii="Times New Roman" w:hAnsi="Times New Roman" w:cs="Times New Roman"/>
                <w:b/>
                <w:sz w:val="20"/>
                <w:szCs w:val="20"/>
              </w:rPr>
            </w:pPr>
            <w:r>
              <w:rPr>
                <w:rFonts w:ascii="Times New Roman" w:hAnsi="Times New Roman" w:cs="Times New Roman"/>
                <w:b/>
                <w:sz w:val="20"/>
                <w:szCs w:val="20"/>
              </w:rPr>
              <w:t>4</w:t>
            </w:r>
          </w:p>
        </w:tc>
        <w:tc>
          <w:tcPr>
            <w:tcW w:w="3075"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Ortaokul sonrası meslek liseleri, imam hatip liseleri, Anadolu liseleri gibi okul türü seçimlerinde sonradan yaşanabilecek sıkıntıların önüne geçmek amacıyla veli ve öğrencilerin bilgilendirilmesine yönelik çalışmaların kapsamı artırılacaktır.</w:t>
            </w:r>
          </w:p>
        </w:tc>
        <w:tc>
          <w:tcPr>
            <w:tcW w:w="927"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Ortaöğretim</w:t>
            </w:r>
          </w:p>
        </w:tc>
        <w:tc>
          <w:tcPr>
            <w:tcW w:w="764"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Ortaöğretim</w:t>
            </w:r>
          </w:p>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Mesleki ve Teknik Eğitim</w:t>
            </w:r>
          </w:p>
        </w:tc>
      </w:tr>
      <w:tr w:rsidR="007A4BB4" w:rsidRPr="002008D0" w:rsidTr="008149A5">
        <w:trPr>
          <w:trHeight w:val="884"/>
          <w:jc w:val="center"/>
        </w:trPr>
        <w:tc>
          <w:tcPr>
            <w:tcW w:w="234" w:type="pct"/>
            <w:vAlign w:val="center"/>
          </w:tcPr>
          <w:p w:rsidR="007A4BB4" w:rsidRPr="002008D0" w:rsidRDefault="00D77FC1" w:rsidP="00D77FC1">
            <w:pPr>
              <w:contextualSpacing/>
              <w:jc w:val="center"/>
              <w:rPr>
                <w:rFonts w:ascii="Times New Roman" w:hAnsi="Times New Roman" w:cs="Times New Roman"/>
                <w:b/>
                <w:sz w:val="20"/>
                <w:szCs w:val="20"/>
              </w:rPr>
            </w:pPr>
            <w:r>
              <w:rPr>
                <w:rFonts w:ascii="Times New Roman" w:hAnsi="Times New Roman" w:cs="Times New Roman"/>
                <w:b/>
                <w:sz w:val="20"/>
                <w:szCs w:val="20"/>
              </w:rPr>
              <w:t>5</w:t>
            </w:r>
          </w:p>
        </w:tc>
        <w:tc>
          <w:tcPr>
            <w:tcW w:w="3075"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 xml:space="preserve">Özel eğitim ihtiyacı olan bireylerin tespiti için etkili bir tarama </w:t>
            </w:r>
            <w:r>
              <w:rPr>
                <w:rFonts w:ascii="Times New Roman" w:hAnsi="Times New Roman" w:cs="Times New Roman"/>
                <w:sz w:val="20"/>
                <w:szCs w:val="20"/>
              </w:rPr>
              <w:t>yapılacak</w:t>
            </w:r>
            <w:r w:rsidRPr="002008D0">
              <w:rPr>
                <w:rFonts w:ascii="Times New Roman" w:hAnsi="Times New Roman" w:cs="Times New Roman"/>
                <w:sz w:val="20"/>
                <w:szCs w:val="20"/>
              </w:rPr>
              <w:t xml:space="preserve"> ve bu bireylerin tan</w:t>
            </w:r>
            <w:r>
              <w:rPr>
                <w:rFonts w:ascii="Times New Roman" w:hAnsi="Times New Roman" w:cs="Times New Roman"/>
                <w:sz w:val="20"/>
                <w:szCs w:val="20"/>
              </w:rPr>
              <w:t>ısına uygun eğitime erişmeleri ve devam etmeleri</w:t>
            </w:r>
            <w:r w:rsidRPr="002008D0">
              <w:rPr>
                <w:rFonts w:ascii="Times New Roman" w:hAnsi="Times New Roman" w:cs="Times New Roman"/>
                <w:sz w:val="20"/>
                <w:szCs w:val="20"/>
              </w:rPr>
              <w:t xml:space="preserve"> sağla</w:t>
            </w:r>
            <w:r>
              <w:rPr>
                <w:rFonts w:ascii="Times New Roman" w:hAnsi="Times New Roman" w:cs="Times New Roman"/>
                <w:sz w:val="20"/>
                <w:szCs w:val="20"/>
              </w:rPr>
              <w:t>nacaktır</w:t>
            </w:r>
            <w:r w:rsidRPr="002008D0">
              <w:rPr>
                <w:rFonts w:ascii="Times New Roman" w:hAnsi="Times New Roman" w:cs="Times New Roman"/>
                <w:sz w:val="20"/>
                <w:szCs w:val="20"/>
              </w:rPr>
              <w:t>.</w:t>
            </w:r>
          </w:p>
        </w:tc>
        <w:tc>
          <w:tcPr>
            <w:tcW w:w="927"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Özel Eğitim Ve Rehberlik</w:t>
            </w:r>
          </w:p>
        </w:tc>
        <w:tc>
          <w:tcPr>
            <w:tcW w:w="764"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Özel Eğitim Ve Rehberlik</w:t>
            </w:r>
          </w:p>
        </w:tc>
      </w:tr>
      <w:tr w:rsidR="007A4BB4" w:rsidRPr="002008D0" w:rsidTr="008149A5">
        <w:trPr>
          <w:trHeight w:val="598"/>
          <w:jc w:val="center"/>
        </w:trPr>
        <w:tc>
          <w:tcPr>
            <w:tcW w:w="234" w:type="pct"/>
            <w:vAlign w:val="center"/>
          </w:tcPr>
          <w:p w:rsidR="007A4BB4" w:rsidRPr="002008D0" w:rsidRDefault="00D77FC1" w:rsidP="00D77FC1">
            <w:pPr>
              <w:contextualSpacing/>
              <w:jc w:val="center"/>
              <w:rPr>
                <w:rFonts w:ascii="Times New Roman" w:hAnsi="Times New Roman" w:cs="Times New Roman"/>
                <w:b/>
                <w:sz w:val="20"/>
                <w:szCs w:val="20"/>
              </w:rPr>
            </w:pPr>
            <w:r>
              <w:rPr>
                <w:rFonts w:ascii="Times New Roman" w:hAnsi="Times New Roman" w:cs="Times New Roman"/>
                <w:b/>
                <w:sz w:val="20"/>
                <w:szCs w:val="20"/>
              </w:rPr>
              <w:t>6</w:t>
            </w:r>
          </w:p>
        </w:tc>
        <w:tc>
          <w:tcPr>
            <w:tcW w:w="3075"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 xml:space="preserve">Yönetici ve öğretmenlerin </w:t>
            </w:r>
            <w:r>
              <w:rPr>
                <w:rFonts w:ascii="Times New Roman" w:hAnsi="Times New Roman" w:cs="Times New Roman"/>
                <w:sz w:val="20"/>
                <w:szCs w:val="20"/>
              </w:rPr>
              <w:t>bütünleştirici</w:t>
            </w:r>
            <w:r w:rsidRPr="002008D0">
              <w:rPr>
                <w:rFonts w:ascii="Times New Roman" w:hAnsi="Times New Roman" w:cs="Times New Roman"/>
                <w:sz w:val="20"/>
                <w:szCs w:val="20"/>
              </w:rPr>
              <w:t xml:space="preserve"> eğitiminin amaçları ve önemi hakkında bilgilendirilmeleri sağlanacaktır.</w:t>
            </w:r>
          </w:p>
        </w:tc>
        <w:tc>
          <w:tcPr>
            <w:tcW w:w="927"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Özel Eğitim Ve Rehberlik</w:t>
            </w:r>
          </w:p>
        </w:tc>
        <w:tc>
          <w:tcPr>
            <w:tcW w:w="764"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Özel Eğitim Ve Rehberlik</w:t>
            </w:r>
          </w:p>
        </w:tc>
      </w:tr>
      <w:tr w:rsidR="007A4BB4" w:rsidRPr="002008D0" w:rsidTr="008149A5">
        <w:trPr>
          <w:trHeight w:val="585"/>
          <w:jc w:val="center"/>
        </w:trPr>
        <w:tc>
          <w:tcPr>
            <w:tcW w:w="234" w:type="pct"/>
            <w:vAlign w:val="center"/>
          </w:tcPr>
          <w:p w:rsidR="007A4BB4" w:rsidRPr="002008D0" w:rsidRDefault="00D77FC1" w:rsidP="00D77FC1">
            <w:pPr>
              <w:contextualSpacing/>
              <w:jc w:val="center"/>
              <w:rPr>
                <w:rFonts w:ascii="Times New Roman" w:hAnsi="Times New Roman" w:cs="Times New Roman"/>
                <w:b/>
                <w:sz w:val="20"/>
                <w:szCs w:val="20"/>
              </w:rPr>
            </w:pPr>
            <w:r>
              <w:rPr>
                <w:rFonts w:ascii="Times New Roman" w:hAnsi="Times New Roman" w:cs="Times New Roman"/>
                <w:b/>
                <w:sz w:val="20"/>
                <w:szCs w:val="20"/>
              </w:rPr>
              <w:t>7</w:t>
            </w:r>
          </w:p>
        </w:tc>
        <w:tc>
          <w:tcPr>
            <w:tcW w:w="3075"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Bütün okul tür ve kademelerinde devamsızlık, sınıf tekrarı ve okuldan erken ayrılma nedenlerinin tespiti için araştırmalar yapılacaktır.</w:t>
            </w:r>
          </w:p>
        </w:tc>
        <w:tc>
          <w:tcPr>
            <w:tcW w:w="927"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Temel Eğitim</w:t>
            </w:r>
          </w:p>
        </w:tc>
        <w:tc>
          <w:tcPr>
            <w:tcW w:w="764"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Temel Eğitim</w:t>
            </w:r>
          </w:p>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Ortaöğretim</w:t>
            </w:r>
          </w:p>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Mesleki ve Teknik Eğitim</w:t>
            </w:r>
          </w:p>
        </w:tc>
      </w:tr>
      <w:tr w:rsidR="007A4BB4" w:rsidRPr="002008D0" w:rsidTr="008149A5">
        <w:trPr>
          <w:trHeight w:val="598"/>
          <w:jc w:val="center"/>
        </w:trPr>
        <w:tc>
          <w:tcPr>
            <w:tcW w:w="234" w:type="pct"/>
            <w:vAlign w:val="center"/>
          </w:tcPr>
          <w:p w:rsidR="007A4BB4" w:rsidRPr="002008D0" w:rsidRDefault="00D77FC1" w:rsidP="00D77FC1">
            <w:pPr>
              <w:contextualSpacing/>
              <w:jc w:val="center"/>
              <w:rPr>
                <w:rFonts w:ascii="Times New Roman" w:hAnsi="Times New Roman" w:cs="Times New Roman"/>
                <w:b/>
                <w:sz w:val="20"/>
                <w:szCs w:val="20"/>
              </w:rPr>
            </w:pPr>
            <w:r>
              <w:rPr>
                <w:rFonts w:ascii="Times New Roman" w:hAnsi="Times New Roman" w:cs="Times New Roman"/>
                <w:b/>
                <w:sz w:val="20"/>
                <w:szCs w:val="20"/>
              </w:rPr>
              <w:t>8</w:t>
            </w:r>
          </w:p>
        </w:tc>
        <w:tc>
          <w:tcPr>
            <w:tcW w:w="3075"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Toplumda hayat boyu öğrenmenin önemi, bireye ve topluma katkısı ve hayat boyu öğrenime erişim imkânları hakkında farkındalık oluşturulacaktır.</w:t>
            </w:r>
          </w:p>
        </w:tc>
        <w:tc>
          <w:tcPr>
            <w:tcW w:w="927"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Hayat Boyu Öğrenme</w:t>
            </w:r>
          </w:p>
        </w:tc>
        <w:tc>
          <w:tcPr>
            <w:tcW w:w="764"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Hayat Boyu Öğrenme</w:t>
            </w:r>
          </w:p>
        </w:tc>
      </w:tr>
      <w:tr w:rsidR="007A4BB4" w:rsidRPr="002008D0" w:rsidTr="008149A5">
        <w:trPr>
          <w:trHeight w:val="585"/>
          <w:jc w:val="center"/>
        </w:trPr>
        <w:tc>
          <w:tcPr>
            <w:tcW w:w="234" w:type="pct"/>
            <w:vAlign w:val="center"/>
          </w:tcPr>
          <w:p w:rsidR="007A4BB4" w:rsidRPr="002008D0" w:rsidRDefault="00D77FC1" w:rsidP="00D77FC1">
            <w:pPr>
              <w:contextualSpacing/>
              <w:jc w:val="center"/>
              <w:rPr>
                <w:rFonts w:ascii="Times New Roman" w:hAnsi="Times New Roman" w:cs="Times New Roman"/>
                <w:b/>
                <w:sz w:val="20"/>
                <w:szCs w:val="20"/>
              </w:rPr>
            </w:pPr>
            <w:r>
              <w:rPr>
                <w:rFonts w:ascii="Times New Roman" w:hAnsi="Times New Roman" w:cs="Times New Roman"/>
                <w:b/>
                <w:sz w:val="20"/>
                <w:szCs w:val="20"/>
              </w:rPr>
              <w:t>9</w:t>
            </w:r>
          </w:p>
        </w:tc>
        <w:tc>
          <w:tcPr>
            <w:tcW w:w="3075"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Bireylerin yaşam kalitelerinin artırılmasına yönelik kurslara erişim imkânları ile bu kurslara katılım oranları artırılacaktır.</w:t>
            </w:r>
          </w:p>
        </w:tc>
        <w:tc>
          <w:tcPr>
            <w:tcW w:w="927"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Hayat Boyu Öğrenme</w:t>
            </w:r>
          </w:p>
        </w:tc>
        <w:tc>
          <w:tcPr>
            <w:tcW w:w="764"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Hayat Boyu Öğrenme</w:t>
            </w:r>
          </w:p>
        </w:tc>
      </w:tr>
      <w:tr w:rsidR="007A4BB4" w:rsidRPr="002008D0" w:rsidTr="008149A5">
        <w:trPr>
          <w:trHeight w:val="1183"/>
          <w:jc w:val="center"/>
        </w:trPr>
        <w:tc>
          <w:tcPr>
            <w:tcW w:w="234" w:type="pct"/>
            <w:vAlign w:val="center"/>
          </w:tcPr>
          <w:p w:rsidR="007A4BB4" w:rsidRPr="002008D0" w:rsidRDefault="00D77FC1" w:rsidP="00D77FC1">
            <w:pPr>
              <w:contextualSpacing/>
              <w:jc w:val="center"/>
              <w:rPr>
                <w:rFonts w:ascii="Times New Roman" w:hAnsi="Times New Roman" w:cs="Times New Roman"/>
                <w:b/>
                <w:sz w:val="20"/>
                <w:szCs w:val="20"/>
              </w:rPr>
            </w:pPr>
            <w:r>
              <w:rPr>
                <w:rFonts w:ascii="Times New Roman" w:hAnsi="Times New Roman" w:cs="Times New Roman"/>
                <w:b/>
                <w:sz w:val="20"/>
                <w:szCs w:val="20"/>
              </w:rPr>
              <w:t>10</w:t>
            </w:r>
          </w:p>
        </w:tc>
        <w:tc>
          <w:tcPr>
            <w:tcW w:w="3075"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İş hayatında değişen ve gelişen koşullar doğrultusunda bireylerin istihdamını artırmaya yönelik olarak, sektör ve ilgili taraflarla iş birliği içerisinde ve hayat boyu eğitim anlayışı çerçevesinde mesleki kursların çeşitliliği ve katılımcı sayısı artırılacaktır.</w:t>
            </w:r>
          </w:p>
        </w:tc>
        <w:tc>
          <w:tcPr>
            <w:tcW w:w="927"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Hayat Boyu Öğrenme</w:t>
            </w:r>
          </w:p>
        </w:tc>
        <w:tc>
          <w:tcPr>
            <w:tcW w:w="764"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Hayat Boyu Öğrenme</w:t>
            </w:r>
          </w:p>
        </w:tc>
      </w:tr>
      <w:tr w:rsidR="007A4BB4" w:rsidRPr="002008D0" w:rsidTr="008149A5">
        <w:trPr>
          <w:trHeight w:val="598"/>
          <w:jc w:val="center"/>
        </w:trPr>
        <w:tc>
          <w:tcPr>
            <w:tcW w:w="234" w:type="pct"/>
            <w:vAlign w:val="center"/>
          </w:tcPr>
          <w:p w:rsidR="007A4BB4" w:rsidRPr="002008D0" w:rsidRDefault="00D77FC1" w:rsidP="00D77FC1">
            <w:pPr>
              <w:contextualSpacing/>
              <w:jc w:val="center"/>
              <w:rPr>
                <w:rFonts w:ascii="Times New Roman" w:hAnsi="Times New Roman" w:cs="Times New Roman"/>
                <w:b/>
                <w:sz w:val="20"/>
                <w:szCs w:val="20"/>
              </w:rPr>
            </w:pPr>
            <w:r>
              <w:rPr>
                <w:rFonts w:ascii="Times New Roman" w:hAnsi="Times New Roman" w:cs="Times New Roman"/>
                <w:b/>
                <w:sz w:val="20"/>
                <w:szCs w:val="20"/>
              </w:rPr>
              <w:t>11</w:t>
            </w:r>
          </w:p>
        </w:tc>
        <w:tc>
          <w:tcPr>
            <w:tcW w:w="3075"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Engelliler ve kız çocukları başta olmak üzere özel politika gerektiren grupların eğitim ve öğretime erişimlerine yönelik proje ve protokoller artırılacaktır.</w:t>
            </w:r>
          </w:p>
        </w:tc>
        <w:tc>
          <w:tcPr>
            <w:tcW w:w="927"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Özel Eğitim Ve Rehberlik</w:t>
            </w:r>
          </w:p>
        </w:tc>
        <w:tc>
          <w:tcPr>
            <w:tcW w:w="764" w:type="pct"/>
            <w:vAlign w:val="center"/>
          </w:tcPr>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Temel Eğitim</w:t>
            </w:r>
          </w:p>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Ortaöğretim</w:t>
            </w:r>
          </w:p>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Mesleki ve Teknik Eğitim</w:t>
            </w:r>
          </w:p>
          <w:p w:rsidR="007A4BB4" w:rsidRPr="002008D0" w:rsidRDefault="007A4BB4" w:rsidP="007A4BB4">
            <w:pPr>
              <w:contextualSpacing/>
              <w:rPr>
                <w:rFonts w:ascii="Times New Roman" w:hAnsi="Times New Roman" w:cs="Times New Roman"/>
                <w:sz w:val="20"/>
                <w:szCs w:val="20"/>
              </w:rPr>
            </w:pPr>
            <w:r w:rsidRPr="002008D0">
              <w:rPr>
                <w:rFonts w:ascii="Times New Roman" w:hAnsi="Times New Roman" w:cs="Times New Roman"/>
                <w:sz w:val="20"/>
                <w:szCs w:val="20"/>
              </w:rPr>
              <w:t>Özel Eğitim Ve Rehberlik</w:t>
            </w:r>
          </w:p>
        </w:tc>
      </w:tr>
    </w:tbl>
    <w:p w:rsidR="004F478A" w:rsidRDefault="004F478A" w:rsidP="004F478A">
      <w:pPr>
        <w:spacing w:after="0" w:line="360" w:lineRule="auto"/>
        <w:jc w:val="both"/>
        <w:rPr>
          <w:rFonts w:ascii="Times New Roman" w:eastAsia="Times New Roman" w:hAnsi="Times New Roman" w:cs="Times New Roman"/>
          <w:bCs/>
          <w:iCs/>
          <w:sz w:val="24"/>
          <w:szCs w:val="24"/>
          <w:lang w:eastAsia="tr-TR"/>
        </w:rPr>
      </w:pPr>
    </w:p>
    <w:p w:rsidR="001E5490" w:rsidRDefault="001E5490" w:rsidP="004F478A">
      <w:pPr>
        <w:spacing w:after="0" w:line="360" w:lineRule="auto"/>
        <w:jc w:val="both"/>
        <w:rPr>
          <w:rFonts w:ascii="Times New Roman" w:eastAsia="Times New Roman" w:hAnsi="Times New Roman" w:cs="Times New Roman"/>
          <w:bCs/>
          <w:iCs/>
          <w:sz w:val="24"/>
          <w:szCs w:val="24"/>
          <w:lang w:eastAsia="tr-TR"/>
        </w:rPr>
      </w:pPr>
    </w:p>
    <w:p w:rsidR="001E5490" w:rsidRDefault="001E5490" w:rsidP="004F478A">
      <w:pPr>
        <w:spacing w:after="0" w:line="360" w:lineRule="auto"/>
        <w:jc w:val="both"/>
        <w:rPr>
          <w:rFonts w:ascii="Times New Roman" w:eastAsia="Times New Roman" w:hAnsi="Times New Roman" w:cs="Times New Roman"/>
          <w:bCs/>
          <w:iCs/>
          <w:sz w:val="24"/>
          <w:szCs w:val="24"/>
          <w:lang w:eastAsia="tr-TR"/>
        </w:rPr>
      </w:pPr>
    </w:p>
    <w:p w:rsidR="001E5490" w:rsidRDefault="001E5490" w:rsidP="004F478A">
      <w:pPr>
        <w:spacing w:after="0" w:line="360" w:lineRule="auto"/>
        <w:jc w:val="both"/>
        <w:rPr>
          <w:rFonts w:ascii="Times New Roman" w:eastAsia="Times New Roman" w:hAnsi="Times New Roman" w:cs="Times New Roman"/>
          <w:bCs/>
          <w:iCs/>
          <w:sz w:val="24"/>
          <w:szCs w:val="24"/>
          <w:lang w:eastAsia="tr-TR"/>
        </w:rPr>
      </w:pPr>
    </w:p>
    <w:p w:rsidR="004F478A" w:rsidRDefault="004F478A" w:rsidP="00CF4146">
      <w:pPr>
        <w:keepNext/>
        <w:keepLines/>
        <w:spacing w:after="0" w:line="360" w:lineRule="auto"/>
        <w:outlineLvl w:val="1"/>
        <w:rPr>
          <w:rFonts w:ascii="Times New Roman" w:eastAsiaTheme="majorEastAsia" w:hAnsi="Times New Roman" w:cs="Times New Roman"/>
          <w:b/>
          <w:bCs/>
          <w:color w:val="2F5496" w:themeColor="accent5" w:themeShade="BF"/>
          <w:sz w:val="28"/>
          <w:szCs w:val="24"/>
        </w:rPr>
      </w:pPr>
      <w:bookmarkStart w:id="65" w:name="_Toc419906756"/>
      <w:r w:rsidRPr="00CF4146">
        <w:rPr>
          <w:rFonts w:ascii="Times New Roman" w:eastAsiaTheme="majorEastAsia" w:hAnsi="Times New Roman" w:cs="Times New Roman"/>
          <w:b/>
          <w:bCs/>
          <w:color w:val="2F5496" w:themeColor="accent5" w:themeShade="BF"/>
          <w:sz w:val="28"/>
          <w:szCs w:val="24"/>
        </w:rPr>
        <w:lastRenderedPageBreak/>
        <w:t>2: EĞİTİM VE ÖĞRETİMDE KALİTE</w:t>
      </w:r>
      <w:bookmarkEnd w:id="65"/>
    </w:p>
    <w:p w:rsidR="001E5490" w:rsidRPr="001B7AE7" w:rsidRDefault="001E5490" w:rsidP="000936B3">
      <w:pPr>
        <w:spacing w:line="360" w:lineRule="auto"/>
        <w:ind w:firstLine="708"/>
        <w:jc w:val="both"/>
        <w:rPr>
          <w:rFonts w:ascii="Times New Roman" w:hAnsi="Times New Roman" w:cs="Times New Roman"/>
          <w:sz w:val="24"/>
        </w:rPr>
      </w:pPr>
      <w:r w:rsidRPr="001E5490">
        <w:rPr>
          <w:rFonts w:ascii="Times New Roman" w:hAnsi="Times New Roman" w:cs="Times New Roman"/>
          <w:sz w:val="24"/>
          <w:szCs w:val="20"/>
          <w:shd w:val="clear" w:color="auto" w:fill="FFFFFF"/>
        </w:rPr>
        <w:t xml:space="preserve">Eğitim ve öğretim kurumlarında mevcut imkânların en iyi şekilde kullanılarak her kademedeki bireye çağın gerektirdiği bilgi, beceri, tutum ve davranışın kazandırılmasına </w:t>
      </w:r>
      <w:r w:rsidRPr="001E5490">
        <w:rPr>
          <w:rFonts w:ascii="Times New Roman" w:hAnsi="Times New Roman" w:cs="Times New Roman"/>
          <w:sz w:val="24"/>
          <w:szCs w:val="24"/>
        </w:rPr>
        <w:t xml:space="preserve">yönelik politikalar eğitim ve öğretimde kalite teması altında değerlendirilmektedir. </w:t>
      </w:r>
    </w:p>
    <w:p w:rsidR="004F478A" w:rsidRPr="0020262F" w:rsidRDefault="004F478A" w:rsidP="00CF4146">
      <w:pPr>
        <w:pStyle w:val="Balk1"/>
        <w:spacing w:before="0" w:after="0" w:line="360" w:lineRule="auto"/>
        <w:jc w:val="left"/>
      </w:pPr>
      <w:bookmarkStart w:id="66" w:name="_Toc419906757"/>
      <w:r w:rsidRPr="0020262F">
        <w:t>STRATEJİK AMAÇ – 2</w:t>
      </w:r>
      <w:bookmarkEnd w:id="66"/>
      <w:r w:rsidRPr="0020262F">
        <w:t xml:space="preserve"> </w:t>
      </w:r>
    </w:p>
    <w:p w:rsidR="004F478A" w:rsidRPr="00883DB4" w:rsidRDefault="004F478A" w:rsidP="004F478A">
      <w:pPr>
        <w:spacing w:after="0" w:line="360" w:lineRule="auto"/>
        <w:ind w:firstLine="708"/>
        <w:jc w:val="both"/>
        <w:rPr>
          <w:rFonts w:ascii="Times New Roman" w:hAnsi="Times New Roman" w:cs="Times New Roman"/>
          <w:bCs/>
          <w:i/>
          <w:color w:val="1B1C20"/>
          <w:sz w:val="24"/>
          <w:szCs w:val="24"/>
        </w:rPr>
      </w:pPr>
      <w:r w:rsidRPr="00883DB4">
        <w:rPr>
          <w:rStyle w:val="Gl"/>
          <w:i/>
        </w:rPr>
        <w:t>Öğrencilerimizi</w:t>
      </w:r>
      <w:r w:rsidRPr="00883DB4">
        <w:rPr>
          <w:rFonts w:ascii="Times New Roman" w:hAnsi="Times New Roman" w:cs="Times New Roman"/>
          <w:bCs/>
          <w:i/>
          <w:color w:val="1B1C20"/>
          <w:sz w:val="24"/>
          <w:szCs w:val="24"/>
        </w:rPr>
        <w:t xml:space="preserve"> </w:t>
      </w:r>
      <w:r w:rsidRPr="00883DB4">
        <w:rPr>
          <w:rFonts w:ascii="Times New Roman" w:hAnsi="Times New Roman" w:cs="Times New Roman"/>
          <w:b/>
          <w:bCs/>
          <w:i/>
          <w:color w:val="1B1C20"/>
          <w:sz w:val="24"/>
          <w:szCs w:val="24"/>
        </w:rPr>
        <w:t>fırsat ve imkân e</w:t>
      </w:r>
      <w:r w:rsidRPr="00883DB4">
        <w:rPr>
          <w:rFonts w:ascii="Times New Roman" w:hAnsi="Times New Roman" w:cs="Times New Roman"/>
          <w:b/>
          <w:i/>
          <w:color w:val="1B1C20"/>
          <w:sz w:val="24"/>
          <w:szCs w:val="24"/>
        </w:rPr>
        <w:t>ş</w:t>
      </w:r>
      <w:r w:rsidRPr="00883DB4">
        <w:rPr>
          <w:rFonts w:ascii="Times New Roman" w:hAnsi="Times New Roman" w:cs="Times New Roman"/>
          <w:b/>
          <w:bCs/>
          <w:i/>
          <w:color w:val="1B1C20"/>
          <w:sz w:val="24"/>
          <w:szCs w:val="24"/>
        </w:rPr>
        <w:t>itli</w:t>
      </w:r>
      <w:r w:rsidRPr="00883DB4">
        <w:rPr>
          <w:rFonts w:ascii="Times New Roman" w:hAnsi="Times New Roman" w:cs="Times New Roman"/>
          <w:b/>
          <w:i/>
          <w:color w:val="1B1C20"/>
          <w:sz w:val="24"/>
          <w:szCs w:val="24"/>
        </w:rPr>
        <w:t>ğ</w:t>
      </w:r>
      <w:r w:rsidRPr="00883DB4">
        <w:rPr>
          <w:rFonts w:ascii="Times New Roman" w:hAnsi="Times New Roman" w:cs="Times New Roman"/>
          <w:b/>
          <w:bCs/>
          <w:i/>
          <w:color w:val="1B1C20"/>
          <w:sz w:val="24"/>
          <w:szCs w:val="24"/>
        </w:rPr>
        <w:t>i içinde</w:t>
      </w:r>
      <w:r w:rsidRPr="00883DB4">
        <w:rPr>
          <w:rStyle w:val="Gl"/>
          <w:i/>
        </w:rPr>
        <w:t xml:space="preserve"> kendilerine güvenen, sistemli düşünebilen, girişimci, teknolojiyi etkili biçimde kullanabilen, planlı çalışma alışkanlığına sahip estetik duyguları ve yaratıcılıkları gelişmiş bireyler olarak bir üst öğrenime ve iş </w:t>
      </w:r>
      <w:r w:rsidRPr="00883DB4">
        <w:rPr>
          <w:rFonts w:ascii="Times New Roman" w:hAnsi="Times New Roman" w:cs="Times New Roman"/>
          <w:b/>
          <w:bCs/>
          <w:i/>
          <w:color w:val="1B1C20"/>
          <w:sz w:val="24"/>
          <w:szCs w:val="24"/>
        </w:rPr>
        <w:t>hayatına hazırlamak.</w:t>
      </w:r>
    </w:p>
    <w:p w:rsidR="004F478A" w:rsidRPr="000936B3" w:rsidRDefault="004F478A" w:rsidP="000936B3">
      <w:pPr>
        <w:spacing w:after="0" w:line="360" w:lineRule="auto"/>
        <w:ind w:left="284"/>
        <w:jc w:val="both"/>
        <w:rPr>
          <w:rFonts w:ascii="Times New Roman" w:hAnsi="Times New Roman" w:cs="Times New Roman"/>
          <w:i/>
          <w:sz w:val="24"/>
        </w:rPr>
      </w:pPr>
      <w:r w:rsidRPr="000936B3">
        <w:rPr>
          <w:rFonts w:ascii="Times New Roman" w:hAnsi="Times New Roman" w:cs="Times New Roman"/>
          <w:b/>
          <w:i/>
          <w:color w:val="FF0000"/>
          <w:sz w:val="24"/>
        </w:rPr>
        <w:t xml:space="preserve">Stratejik Hedef </w:t>
      </w:r>
      <w:proofErr w:type="gramStart"/>
      <w:r w:rsidRPr="000936B3">
        <w:rPr>
          <w:rFonts w:ascii="Times New Roman" w:hAnsi="Times New Roman" w:cs="Times New Roman"/>
          <w:b/>
          <w:i/>
          <w:color w:val="FF0000"/>
          <w:sz w:val="24"/>
        </w:rPr>
        <w:t>2.1</w:t>
      </w:r>
      <w:proofErr w:type="gramEnd"/>
      <w:r w:rsidRPr="000936B3">
        <w:rPr>
          <w:rFonts w:ascii="Times New Roman" w:hAnsi="Times New Roman" w:cs="Times New Roman"/>
          <w:b/>
          <w:i/>
          <w:color w:val="FF0000"/>
          <w:sz w:val="24"/>
        </w:rPr>
        <w:t xml:space="preserve"> </w:t>
      </w:r>
      <w:r w:rsidRPr="000936B3">
        <w:rPr>
          <w:rFonts w:ascii="Times New Roman" w:hAnsi="Times New Roman" w:cs="Times New Roman"/>
          <w:i/>
          <w:sz w:val="24"/>
        </w:rPr>
        <w:t xml:space="preserve">Plan dönemi sonuna kadar öğrencilerimizin bireysel yeteneklerine göre </w:t>
      </w:r>
      <w:r w:rsidR="001B2506" w:rsidRPr="000936B3">
        <w:rPr>
          <w:rFonts w:ascii="Times New Roman" w:hAnsi="Times New Roman" w:cs="Times New Roman"/>
          <w:i/>
          <w:sz w:val="24"/>
        </w:rPr>
        <w:t>bedensel, ruhsal ve zihinsel gelişimlerine yönelik faaliyetlere katılım oranını ve akademik başarı düzeyini artırmak.</w:t>
      </w:r>
    </w:p>
    <w:p w:rsidR="008E67E9" w:rsidRPr="009358AF" w:rsidRDefault="008E67E9" w:rsidP="008E67E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Hedefin mevcut durumu</w:t>
      </w:r>
    </w:p>
    <w:p w:rsidR="008E67E9" w:rsidRPr="009358AF" w:rsidRDefault="008E67E9" w:rsidP="008E67E9">
      <w:pPr>
        <w:spacing w:after="0" w:line="360" w:lineRule="auto"/>
        <w:ind w:firstLine="708"/>
        <w:jc w:val="both"/>
        <w:rPr>
          <w:rFonts w:ascii="Times New Roman" w:hAnsi="Times New Roman" w:cs="Times New Roman"/>
          <w:sz w:val="24"/>
          <w:szCs w:val="24"/>
        </w:rPr>
      </w:pPr>
      <w:r w:rsidRPr="009358AF">
        <w:rPr>
          <w:rFonts w:ascii="Times New Roman" w:hAnsi="Times New Roman" w:cs="Times New Roman"/>
          <w:sz w:val="24"/>
          <w:szCs w:val="24"/>
        </w:rPr>
        <w:t xml:space="preserve">Ülkemizde özellikle son 10 yılda okullaşma oranları hedeflenen düzeylere yaklaşmıştır. Bu nedenle eğitim ve öğretime erişimin adil şartlar altında sağlanmasının yanı sıra eğitim ve öğretimin kalitesinin artırılması da öncelikli alanlardan birisi haline gelmiştir. </w:t>
      </w:r>
    </w:p>
    <w:p w:rsidR="008E67E9" w:rsidRPr="009358AF" w:rsidRDefault="008E67E9" w:rsidP="008E67E9">
      <w:pPr>
        <w:spacing w:after="0" w:line="360" w:lineRule="auto"/>
        <w:ind w:firstLine="708"/>
        <w:jc w:val="both"/>
        <w:rPr>
          <w:rFonts w:ascii="Times New Roman" w:hAnsi="Times New Roman" w:cs="Times New Roman"/>
          <w:sz w:val="24"/>
          <w:szCs w:val="24"/>
        </w:rPr>
      </w:pPr>
      <w:r w:rsidRPr="009358AF">
        <w:rPr>
          <w:rFonts w:ascii="Times New Roman" w:hAnsi="Times New Roman" w:cs="Times New Roman"/>
          <w:sz w:val="24"/>
          <w:szCs w:val="24"/>
        </w:rPr>
        <w:t xml:space="preserve">Nitelikli bireylerin yetiştirilmesine imkân sağlayacak kaliteli bir eğitim sistemi; bireylerin potansiyellerinin açığa çıkarılmasına ortam sağlayarak hem bedensel, ruhsal ve zihinsel gelişimlerini desteklemeli hem de akademik başarı düzeylerini artırmalıdır. </w:t>
      </w:r>
    </w:p>
    <w:p w:rsidR="008E67E9" w:rsidRPr="00C0654B" w:rsidRDefault="008E67E9" w:rsidP="008E67E9">
      <w:pPr>
        <w:spacing w:after="0" w:line="360" w:lineRule="auto"/>
        <w:ind w:firstLine="567"/>
        <w:jc w:val="both"/>
        <w:rPr>
          <w:rFonts w:ascii="Times New Roman" w:eastAsia="Calibri" w:hAnsi="Times New Roman" w:cs="Times New Roman"/>
          <w:color w:val="FF0000"/>
          <w:sz w:val="24"/>
          <w:szCs w:val="24"/>
        </w:rPr>
      </w:pPr>
      <w:r w:rsidRPr="00F1327A">
        <w:rPr>
          <w:rFonts w:ascii="Times New Roman" w:eastAsia="Calibri" w:hAnsi="Times New Roman" w:cs="Times New Roman"/>
          <w:sz w:val="24"/>
          <w:szCs w:val="24"/>
        </w:rPr>
        <w:t>2012 yılında yapılan YGS ve LYS</w:t>
      </w:r>
      <w:r w:rsidR="00F1327A">
        <w:rPr>
          <w:rFonts w:ascii="Times New Roman" w:eastAsia="Calibri" w:hAnsi="Times New Roman" w:cs="Times New Roman"/>
          <w:sz w:val="24"/>
          <w:szCs w:val="24"/>
        </w:rPr>
        <w:t xml:space="preserve"> sonuçlarını gösteren Uzunköprü İlçe</w:t>
      </w:r>
      <w:r w:rsidRPr="00F1327A">
        <w:rPr>
          <w:rFonts w:ascii="Times New Roman" w:eastAsia="Calibri" w:hAnsi="Times New Roman" w:cs="Times New Roman"/>
          <w:sz w:val="24"/>
          <w:szCs w:val="24"/>
        </w:rPr>
        <w:t xml:space="preserve"> </w:t>
      </w:r>
      <w:r w:rsidR="00F1327A">
        <w:rPr>
          <w:rFonts w:ascii="Times New Roman" w:eastAsia="Calibri" w:hAnsi="Times New Roman" w:cs="Times New Roman"/>
          <w:sz w:val="24"/>
          <w:szCs w:val="24"/>
        </w:rPr>
        <w:t xml:space="preserve">genelinde öğrencilerin %  59’u, 2013 yılında % 69’u, 2014 yılında % 68’i </w:t>
      </w:r>
      <w:r w:rsidRPr="00F1327A">
        <w:rPr>
          <w:rFonts w:ascii="Times New Roman" w:eastAsia="Calibri" w:hAnsi="Times New Roman" w:cs="Times New Roman"/>
          <w:sz w:val="24"/>
          <w:szCs w:val="24"/>
        </w:rPr>
        <w:t xml:space="preserve">bir üst öğrenime yerleşmiştir. </w:t>
      </w:r>
    </w:p>
    <w:p w:rsidR="008E67E9" w:rsidRPr="00F1327A" w:rsidRDefault="008E67E9" w:rsidP="008E67E9">
      <w:pPr>
        <w:spacing w:after="0" w:line="360" w:lineRule="auto"/>
        <w:ind w:firstLine="708"/>
        <w:jc w:val="both"/>
        <w:rPr>
          <w:rFonts w:ascii="Times New Roman" w:hAnsi="Times New Roman" w:cs="Times New Roman"/>
          <w:sz w:val="24"/>
          <w:szCs w:val="24"/>
        </w:rPr>
      </w:pPr>
      <w:r w:rsidRPr="00F1327A">
        <w:rPr>
          <w:rFonts w:ascii="Times New Roman" w:hAnsi="Times New Roman" w:cs="Times New Roman"/>
          <w:sz w:val="24"/>
          <w:szCs w:val="24"/>
        </w:rPr>
        <w:t>2014 yılında yapılan TEOG sonuçlarına göre fe</w:t>
      </w:r>
      <w:r w:rsidR="00F1327A">
        <w:rPr>
          <w:rFonts w:ascii="Times New Roman" w:hAnsi="Times New Roman" w:cs="Times New Roman"/>
          <w:sz w:val="24"/>
          <w:szCs w:val="24"/>
        </w:rPr>
        <w:t>n liselerine yerleşme oranı % 5,1</w:t>
      </w:r>
      <w:r w:rsidRPr="00F1327A">
        <w:rPr>
          <w:rFonts w:ascii="Times New Roman" w:hAnsi="Times New Roman" w:cs="Times New Roman"/>
          <w:sz w:val="24"/>
          <w:szCs w:val="24"/>
        </w:rPr>
        <w:t xml:space="preserve"> –</w:t>
      </w:r>
      <w:r w:rsidR="0087412C" w:rsidRPr="00F1327A">
        <w:rPr>
          <w:rFonts w:ascii="Times New Roman" w:hAnsi="Times New Roman" w:cs="Times New Roman"/>
          <w:sz w:val="24"/>
          <w:szCs w:val="24"/>
        </w:rPr>
        <w:t xml:space="preserve"> S</w:t>
      </w:r>
      <w:r w:rsidRPr="00F1327A">
        <w:rPr>
          <w:rFonts w:ascii="Times New Roman" w:hAnsi="Times New Roman" w:cs="Times New Roman"/>
          <w:sz w:val="24"/>
          <w:szCs w:val="24"/>
        </w:rPr>
        <w:t xml:space="preserve">osyal </w:t>
      </w:r>
      <w:r w:rsidR="0087412C" w:rsidRPr="00F1327A">
        <w:rPr>
          <w:rFonts w:ascii="Times New Roman" w:hAnsi="Times New Roman" w:cs="Times New Roman"/>
          <w:sz w:val="24"/>
          <w:szCs w:val="24"/>
        </w:rPr>
        <w:t>B</w:t>
      </w:r>
      <w:r w:rsidRPr="00F1327A">
        <w:rPr>
          <w:rFonts w:ascii="Times New Roman" w:hAnsi="Times New Roman" w:cs="Times New Roman"/>
          <w:sz w:val="24"/>
          <w:szCs w:val="24"/>
        </w:rPr>
        <w:t xml:space="preserve">ilimler liselerine yerleşme oranı % </w:t>
      </w:r>
      <w:r w:rsidR="00F1327A">
        <w:rPr>
          <w:rFonts w:ascii="Times New Roman" w:hAnsi="Times New Roman" w:cs="Times New Roman"/>
          <w:sz w:val="24"/>
          <w:szCs w:val="24"/>
        </w:rPr>
        <w:t>2,9</w:t>
      </w:r>
      <w:r w:rsidRPr="00F1327A">
        <w:rPr>
          <w:rFonts w:ascii="Times New Roman" w:hAnsi="Times New Roman" w:cs="Times New Roman"/>
          <w:sz w:val="24"/>
          <w:szCs w:val="24"/>
        </w:rPr>
        <w:t xml:space="preserve"> – Anadolu </w:t>
      </w:r>
      <w:r w:rsidR="00F1327A">
        <w:rPr>
          <w:rFonts w:ascii="Times New Roman" w:hAnsi="Times New Roman" w:cs="Times New Roman"/>
          <w:sz w:val="24"/>
          <w:szCs w:val="24"/>
        </w:rPr>
        <w:t>liselerine yerleşme oranı % 41,2</w:t>
      </w:r>
      <w:r w:rsidRPr="00F1327A">
        <w:rPr>
          <w:rFonts w:ascii="Times New Roman" w:hAnsi="Times New Roman" w:cs="Times New Roman"/>
          <w:sz w:val="24"/>
          <w:szCs w:val="24"/>
        </w:rPr>
        <w:t xml:space="preserve"> – Mesleki ve </w:t>
      </w:r>
      <w:r w:rsidR="0087412C" w:rsidRPr="00F1327A">
        <w:rPr>
          <w:rFonts w:ascii="Times New Roman" w:hAnsi="Times New Roman" w:cs="Times New Roman"/>
          <w:sz w:val="24"/>
          <w:szCs w:val="24"/>
        </w:rPr>
        <w:t>T</w:t>
      </w:r>
      <w:r w:rsidRPr="00F1327A">
        <w:rPr>
          <w:rFonts w:ascii="Times New Roman" w:hAnsi="Times New Roman" w:cs="Times New Roman"/>
          <w:sz w:val="24"/>
          <w:szCs w:val="24"/>
        </w:rPr>
        <w:t>eknik Anadolu liselerine y</w:t>
      </w:r>
      <w:r w:rsidR="00F1327A">
        <w:rPr>
          <w:rFonts w:ascii="Times New Roman" w:hAnsi="Times New Roman" w:cs="Times New Roman"/>
          <w:sz w:val="24"/>
          <w:szCs w:val="24"/>
        </w:rPr>
        <w:t>erleşme oranı % 40,3</w:t>
      </w:r>
      <w:r w:rsidR="0087412C" w:rsidRPr="00F1327A">
        <w:rPr>
          <w:rFonts w:ascii="Times New Roman" w:hAnsi="Times New Roman" w:cs="Times New Roman"/>
          <w:sz w:val="24"/>
          <w:szCs w:val="24"/>
        </w:rPr>
        <w:t xml:space="preserve"> – Anadolu İmam H</w:t>
      </w:r>
      <w:r w:rsidRPr="00F1327A">
        <w:rPr>
          <w:rFonts w:ascii="Times New Roman" w:hAnsi="Times New Roman" w:cs="Times New Roman"/>
          <w:sz w:val="24"/>
          <w:szCs w:val="24"/>
        </w:rPr>
        <w:t>atip lis</w:t>
      </w:r>
      <w:r w:rsidR="00F1327A">
        <w:rPr>
          <w:rFonts w:ascii="Times New Roman" w:hAnsi="Times New Roman" w:cs="Times New Roman"/>
          <w:sz w:val="24"/>
          <w:szCs w:val="24"/>
        </w:rPr>
        <w:t xml:space="preserve">elerine yerleşme oranı % 10,5 </w:t>
      </w:r>
      <w:r w:rsidRPr="00F1327A">
        <w:rPr>
          <w:rFonts w:ascii="Times New Roman" w:hAnsi="Times New Roman" w:cs="Times New Roman"/>
          <w:sz w:val="24"/>
          <w:szCs w:val="24"/>
        </w:rPr>
        <w:t>olarak gerçekleşmiştir.</w:t>
      </w:r>
    </w:p>
    <w:p w:rsidR="008E67E9" w:rsidRPr="00E72CE6" w:rsidRDefault="008E67E9" w:rsidP="008E67E9">
      <w:pPr>
        <w:spacing w:after="0" w:line="360" w:lineRule="auto"/>
        <w:ind w:firstLine="708"/>
        <w:jc w:val="both"/>
        <w:rPr>
          <w:rFonts w:ascii="Times New Roman" w:hAnsi="Times New Roman" w:cs="Times New Roman"/>
          <w:sz w:val="24"/>
          <w:szCs w:val="24"/>
        </w:rPr>
      </w:pPr>
      <w:r w:rsidRPr="00E72CE6">
        <w:rPr>
          <w:rFonts w:ascii="Times New Roman" w:eastAsia="Calibri" w:hAnsi="Times New Roman" w:cs="Times New Roman"/>
          <w:kern w:val="24"/>
          <w:sz w:val="24"/>
          <w:szCs w:val="24"/>
        </w:rPr>
        <w:t>Öğrencilerin bilgi eksikliklerini gidermek, yeteneklerini geliştirmek, derslerdeki başarılarını artırmak ve sınavlara daha iyi hazırlanmalarına yardımcı olmak üzere Örgün Ve Yaygın Eğitimi Des</w:t>
      </w:r>
      <w:r w:rsidR="00E72CE6" w:rsidRPr="00E72CE6">
        <w:rPr>
          <w:rFonts w:ascii="Times New Roman" w:eastAsia="Calibri" w:hAnsi="Times New Roman" w:cs="Times New Roman"/>
          <w:kern w:val="24"/>
          <w:sz w:val="24"/>
          <w:szCs w:val="24"/>
        </w:rPr>
        <w:t>tekleme Ve Yetiştirme Kursları kapsamında 117</w:t>
      </w:r>
      <w:r w:rsidRPr="00E72CE6">
        <w:rPr>
          <w:rFonts w:ascii="Times New Roman" w:eastAsia="Calibri" w:hAnsi="Times New Roman" w:cs="Times New Roman"/>
          <w:kern w:val="24"/>
          <w:sz w:val="24"/>
          <w:szCs w:val="24"/>
        </w:rPr>
        <w:t xml:space="preserve"> kurs </w:t>
      </w:r>
      <w:r w:rsidR="00E72CE6" w:rsidRPr="00E72CE6">
        <w:rPr>
          <w:rFonts w:ascii="Times New Roman" w:eastAsia="Calibri" w:hAnsi="Times New Roman" w:cs="Times New Roman"/>
          <w:kern w:val="24"/>
          <w:sz w:val="24"/>
          <w:szCs w:val="24"/>
        </w:rPr>
        <w:t>açılmış olup</w:t>
      </w:r>
      <w:r w:rsidRPr="00E72CE6">
        <w:rPr>
          <w:rFonts w:ascii="Times New Roman" w:eastAsia="Calibri" w:hAnsi="Times New Roman" w:cs="Times New Roman"/>
          <w:kern w:val="24"/>
          <w:sz w:val="24"/>
          <w:szCs w:val="24"/>
        </w:rPr>
        <w:t xml:space="preserve">, toplam </w:t>
      </w:r>
      <w:r w:rsidR="00E72CE6" w:rsidRPr="00E72CE6">
        <w:rPr>
          <w:rFonts w:ascii="Times New Roman" w:eastAsia="Calibri" w:hAnsi="Times New Roman" w:cs="Times New Roman"/>
          <w:kern w:val="24"/>
          <w:sz w:val="24"/>
          <w:szCs w:val="24"/>
        </w:rPr>
        <w:t>2120 öğrencinin katılımı sağlanmıştır.</w:t>
      </w:r>
    </w:p>
    <w:p w:rsidR="008E67E9" w:rsidRPr="00C0654B" w:rsidRDefault="008E67E9" w:rsidP="008E67E9">
      <w:pPr>
        <w:spacing w:after="0" w:line="360" w:lineRule="auto"/>
        <w:ind w:firstLine="708"/>
        <w:jc w:val="both"/>
        <w:rPr>
          <w:rFonts w:ascii="Times New Roman" w:hAnsi="Times New Roman" w:cs="Times New Roman"/>
          <w:color w:val="FF0000"/>
          <w:sz w:val="24"/>
          <w:szCs w:val="24"/>
        </w:rPr>
      </w:pPr>
      <w:r w:rsidRPr="007A35EE">
        <w:rPr>
          <w:rFonts w:ascii="Times New Roman" w:hAnsi="Times New Roman" w:cs="Times New Roman"/>
          <w:sz w:val="24"/>
          <w:szCs w:val="24"/>
        </w:rPr>
        <w:t xml:space="preserve">Öğrencilerin motivasyonunun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 2014-2015 </w:t>
      </w:r>
      <w:r w:rsidRPr="007A35EE">
        <w:rPr>
          <w:rFonts w:ascii="Times New Roman" w:hAnsi="Times New Roman" w:cs="Times New Roman"/>
          <w:sz w:val="24"/>
          <w:szCs w:val="24"/>
        </w:rPr>
        <w:lastRenderedPageBreak/>
        <w:t>eğitim öğretim yılı</w:t>
      </w:r>
      <w:r w:rsidRPr="008F0A58">
        <w:rPr>
          <w:rFonts w:ascii="Times New Roman" w:hAnsi="Times New Roman" w:cs="Times New Roman"/>
          <w:sz w:val="24"/>
          <w:szCs w:val="24"/>
        </w:rPr>
        <w:t xml:space="preserve"> </w:t>
      </w:r>
      <w:r w:rsidR="001C2CAE" w:rsidRPr="008F0A58">
        <w:rPr>
          <w:rFonts w:ascii="Times New Roman" w:hAnsi="Times New Roman" w:cs="Times New Roman"/>
          <w:sz w:val="24"/>
          <w:szCs w:val="24"/>
        </w:rPr>
        <w:t>1. Dönem 6928 öğrencimiz karne almış, 1512 öğrencimiz takdir belgesi, 1639</w:t>
      </w:r>
      <w:r w:rsidRPr="008F0A58">
        <w:rPr>
          <w:rFonts w:ascii="Times New Roman" w:hAnsi="Times New Roman" w:cs="Times New Roman"/>
          <w:sz w:val="24"/>
          <w:szCs w:val="24"/>
        </w:rPr>
        <w:t xml:space="preserve"> ö</w:t>
      </w:r>
      <w:r w:rsidR="008F0A58" w:rsidRPr="008F0A58">
        <w:rPr>
          <w:rFonts w:ascii="Times New Roman" w:hAnsi="Times New Roman" w:cs="Times New Roman"/>
          <w:sz w:val="24"/>
          <w:szCs w:val="24"/>
        </w:rPr>
        <w:t>ğrencimiz teşekkür belgesi, 641</w:t>
      </w:r>
      <w:r w:rsidRPr="008F0A58">
        <w:rPr>
          <w:rFonts w:ascii="Times New Roman" w:hAnsi="Times New Roman" w:cs="Times New Roman"/>
          <w:sz w:val="24"/>
          <w:szCs w:val="24"/>
        </w:rPr>
        <w:t xml:space="preserve"> öğrencimiz onur belgesi almıştır. Disiplin</w:t>
      </w:r>
      <w:r w:rsidR="0087412C" w:rsidRPr="008F0A58">
        <w:rPr>
          <w:rFonts w:ascii="Times New Roman" w:hAnsi="Times New Roman" w:cs="Times New Roman"/>
          <w:sz w:val="24"/>
          <w:szCs w:val="24"/>
        </w:rPr>
        <w:t xml:space="preserve"> cezası alan öğrenci sayısı </w:t>
      </w:r>
      <w:r w:rsidR="008F0A58" w:rsidRPr="008F0A58">
        <w:rPr>
          <w:rFonts w:ascii="Times New Roman" w:hAnsi="Times New Roman" w:cs="Times New Roman"/>
          <w:sz w:val="24"/>
          <w:szCs w:val="24"/>
        </w:rPr>
        <w:t>152</w:t>
      </w:r>
      <w:r w:rsidR="0087412C" w:rsidRPr="008F0A58">
        <w:rPr>
          <w:rFonts w:ascii="Times New Roman" w:hAnsi="Times New Roman" w:cs="Times New Roman"/>
          <w:sz w:val="24"/>
          <w:szCs w:val="24"/>
        </w:rPr>
        <w:t>’</w:t>
      </w:r>
      <w:r w:rsidRPr="008F0A58">
        <w:rPr>
          <w:rFonts w:ascii="Times New Roman" w:hAnsi="Times New Roman" w:cs="Times New Roman"/>
          <w:sz w:val="24"/>
          <w:szCs w:val="24"/>
        </w:rPr>
        <w:t>dir. Bu sayının düşürülmesi ön</w:t>
      </w:r>
      <w:r w:rsidR="008F0A58" w:rsidRPr="008F0A58">
        <w:rPr>
          <w:rFonts w:ascii="Times New Roman" w:hAnsi="Times New Roman" w:cs="Times New Roman"/>
          <w:sz w:val="24"/>
          <w:szCs w:val="24"/>
        </w:rPr>
        <w:t>emlidir. 201</w:t>
      </w:r>
      <w:r w:rsidR="006F5CCD">
        <w:rPr>
          <w:rFonts w:ascii="Times New Roman" w:hAnsi="Times New Roman" w:cs="Times New Roman"/>
          <w:sz w:val="24"/>
          <w:szCs w:val="24"/>
        </w:rPr>
        <w:t>5</w:t>
      </w:r>
      <w:bookmarkStart w:id="67" w:name="_GoBack"/>
      <w:bookmarkEnd w:id="67"/>
      <w:r w:rsidR="006F5CCD">
        <w:rPr>
          <w:rFonts w:ascii="Times New Roman" w:hAnsi="Times New Roman" w:cs="Times New Roman"/>
          <w:sz w:val="24"/>
          <w:szCs w:val="24"/>
        </w:rPr>
        <w:t xml:space="preserve">’de </w:t>
      </w:r>
      <w:r w:rsidR="008F0A58" w:rsidRPr="008F0A58">
        <w:rPr>
          <w:rFonts w:ascii="Times New Roman" w:hAnsi="Times New Roman" w:cs="Times New Roman"/>
          <w:sz w:val="24"/>
          <w:szCs w:val="24"/>
        </w:rPr>
        <w:t>5</w:t>
      </w:r>
      <w:r w:rsidR="006F5CCD">
        <w:rPr>
          <w:rFonts w:ascii="Times New Roman" w:hAnsi="Times New Roman" w:cs="Times New Roman"/>
          <w:sz w:val="24"/>
          <w:szCs w:val="24"/>
        </w:rPr>
        <w:t xml:space="preserve"> okulumuz, 2016’da 9 okulumuz 2017 </w:t>
      </w:r>
      <w:proofErr w:type="gramStart"/>
      <w:r w:rsidR="006F5CCD">
        <w:rPr>
          <w:rFonts w:ascii="Times New Roman" w:hAnsi="Times New Roman" w:cs="Times New Roman"/>
          <w:sz w:val="24"/>
          <w:szCs w:val="24"/>
        </w:rPr>
        <w:t>itibariyle  14</w:t>
      </w:r>
      <w:proofErr w:type="gramEnd"/>
      <w:r w:rsidR="006F5CCD">
        <w:rPr>
          <w:rFonts w:ascii="Times New Roman" w:hAnsi="Times New Roman" w:cs="Times New Roman"/>
          <w:sz w:val="24"/>
          <w:szCs w:val="24"/>
        </w:rPr>
        <w:t xml:space="preserve"> okulumuzda </w:t>
      </w:r>
      <w:r w:rsidRPr="008F0A58">
        <w:rPr>
          <w:rFonts w:ascii="Times New Roman" w:hAnsi="Times New Roman" w:cs="Times New Roman"/>
          <w:sz w:val="24"/>
          <w:szCs w:val="24"/>
        </w:rPr>
        <w:t xml:space="preserve">beyaz bayrak </w:t>
      </w:r>
      <w:r w:rsidR="006F5CCD">
        <w:rPr>
          <w:rFonts w:ascii="Times New Roman" w:hAnsi="Times New Roman" w:cs="Times New Roman"/>
          <w:sz w:val="24"/>
          <w:szCs w:val="24"/>
        </w:rPr>
        <w:t>bulunmaktadır.</w:t>
      </w:r>
    </w:p>
    <w:p w:rsidR="008E67E9" w:rsidRDefault="008E67E9" w:rsidP="0087412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Hedefin gerçekleşmesi ile p</w:t>
      </w:r>
      <w:r w:rsidRPr="009358AF">
        <w:rPr>
          <w:rFonts w:ascii="Times New Roman" w:hAnsi="Times New Roman" w:cs="Times New Roman"/>
          <w:sz w:val="24"/>
          <w:szCs w:val="24"/>
        </w:rPr>
        <w:t>otansiyelinin farkında, ruhen ve bedenen sağlıklı, iletişim becerileri yüksek ve akademik yönden başarılı bireyler</w:t>
      </w:r>
      <w:r>
        <w:rPr>
          <w:rFonts w:ascii="Times New Roman" w:hAnsi="Times New Roman" w:cs="Times New Roman"/>
          <w:sz w:val="24"/>
          <w:szCs w:val="24"/>
        </w:rPr>
        <w:t xml:space="preserve">in yetişmesine </w:t>
      </w:r>
      <w:r w:rsidR="00405B10">
        <w:rPr>
          <w:rFonts w:ascii="Times New Roman" w:hAnsi="Times New Roman" w:cs="Times New Roman"/>
          <w:sz w:val="24"/>
          <w:szCs w:val="24"/>
        </w:rPr>
        <w:t>imkân</w:t>
      </w:r>
      <w:r>
        <w:rPr>
          <w:rFonts w:ascii="Times New Roman" w:hAnsi="Times New Roman" w:cs="Times New Roman"/>
          <w:sz w:val="24"/>
          <w:szCs w:val="24"/>
        </w:rPr>
        <w:t xml:space="preserve"> sağlanacağı düşünülmektedir</w:t>
      </w:r>
      <w:r w:rsidRPr="009358AF">
        <w:rPr>
          <w:rFonts w:ascii="Times New Roman" w:hAnsi="Times New Roman" w:cs="Times New Roman"/>
          <w:sz w:val="24"/>
          <w:szCs w:val="24"/>
        </w:rPr>
        <w:t>.</w:t>
      </w: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0A064C" w:rsidRDefault="000A064C" w:rsidP="004F478A">
      <w:pPr>
        <w:jc w:val="both"/>
        <w:outlineLvl w:val="4"/>
        <w:rPr>
          <w:rFonts w:ascii="Times New Roman" w:hAnsi="Times New Roman" w:cs="Times New Roman"/>
          <w:b/>
          <w:i/>
          <w:szCs w:val="24"/>
        </w:rPr>
      </w:pPr>
    </w:p>
    <w:p w:rsidR="004F478A" w:rsidRPr="0019023D" w:rsidRDefault="004F478A" w:rsidP="004F478A">
      <w:pPr>
        <w:jc w:val="both"/>
        <w:outlineLvl w:val="4"/>
        <w:rPr>
          <w:rFonts w:ascii="Times New Roman" w:hAnsi="Times New Roman" w:cs="Times New Roman"/>
          <w:b/>
          <w:i/>
          <w:szCs w:val="24"/>
        </w:rPr>
      </w:pPr>
      <w:r w:rsidRPr="0019023D">
        <w:rPr>
          <w:rFonts w:ascii="Times New Roman" w:hAnsi="Times New Roman" w:cs="Times New Roman"/>
          <w:b/>
          <w:i/>
          <w:szCs w:val="24"/>
        </w:rPr>
        <w:lastRenderedPageBreak/>
        <w:t>Performans Göstergeleri</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
        <w:gridCol w:w="2218"/>
        <w:gridCol w:w="1723"/>
        <w:gridCol w:w="1190"/>
        <w:gridCol w:w="1196"/>
        <w:gridCol w:w="1196"/>
        <w:gridCol w:w="1055"/>
        <w:gridCol w:w="850"/>
      </w:tblGrid>
      <w:tr w:rsidR="000A064C" w:rsidRPr="000A064C" w:rsidTr="000A064C">
        <w:trPr>
          <w:trHeight w:val="570"/>
          <w:jc w:val="center"/>
        </w:trPr>
        <w:tc>
          <w:tcPr>
            <w:tcW w:w="960" w:type="dxa"/>
            <w:vMerge w:val="restart"/>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bookmarkStart w:id="68" w:name="RANGE!A1"/>
            <w:r w:rsidRPr="000A064C">
              <w:rPr>
                <w:rFonts w:ascii="Book Antiqua" w:eastAsia="Times New Roman" w:hAnsi="Book Antiqua" w:cs="Calibri"/>
                <w:b/>
                <w:bCs/>
                <w:color w:val="000000"/>
                <w:lang w:eastAsia="tr-TR"/>
              </w:rPr>
              <w:t>PG No</w:t>
            </w:r>
            <w:bookmarkEnd w:id="68"/>
          </w:p>
        </w:tc>
        <w:tc>
          <w:tcPr>
            <w:tcW w:w="5080" w:type="dxa"/>
            <w:gridSpan w:val="2"/>
            <w:vMerge w:val="restart"/>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Performans Göstergesi</w:t>
            </w:r>
          </w:p>
        </w:tc>
        <w:tc>
          <w:tcPr>
            <w:tcW w:w="6640" w:type="dxa"/>
            <w:gridSpan w:val="4"/>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YILLAR</w:t>
            </w:r>
          </w:p>
        </w:tc>
        <w:tc>
          <w:tcPr>
            <w:tcW w:w="960" w:type="dxa"/>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Hedef</w:t>
            </w:r>
          </w:p>
        </w:tc>
      </w:tr>
      <w:tr w:rsidR="000A064C" w:rsidRPr="000A064C" w:rsidTr="000A064C">
        <w:trPr>
          <w:trHeight w:val="315"/>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5080" w:type="dxa"/>
            <w:gridSpan w:val="2"/>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1660" w:type="dxa"/>
            <w:vMerge w:val="restart"/>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FF0000"/>
                <w:lang w:eastAsia="tr-TR"/>
              </w:rPr>
            </w:pPr>
            <w:r w:rsidRPr="000A064C">
              <w:rPr>
                <w:rFonts w:ascii="Book Antiqua" w:eastAsia="Times New Roman" w:hAnsi="Book Antiqua" w:cs="Calibri"/>
                <w:b/>
                <w:bCs/>
                <w:color w:val="FF0000"/>
                <w:lang w:eastAsia="tr-TR"/>
              </w:rPr>
              <w:t>2015</w:t>
            </w:r>
          </w:p>
        </w:tc>
        <w:tc>
          <w:tcPr>
            <w:tcW w:w="1660" w:type="dxa"/>
            <w:vMerge w:val="restart"/>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2016</w:t>
            </w:r>
          </w:p>
        </w:tc>
        <w:tc>
          <w:tcPr>
            <w:tcW w:w="1660" w:type="dxa"/>
            <w:vMerge w:val="restart"/>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2017</w:t>
            </w:r>
          </w:p>
        </w:tc>
        <w:tc>
          <w:tcPr>
            <w:tcW w:w="1660" w:type="dxa"/>
            <w:vMerge w:val="restart"/>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2018</w:t>
            </w:r>
          </w:p>
        </w:tc>
        <w:tc>
          <w:tcPr>
            <w:tcW w:w="960" w:type="dxa"/>
            <w:vMerge w:val="restart"/>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FF0000"/>
                <w:lang w:eastAsia="tr-TR"/>
              </w:rPr>
            </w:pPr>
            <w:r w:rsidRPr="000A064C">
              <w:rPr>
                <w:rFonts w:ascii="Book Antiqua" w:eastAsia="Times New Roman" w:hAnsi="Book Antiqua" w:cs="Calibri"/>
                <w:b/>
                <w:bCs/>
                <w:color w:val="FF0000"/>
                <w:lang w:eastAsia="tr-TR"/>
              </w:rPr>
              <w:t>2019</w:t>
            </w:r>
          </w:p>
        </w:tc>
      </w:tr>
      <w:tr w:rsidR="000A064C" w:rsidRPr="000A064C" w:rsidTr="000A064C">
        <w:trPr>
          <w:trHeight w:val="702"/>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5080" w:type="dxa"/>
            <w:gridSpan w:val="2"/>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1660" w:type="dxa"/>
            <w:vMerge/>
            <w:vAlign w:val="center"/>
            <w:hideMark/>
          </w:tcPr>
          <w:p w:rsidR="000A064C" w:rsidRPr="000A064C" w:rsidRDefault="000A064C" w:rsidP="000A064C">
            <w:pPr>
              <w:spacing w:after="0" w:line="240" w:lineRule="auto"/>
              <w:rPr>
                <w:rFonts w:ascii="Book Antiqua" w:eastAsia="Times New Roman" w:hAnsi="Book Antiqua" w:cs="Calibri"/>
                <w:b/>
                <w:bCs/>
                <w:color w:val="FF0000"/>
                <w:lang w:eastAsia="tr-TR"/>
              </w:rPr>
            </w:pPr>
          </w:p>
        </w:tc>
        <w:tc>
          <w:tcPr>
            <w:tcW w:w="16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16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16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FF0000"/>
                <w:lang w:eastAsia="tr-TR"/>
              </w:rPr>
            </w:pPr>
          </w:p>
        </w:tc>
      </w:tr>
      <w:tr w:rsidR="000A064C" w:rsidRPr="000A064C" w:rsidTr="000A064C">
        <w:trPr>
          <w:trHeight w:val="300"/>
          <w:jc w:val="center"/>
        </w:trPr>
        <w:tc>
          <w:tcPr>
            <w:tcW w:w="960" w:type="dxa"/>
            <w:vMerge w:val="restart"/>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2.1.1</w:t>
            </w:r>
          </w:p>
        </w:tc>
        <w:tc>
          <w:tcPr>
            <w:tcW w:w="2880" w:type="dxa"/>
            <w:vMerge w:val="restart"/>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Öğrencilerin yılsonu başarı puanı ortalamaları</w:t>
            </w: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5. Sınıf</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 </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73,12</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75</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6. Sınıf</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 </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69,7</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75</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7. Sınıf</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 </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69,88</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75</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8. Sınıf</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 </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72,05</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75</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9. Sınıf</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 </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62,44</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70</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10. Sınıf</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 </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68,98</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75</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11. Sınıf</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 </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74,2</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75</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12. Sınıf</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 </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77,85</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80</w:t>
            </w:r>
            <w:r w:rsidR="000A064C" w:rsidRPr="000A064C">
              <w:rPr>
                <w:rFonts w:ascii="Book Antiqua" w:eastAsia="Times New Roman" w:hAnsi="Book Antiqua" w:cs="Calibri"/>
                <w:b/>
                <w:bCs/>
                <w:color w:val="C00000"/>
                <w:lang w:eastAsia="tr-TR"/>
              </w:rPr>
              <w:t> </w:t>
            </w:r>
          </w:p>
        </w:tc>
      </w:tr>
      <w:tr w:rsidR="000A064C" w:rsidRPr="000A064C" w:rsidTr="000A064C">
        <w:trPr>
          <w:trHeight w:val="499"/>
          <w:jc w:val="center"/>
        </w:trPr>
        <w:tc>
          <w:tcPr>
            <w:tcW w:w="960" w:type="dxa"/>
            <w:vMerge w:val="restart"/>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2.1.2</w:t>
            </w:r>
          </w:p>
        </w:tc>
        <w:tc>
          <w:tcPr>
            <w:tcW w:w="2880" w:type="dxa"/>
            <w:vMerge w:val="restart"/>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Bir eğitim ve öğretim yılında sanat, bilim, kültür ve spor alanlarında en az bir faaliyete katılan öğrenci oranı (%)</w:t>
            </w: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İlkokul</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13,85%</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14,22%</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17,65%</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%20</w:t>
            </w:r>
            <w:r w:rsidR="000A064C" w:rsidRPr="000A064C">
              <w:rPr>
                <w:rFonts w:ascii="Book Antiqua" w:eastAsia="Times New Roman" w:hAnsi="Book Antiqua" w:cs="Calibri"/>
                <w:b/>
                <w:bCs/>
                <w:color w:val="C00000"/>
                <w:lang w:eastAsia="tr-TR"/>
              </w:rPr>
              <w:t> </w:t>
            </w:r>
          </w:p>
        </w:tc>
      </w:tr>
      <w:tr w:rsidR="000A064C" w:rsidRPr="000A064C" w:rsidTr="000A064C">
        <w:trPr>
          <w:trHeight w:val="499"/>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Ortaokul</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15,65%</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17,74%</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19,76%</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%25</w:t>
            </w:r>
            <w:r w:rsidR="000A064C" w:rsidRPr="000A064C">
              <w:rPr>
                <w:rFonts w:ascii="Book Antiqua" w:eastAsia="Times New Roman" w:hAnsi="Book Antiqua" w:cs="Calibri"/>
                <w:b/>
                <w:bCs/>
                <w:color w:val="C00000"/>
                <w:lang w:eastAsia="tr-TR"/>
              </w:rPr>
              <w:t> </w:t>
            </w:r>
          </w:p>
        </w:tc>
      </w:tr>
      <w:tr w:rsidR="000A064C" w:rsidRPr="000A064C" w:rsidTr="000A064C">
        <w:trPr>
          <w:trHeight w:val="499"/>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Ortaöğretim</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18,90%</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19,44%</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22,96%</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%25</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restart"/>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2.1.3</w:t>
            </w:r>
          </w:p>
        </w:tc>
        <w:tc>
          <w:tcPr>
            <w:tcW w:w="2880" w:type="dxa"/>
            <w:vMerge w:val="restart"/>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 xml:space="preserve">Öğrenci başına okunan kitap sayısı </w:t>
            </w: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İlkokul</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8</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9</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9</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15</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Ortaokul</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10</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11</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13</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20</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Ortaöğretim</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4</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5</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5</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EF5D18">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15</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restart"/>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2.1.4</w:t>
            </w:r>
          </w:p>
        </w:tc>
        <w:tc>
          <w:tcPr>
            <w:tcW w:w="2880" w:type="dxa"/>
            <w:vMerge w:val="restart"/>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Onur veya İftihar belgesi alan öğrenci oranı (%)</w:t>
            </w: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İlköğretim kurumları</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 </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5,88%</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%8</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Ortaöğretim</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 </w:t>
            </w:r>
          </w:p>
        </w:tc>
        <w:tc>
          <w:tcPr>
            <w:tcW w:w="1660" w:type="dxa"/>
            <w:shd w:val="clear" w:color="000000" w:fill="D9D9D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21,60%</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%25</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restart"/>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2.1.5</w:t>
            </w:r>
          </w:p>
        </w:tc>
        <w:tc>
          <w:tcPr>
            <w:tcW w:w="2880" w:type="dxa"/>
            <w:vMerge w:val="restart"/>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Takdir, Teşekkür belgesi alan öğrenci oranı (%)</w:t>
            </w: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İlköğretim kurumları</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37,03%</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41,10%</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40,12%</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%50</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Ortaöğretim</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43,40%</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42,89%</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41,22%</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%50</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restart"/>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2.1.6</w:t>
            </w:r>
          </w:p>
        </w:tc>
        <w:tc>
          <w:tcPr>
            <w:tcW w:w="2880" w:type="dxa"/>
            <w:vMerge w:val="restart"/>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Ortaöğretimde sınıf tekrar oranı (%)</w:t>
            </w: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9. Sınıf</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6,88%</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6,70%</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6,22%</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%3</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10. Sınıf</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2,05%</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2,01%</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1,98%</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%1</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11. Sınıf</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1,01%</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0,95%</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0,96%</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%0,5</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12. Sınıf</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0,78%</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0,72%</w:t>
            </w:r>
          </w:p>
        </w:tc>
        <w:tc>
          <w:tcPr>
            <w:tcW w:w="1660" w:type="dxa"/>
            <w:shd w:val="clear" w:color="000000" w:fill="FFFFFF"/>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0,71%</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EF5D18"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%0,5</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restart"/>
            <w:shd w:val="clear" w:color="000000" w:fill="FFFFFF"/>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2.1.7</w:t>
            </w:r>
          </w:p>
        </w:tc>
        <w:tc>
          <w:tcPr>
            <w:tcW w:w="2880" w:type="dxa"/>
            <w:vMerge w:val="restart"/>
            <w:shd w:val="clear" w:color="000000" w:fill="FFE699"/>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Disiplin cezası/yaptırım uygulanan öğrenci oranı (%)</w:t>
            </w:r>
          </w:p>
        </w:tc>
        <w:tc>
          <w:tcPr>
            <w:tcW w:w="2200" w:type="dxa"/>
            <w:shd w:val="clear" w:color="000000" w:fill="FFE699"/>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Ortaokul</w:t>
            </w:r>
          </w:p>
        </w:tc>
        <w:tc>
          <w:tcPr>
            <w:tcW w:w="1660" w:type="dxa"/>
            <w:shd w:val="clear" w:color="000000" w:fill="FFE699"/>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 </w:t>
            </w:r>
          </w:p>
        </w:tc>
        <w:tc>
          <w:tcPr>
            <w:tcW w:w="1660" w:type="dxa"/>
            <w:shd w:val="clear" w:color="000000" w:fill="FFE69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1660" w:type="dxa"/>
            <w:shd w:val="clear" w:color="000000" w:fill="FFE69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1660" w:type="dxa"/>
            <w:shd w:val="clear" w:color="000000" w:fill="FFE69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000000" w:fill="FFE699"/>
            <w:vAlign w:val="center"/>
            <w:hideMark/>
          </w:tcPr>
          <w:p w:rsidR="000A064C" w:rsidRPr="000A064C" w:rsidRDefault="000A064C" w:rsidP="000A064C">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vMerge/>
            <w:vAlign w:val="center"/>
            <w:hideMark/>
          </w:tcPr>
          <w:p w:rsidR="000A064C" w:rsidRPr="000A064C" w:rsidRDefault="000A064C" w:rsidP="000A064C">
            <w:pPr>
              <w:spacing w:after="0" w:line="240" w:lineRule="auto"/>
              <w:rPr>
                <w:rFonts w:ascii="Book Antiqua" w:eastAsia="Times New Roman" w:hAnsi="Book Antiqua" w:cs="Calibri"/>
                <w:b/>
                <w:bCs/>
                <w:color w:val="000000"/>
                <w:lang w:eastAsia="tr-TR"/>
              </w:rPr>
            </w:pPr>
          </w:p>
        </w:tc>
        <w:tc>
          <w:tcPr>
            <w:tcW w:w="2880" w:type="dxa"/>
            <w:vMerge/>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p>
        </w:tc>
        <w:tc>
          <w:tcPr>
            <w:tcW w:w="2200" w:type="dxa"/>
            <w:shd w:val="clear" w:color="000000" w:fill="FFE699"/>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Ortaöğretim</w:t>
            </w:r>
          </w:p>
        </w:tc>
        <w:tc>
          <w:tcPr>
            <w:tcW w:w="1660" w:type="dxa"/>
            <w:shd w:val="clear" w:color="000000" w:fill="FFE699"/>
            <w:vAlign w:val="center"/>
            <w:hideMark/>
          </w:tcPr>
          <w:p w:rsidR="000A064C" w:rsidRPr="000A064C" w:rsidRDefault="000A064C" w:rsidP="000A064C">
            <w:pPr>
              <w:spacing w:after="0" w:line="240" w:lineRule="auto"/>
              <w:jc w:val="right"/>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1,90%</w:t>
            </w:r>
          </w:p>
        </w:tc>
        <w:tc>
          <w:tcPr>
            <w:tcW w:w="1660" w:type="dxa"/>
            <w:shd w:val="clear" w:color="000000" w:fill="FFE69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2,41%</w:t>
            </w:r>
          </w:p>
        </w:tc>
        <w:tc>
          <w:tcPr>
            <w:tcW w:w="1660" w:type="dxa"/>
            <w:shd w:val="clear" w:color="000000" w:fill="FFE69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2,55%</w:t>
            </w:r>
          </w:p>
        </w:tc>
        <w:tc>
          <w:tcPr>
            <w:tcW w:w="1660" w:type="dxa"/>
            <w:shd w:val="clear" w:color="000000" w:fill="FFE699"/>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000000" w:fill="FFE699"/>
            <w:vAlign w:val="center"/>
            <w:hideMark/>
          </w:tcPr>
          <w:p w:rsidR="000A064C" w:rsidRPr="000A064C" w:rsidRDefault="00A9042D" w:rsidP="000A064C">
            <w:pPr>
              <w:spacing w:after="0" w:line="240" w:lineRule="auto"/>
              <w:jc w:val="right"/>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%1</w:t>
            </w:r>
            <w:r w:rsidR="000A064C" w:rsidRPr="000A064C">
              <w:rPr>
                <w:rFonts w:ascii="Book Antiqua" w:eastAsia="Times New Roman" w:hAnsi="Book Antiqua" w:cs="Calibri"/>
                <w:b/>
                <w:bCs/>
                <w:color w:val="C00000"/>
                <w:lang w:eastAsia="tr-TR"/>
              </w:rPr>
              <w:t> </w:t>
            </w:r>
          </w:p>
        </w:tc>
      </w:tr>
      <w:tr w:rsidR="000A064C" w:rsidRPr="000A064C" w:rsidTr="000A064C">
        <w:trPr>
          <w:trHeight w:val="300"/>
          <w:jc w:val="center"/>
        </w:trPr>
        <w:tc>
          <w:tcPr>
            <w:tcW w:w="960" w:type="dxa"/>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2.1.8</w:t>
            </w:r>
          </w:p>
        </w:tc>
        <w:tc>
          <w:tcPr>
            <w:tcW w:w="5080" w:type="dxa"/>
            <w:gridSpan w:val="2"/>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Beyaz Bayrak sertifikasına sahip okul sayısı</w:t>
            </w:r>
          </w:p>
        </w:tc>
        <w:tc>
          <w:tcPr>
            <w:tcW w:w="1660" w:type="dxa"/>
            <w:shd w:val="clear" w:color="000000" w:fill="D9D9D9"/>
            <w:vAlign w:val="center"/>
            <w:hideMark/>
          </w:tcPr>
          <w:p w:rsidR="000A064C" w:rsidRPr="000A064C" w:rsidRDefault="00A9042D" w:rsidP="000A064C">
            <w:pPr>
              <w:spacing w:after="0" w:line="240" w:lineRule="auto"/>
              <w:jc w:val="right"/>
              <w:rPr>
                <w:rFonts w:ascii="Book Antiqua" w:eastAsia="Times New Roman" w:hAnsi="Book Antiqua" w:cs="Calibri"/>
                <w:color w:val="000000"/>
                <w:lang w:eastAsia="tr-TR"/>
              </w:rPr>
            </w:pPr>
            <w:r>
              <w:rPr>
                <w:rFonts w:ascii="Book Antiqua" w:eastAsia="Times New Roman" w:hAnsi="Book Antiqua" w:cs="Calibri"/>
                <w:color w:val="000000"/>
                <w:lang w:eastAsia="tr-TR"/>
              </w:rPr>
              <w:t>5</w:t>
            </w:r>
            <w:r w:rsidR="000A064C" w:rsidRPr="000A064C">
              <w:rPr>
                <w:rFonts w:ascii="Book Antiqua" w:eastAsia="Times New Roman" w:hAnsi="Book Antiqua" w:cs="Calibri"/>
                <w:color w:val="000000"/>
                <w:lang w:eastAsia="tr-TR"/>
              </w:rPr>
              <w:t> </w:t>
            </w:r>
          </w:p>
        </w:tc>
        <w:tc>
          <w:tcPr>
            <w:tcW w:w="1660" w:type="dxa"/>
            <w:shd w:val="clear" w:color="000000" w:fill="D9D9D9"/>
            <w:vAlign w:val="center"/>
            <w:hideMark/>
          </w:tcPr>
          <w:p w:rsidR="000A064C" w:rsidRPr="000A064C" w:rsidRDefault="00A9042D" w:rsidP="000A064C">
            <w:pPr>
              <w:spacing w:after="0" w:line="240" w:lineRule="auto"/>
              <w:jc w:val="right"/>
              <w:rPr>
                <w:rFonts w:ascii="Book Antiqua" w:eastAsia="Times New Roman" w:hAnsi="Book Antiqua" w:cs="Calibri"/>
                <w:b/>
                <w:bCs/>
                <w:color w:val="000000"/>
                <w:lang w:eastAsia="tr-TR"/>
              </w:rPr>
            </w:pPr>
            <w:r>
              <w:rPr>
                <w:rFonts w:ascii="Book Antiqua" w:eastAsia="Times New Roman" w:hAnsi="Book Antiqua" w:cs="Calibri"/>
                <w:b/>
                <w:bCs/>
                <w:color w:val="000000"/>
                <w:lang w:eastAsia="tr-TR"/>
              </w:rPr>
              <w:t>9</w:t>
            </w:r>
            <w:r w:rsidR="000A064C" w:rsidRPr="000A064C">
              <w:rPr>
                <w:rFonts w:ascii="Book Antiqua" w:eastAsia="Times New Roman" w:hAnsi="Book Antiqua" w:cs="Calibri"/>
                <w:b/>
                <w:bCs/>
                <w:color w:val="000000"/>
                <w:lang w:eastAsia="tr-TR"/>
              </w:rPr>
              <w:t> </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14</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38</w:t>
            </w:r>
          </w:p>
        </w:tc>
      </w:tr>
      <w:tr w:rsidR="000A064C" w:rsidRPr="000A064C" w:rsidTr="000A064C">
        <w:trPr>
          <w:trHeight w:val="600"/>
          <w:jc w:val="center"/>
        </w:trPr>
        <w:tc>
          <w:tcPr>
            <w:tcW w:w="960" w:type="dxa"/>
            <w:shd w:val="clear" w:color="auto" w:fill="auto"/>
            <w:vAlign w:val="center"/>
            <w:hideMark/>
          </w:tcPr>
          <w:p w:rsidR="000A064C" w:rsidRPr="000A064C" w:rsidRDefault="000A064C" w:rsidP="000A064C">
            <w:pPr>
              <w:spacing w:after="0" w:line="240" w:lineRule="auto"/>
              <w:jc w:val="center"/>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2.1.9</w:t>
            </w:r>
          </w:p>
        </w:tc>
        <w:tc>
          <w:tcPr>
            <w:tcW w:w="5080" w:type="dxa"/>
            <w:gridSpan w:val="2"/>
            <w:shd w:val="clear" w:color="auto" w:fill="auto"/>
            <w:vAlign w:val="center"/>
            <w:hideMark/>
          </w:tcPr>
          <w:p w:rsidR="000A064C" w:rsidRPr="000A064C" w:rsidRDefault="000A064C" w:rsidP="000A064C">
            <w:pPr>
              <w:spacing w:after="0" w:line="240" w:lineRule="auto"/>
              <w:rPr>
                <w:rFonts w:ascii="Book Antiqua" w:eastAsia="Times New Roman" w:hAnsi="Book Antiqua" w:cs="Calibri"/>
                <w:color w:val="000000"/>
                <w:lang w:eastAsia="tr-TR"/>
              </w:rPr>
            </w:pPr>
            <w:r w:rsidRPr="000A064C">
              <w:rPr>
                <w:rFonts w:ascii="Book Antiqua" w:eastAsia="Times New Roman" w:hAnsi="Book Antiqua" w:cs="Calibri"/>
                <w:color w:val="000000"/>
                <w:lang w:eastAsia="tr-TR"/>
              </w:rPr>
              <w:t>Beslenme Dostu Okul Sertifikasına sahip okul sayısı</w:t>
            </w:r>
          </w:p>
        </w:tc>
        <w:tc>
          <w:tcPr>
            <w:tcW w:w="1660" w:type="dxa"/>
            <w:shd w:val="clear" w:color="000000" w:fill="D9D9D9"/>
            <w:vAlign w:val="center"/>
            <w:hideMark/>
          </w:tcPr>
          <w:p w:rsidR="000A064C" w:rsidRPr="000A064C" w:rsidRDefault="007E154F" w:rsidP="000A064C">
            <w:pPr>
              <w:spacing w:after="0" w:line="240" w:lineRule="auto"/>
              <w:jc w:val="right"/>
              <w:rPr>
                <w:rFonts w:ascii="Book Antiqua" w:eastAsia="Times New Roman" w:hAnsi="Book Antiqua" w:cs="Calibri"/>
                <w:color w:val="000000"/>
                <w:lang w:eastAsia="tr-TR"/>
              </w:rPr>
            </w:pPr>
            <w:r>
              <w:rPr>
                <w:rFonts w:ascii="Book Antiqua" w:eastAsia="Times New Roman" w:hAnsi="Book Antiqua" w:cs="Calibri"/>
                <w:color w:val="000000"/>
                <w:lang w:eastAsia="tr-TR"/>
              </w:rPr>
              <w:t>1</w:t>
            </w:r>
            <w:r w:rsidR="000A064C" w:rsidRPr="000A064C">
              <w:rPr>
                <w:rFonts w:ascii="Book Antiqua" w:eastAsia="Times New Roman" w:hAnsi="Book Antiqua" w:cs="Calibri"/>
                <w:color w:val="000000"/>
                <w:lang w:eastAsia="tr-TR"/>
              </w:rPr>
              <w:t> </w:t>
            </w:r>
          </w:p>
        </w:tc>
        <w:tc>
          <w:tcPr>
            <w:tcW w:w="1660" w:type="dxa"/>
            <w:shd w:val="clear" w:color="000000" w:fill="D9D9D9"/>
            <w:vAlign w:val="center"/>
            <w:hideMark/>
          </w:tcPr>
          <w:p w:rsidR="000A064C" w:rsidRPr="000A064C" w:rsidRDefault="007E154F" w:rsidP="000A064C">
            <w:pPr>
              <w:spacing w:after="0" w:line="240" w:lineRule="auto"/>
              <w:jc w:val="right"/>
              <w:rPr>
                <w:rFonts w:ascii="Book Antiqua" w:eastAsia="Times New Roman" w:hAnsi="Book Antiqua" w:cs="Calibri"/>
                <w:b/>
                <w:bCs/>
                <w:color w:val="000000"/>
                <w:lang w:eastAsia="tr-TR"/>
              </w:rPr>
            </w:pPr>
            <w:r>
              <w:rPr>
                <w:rFonts w:ascii="Book Antiqua" w:eastAsia="Times New Roman" w:hAnsi="Book Antiqua" w:cs="Calibri"/>
                <w:b/>
                <w:bCs/>
                <w:color w:val="000000"/>
                <w:lang w:eastAsia="tr-TR"/>
              </w:rPr>
              <w:t>5</w:t>
            </w:r>
            <w:r w:rsidR="000A064C" w:rsidRPr="000A064C">
              <w:rPr>
                <w:rFonts w:ascii="Book Antiqua" w:eastAsia="Times New Roman" w:hAnsi="Book Antiqua" w:cs="Calibri"/>
                <w:b/>
                <w:bCs/>
                <w:color w:val="000000"/>
                <w:lang w:eastAsia="tr-TR"/>
              </w:rPr>
              <w:t> </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14</w:t>
            </w:r>
          </w:p>
        </w:tc>
        <w:tc>
          <w:tcPr>
            <w:tcW w:w="16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000000"/>
                <w:lang w:eastAsia="tr-TR"/>
              </w:rPr>
            </w:pPr>
            <w:r w:rsidRPr="000A064C">
              <w:rPr>
                <w:rFonts w:ascii="Book Antiqua" w:eastAsia="Times New Roman" w:hAnsi="Book Antiqua" w:cs="Calibri"/>
                <w:b/>
                <w:bCs/>
                <w:color w:val="000000"/>
                <w:lang w:eastAsia="tr-TR"/>
              </w:rPr>
              <w:t> </w:t>
            </w:r>
          </w:p>
        </w:tc>
        <w:tc>
          <w:tcPr>
            <w:tcW w:w="960" w:type="dxa"/>
            <w:shd w:val="clear" w:color="auto" w:fill="auto"/>
            <w:vAlign w:val="center"/>
            <w:hideMark/>
          </w:tcPr>
          <w:p w:rsidR="000A064C" w:rsidRPr="000A064C" w:rsidRDefault="000A064C" w:rsidP="000A064C">
            <w:pPr>
              <w:spacing w:after="0" w:line="240" w:lineRule="auto"/>
              <w:jc w:val="right"/>
              <w:rPr>
                <w:rFonts w:ascii="Book Antiqua" w:eastAsia="Times New Roman" w:hAnsi="Book Antiqua" w:cs="Calibri"/>
                <w:b/>
                <w:bCs/>
                <w:color w:val="C00000"/>
                <w:lang w:eastAsia="tr-TR"/>
              </w:rPr>
            </w:pPr>
            <w:r w:rsidRPr="000A064C">
              <w:rPr>
                <w:rFonts w:ascii="Book Antiqua" w:eastAsia="Times New Roman" w:hAnsi="Book Antiqua" w:cs="Calibri"/>
                <w:b/>
                <w:bCs/>
                <w:color w:val="C00000"/>
                <w:lang w:eastAsia="tr-TR"/>
              </w:rPr>
              <w:t>38</w:t>
            </w:r>
          </w:p>
        </w:tc>
      </w:tr>
    </w:tbl>
    <w:p w:rsidR="004F478A" w:rsidRDefault="004F478A" w:rsidP="004F478A">
      <w:pPr>
        <w:spacing w:after="0" w:line="360" w:lineRule="auto"/>
        <w:jc w:val="both"/>
        <w:rPr>
          <w:rFonts w:ascii="Times New Roman" w:eastAsia="Times New Roman" w:hAnsi="Times New Roman" w:cs="Times New Roman"/>
          <w:bCs/>
          <w:iCs/>
          <w:sz w:val="24"/>
          <w:szCs w:val="24"/>
          <w:lang w:eastAsia="tr-TR"/>
        </w:rPr>
      </w:pPr>
    </w:p>
    <w:p w:rsidR="004F478A" w:rsidRDefault="004F478A" w:rsidP="004F478A">
      <w:pPr>
        <w:spacing w:after="0" w:line="360" w:lineRule="auto"/>
        <w:ind w:firstLine="708"/>
        <w:jc w:val="both"/>
        <w:rPr>
          <w:rFonts w:ascii="Times New Roman" w:hAnsi="Times New Roman" w:cs="Times New Roman"/>
          <w:sz w:val="24"/>
          <w:szCs w:val="24"/>
        </w:rPr>
      </w:pPr>
    </w:p>
    <w:p w:rsidR="00A304E2" w:rsidRDefault="00A304E2" w:rsidP="004F478A">
      <w:pPr>
        <w:spacing w:after="0" w:line="360" w:lineRule="auto"/>
        <w:ind w:firstLine="708"/>
        <w:jc w:val="both"/>
        <w:rPr>
          <w:rFonts w:ascii="Times New Roman" w:hAnsi="Times New Roman" w:cs="Times New Roman"/>
          <w:sz w:val="24"/>
          <w:szCs w:val="24"/>
        </w:rPr>
      </w:pPr>
    </w:p>
    <w:p w:rsidR="00A304E2" w:rsidRDefault="00A304E2" w:rsidP="004F478A">
      <w:pPr>
        <w:spacing w:after="0" w:line="360" w:lineRule="auto"/>
        <w:ind w:firstLine="708"/>
        <w:jc w:val="both"/>
        <w:rPr>
          <w:rFonts w:ascii="Times New Roman" w:hAnsi="Times New Roman" w:cs="Times New Roman"/>
          <w:sz w:val="24"/>
          <w:szCs w:val="24"/>
        </w:rPr>
      </w:pPr>
    </w:p>
    <w:p w:rsidR="004F478A" w:rsidRPr="0019023D" w:rsidRDefault="004F478A" w:rsidP="004F478A">
      <w:pPr>
        <w:jc w:val="both"/>
        <w:outlineLvl w:val="4"/>
        <w:rPr>
          <w:rFonts w:ascii="Times New Roman" w:hAnsi="Times New Roman" w:cs="Times New Roman"/>
          <w:b/>
          <w:i/>
          <w:szCs w:val="24"/>
        </w:rPr>
      </w:pPr>
      <w:bookmarkStart w:id="69" w:name="_Toc410315248"/>
      <w:r w:rsidRPr="0019023D">
        <w:rPr>
          <w:rFonts w:ascii="Times New Roman" w:hAnsi="Times New Roman" w:cs="Times New Roman"/>
          <w:b/>
          <w:i/>
          <w:szCs w:val="24"/>
        </w:rPr>
        <w:lastRenderedPageBreak/>
        <w:t>Tedbirler</w:t>
      </w:r>
      <w:bookmarkEnd w:id="69"/>
    </w:p>
    <w:tbl>
      <w:tblPr>
        <w:tblStyle w:val="TabloKlavuzu"/>
        <w:tblW w:w="5000" w:type="pct"/>
        <w:jc w:val="center"/>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ook w:val="04A0" w:firstRow="1" w:lastRow="0" w:firstColumn="1" w:lastColumn="0" w:noHBand="0" w:noVBand="1"/>
      </w:tblPr>
      <w:tblGrid>
        <w:gridCol w:w="416"/>
        <w:gridCol w:w="6337"/>
        <w:gridCol w:w="1272"/>
        <w:gridCol w:w="1261"/>
      </w:tblGrid>
      <w:tr w:rsidR="004F478A" w:rsidRPr="00B54905" w:rsidTr="00A57684">
        <w:trPr>
          <w:jc w:val="center"/>
        </w:trPr>
        <w:tc>
          <w:tcPr>
            <w:tcW w:w="230" w:type="pct"/>
            <w:shd w:val="clear" w:color="auto" w:fill="DEEAF6" w:themeFill="accent1" w:themeFillTint="33"/>
            <w:vAlign w:val="center"/>
          </w:tcPr>
          <w:p w:rsidR="004F478A" w:rsidRPr="00B54905" w:rsidRDefault="00674044" w:rsidP="00A57684">
            <w:pPr>
              <w:spacing w:after="0"/>
              <w:ind w:left="-118"/>
              <w:contextualSpacing/>
              <w:jc w:val="center"/>
              <w:rPr>
                <w:rFonts w:ascii="Times New Roman" w:hAnsi="Times New Roman" w:cs="Times New Roman"/>
                <w:b/>
                <w:bCs/>
                <w:sz w:val="20"/>
                <w:szCs w:val="20"/>
              </w:rPr>
            </w:pPr>
            <w:r>
              <w:rPr>
                <w:rFonts w:ascii="Times New Roman" w:hAnsi="Times New Roman" w:cs="Times New Roman"/>
                <w:b/>
                <w:bCs/>
                <w:sz w:val="20"/>
                <w:szCs w:val="20"/>
              </w:rPr>
              <w:t>No</w:t>
            </w:r>
          </w:p>
        </w:tc>
        <w:tc>
          <w:tcPr>
            <w:tcW w:w="3431" w:type="pct"/>
            <w:shd w:val="clear" w:color="auto" w:fill="DEEAF6" w:themeFill="accent1" w:themeFillTint="33"/>
            <w:vAlign w:val="center"/>
            <w:hideMark/>
          </w:tcPr>
          <w:p w:rsidR="004F478A" w:rsidRPr="00B54905" w:rsidRDefault="004F478A" w:rsidP="00677BC8">
            <w:pPr>
              <w:spacing w:after="0"/>
              <w:ind w:left="85"/>
              <w:contextualSpacing/>
              <w:jc w:val="center"/>
              <w:rPr>
                <w:rFonts w:ascii="Times New Roman" w:hAnsi="Times New Roman" w:cs="Times New Roman"/>
                <w:b/>
                <w:bCs/>
                <w:sz w:val="20"/>
                <w:szCs w:val="20"/>
              </w:rPr>
            </w:pPr>
            <w:r w:rsidRPr="00B54905">
              <w:rPr>
                <w:rFonts w:ascii="Times New Roman" w:hAnsi="Times New Roman" w:cs="Times New Roman"/>
                <w:b/>
                <w:bCs/>
                <w:sz w:val="20"/>
                <w:szCs w:val="20"/>
              </w:rPr>
              <w:t>Tedbir</w:t>
            </w:r>
          </w:p>
        </w:tc>
        <w:tc>
          <w:tcPr>
            <w:tcW w:w="697" w:type="pct"/>
            <w:shd w:val="clear" w:color="auto" w:fill="DEEAF6" w:themeFill="accent1" w:themeFillTint="33"/>
            <w:hideMark/>
          </w:tcPr>
          <w:p w:rsidR="004F478A" w:rsidRPr="00B54905" w:rsidRDefault="007A4BB4" w:rsidP="00677BC8">
            <w:pPr>
              <w:spacing w:after="0"/>
              <w:contextualSpacing/>
              <w:jc w:val="center"/>
              <w:rPr>
                <w:rFonts w:ascii="Times New Roman" w:hAnsi="Times New Roman" w:cs="Times New Roman"/>
                <w:b/>
                <w:sz w:val="20"/>
                <w:szCs w:val="20"/>
              </w:rPr>
            </w:pPr>
            <w:r>
              <w:rPr>
                <w:rFonts w:ascii="Times New Roman" w:hAnsi="Times New Roman" w:cs="Times New Roman"/>
                <w:b/>
                <w:sz w:val="20"/>
                <w:szCs w:val="20"/>
              </w:rPr>
              <w:t>Ana Sorumlu Birim</w:t>
            </w:r>
          </w:p>
        </w:tc>
        <w:tc>
          <w:tcPr>
            <w:tcW w:w="642" w:type="pct"/>
            <w:shd w:val="clear" w:color="auto" w:fill="DEEAF6" w:themeFill="accent1" w:themeFillTint="33"/>
          </w:tcPr>
          <w:p w:rsidR="004F478A" w:rsidRPr="00B54905" w:rsidRDefault="007A4BB4" w:rsidP="00677BC8">
            <w:pPr>
              <w:spacing w:after="0"/>
              <w:contextualSpacing/>
              <w:jc w:val="center"/>
              <w:rPr>
                <w:rFonts w:ascii="Times New Roman" w:hAnsi="Times New Roman" w:cs="Times New Roman"/>
                <w:b/>
                <w:sz w:val="20"/>
                <w:szCs w:val="20"/>
              </w:rPr>
            </w:pPr>
            <w:r>
              <w:rPr>
                <w:rFonts w:ascii="Times New Roman" w:hAnsi="Times New Roman" w:cs="Times New Roman"/>
                <w:b/>
                <w:sz w:val="20"/>
                <w:szCs w:val="20"/>
              </w:rPr>
              <w:t>Diğer Sorumlu Birimler</w:t>
            </w:r>
          </w:p>
        </w:tc>
      </w:tr>
      <w:tr w:rsidR="007A4BB4" w:rsidRPr="00B54905" w:rsidTr="00674044">
        <w:trPr>
          <w:jc w:val="center"/>
        </w:trPr>
        <w:tc>
          <w:tcPr>
            <w:tcW w:w="230" w:type="pct"/>
            <w:vAlign w:val="center"/>
          </w:tcPr>
          <w:p w:rsidR="007A4BB4" w:rsidRPr="00B54905" w:rsidRDefault="007A4BB4" w:rsidP="00674044">
            <w:pPr>
              <w:spacing w:after="0"/>
              <w:contextualSpacing/>
              <w:jc w:val="center"/>
              <w:rPr>
                <w:rFonts w:ascii="Times New Roman" w:hAnsi="Times New Roman" w:cs="Times New Roman"/>
                <w:b/>
                <w:sz w:val="20"/>
                <w:szCs w:val="20"/>
              </w:rPr>
            </w:pPr>
            <w:r w:rsidRPr="00B54905">
              <w:rPr>
                <w:rFonts w:ascii="Times New Roman" w:hAnsi="Times New Roman" w:cs="Times New Roman"/>
                <w:b/>
                <w:sz w:val="20"/>
                <w:szCs w:val="20"/>
              </w:rPr>
              <w:t>12</w:t>
            </w:r>
          </w:p>
        </w:tc>
        <w:tc>
          <w:tcPr>
            <w:tcW w:w="3431" w:type="pct"/>
            <w:vAlign w:val="center"/>
            <w:hideMark/>
          </w:tcPr>
          <w:p w:rsidR="007A4BB4" w:rsidRPr="00B54905" w:rsidRDefault="007A4BB4" w:rsidP="007A4BB4">
            <w:pPr>
              <w:spacing w:after="0"/>
              <w:contextualSpacing/>
              <w:rPr>
                <w:rFonts w:ascii="Times New Roman" w:hAnsi="Times New Roman" w:cs="Times New Roman"/>
                <w:sz w:val="20"/>
                <w:szCs w:val="20"/>
              </w:rPr>
            </w:pPr>
            <w:r w:rsidRPr="00B54905">
              <w:rPr>
                <w:rFonts w:ascii="Times New Roman" w:hAnsi="Times New Roman" w:cs="Times New Roman"/>
                <w:sz w:val="20"/>
                <w:szCs w:val="20"/>
              </w:rPr>
              <w:t>İlköğretim ve ortaöğretim kurumlarında ulusal ve uluslararası değerlendirmeler dikkate alınarak bireylerin bilgi eksiklerini gidermek, yeteneklerini geliştirmek, derslerdeki başarılarını artırmak ve sınavlara hazırlanmalarına destek olmak amacıyla bireysel, bölgesel ve okul türü farklılıkları da göz önüne alarak örgün ve yaygın eğitimi destekleme ve yetiştirme kursları yaygınlaştırılacaktır.</w:t>
            </w:r>
          </w:p>
        </w:tc>
        <w:tc>
          <w:tcPr>
            <w:tcW w:w="697" w:type="pct"/>
            <w:vAlign w:val="center"/>
          </w:tcPr>
          <w:p w:rsidR="007A4BB4" w:rsidRPr="00B54905" w:rsidRDefault="007A4BB4" w:rsidP="007A4BB4">
            <w:pPr>
              <w:spacing w:after="0" w:line="0" w:lineRule="atLeast"/>
              <w:rPr>
                <w:rFonts w:ascii="Times New Roman" w:hAnsi="Times New Roman" w:cs="Times New Roman"/>
                <w:sz w:val="20"/>
                <w:szCs w:val="20"/>
              </w:rPr>
            </w:pPr>
            <w:r w:rsidRPr="00B54905">
              <w:rPr>
                <w:rFonts w:ascii="Times New Roman" w:hAnsi="Times New Roman" w:cs="Times New Roman"/>
                <w:sz w:val="20"/>
                <w:szCs w:val="20"/>
              </w:rPr>
              <w:t>Temel Eğitim</w:t>
            </w:r>
          </w:p>
        </w:tc>
        <w:tc>
          <w:tcPr>
            <w:tcW w:w="642" w:type="pct"/>
            <w:vAlign w:val="center"/>
          </w:tcPr>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Temel Eğitim</w:t>
            </w:r>
          </w:p>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Ortaöğretim</w:t>
            </w:r>
          </w:p>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Mesleki ve Teknik Eğitim</w:t>
            </w:r>
          </w:p>
        </w:tc>
      </w:tr>
      <w:tr w:rsidR="007A4BB4" w:rsidRPr="00B54905" w:rsidTr="00674044">
        <w:trPr>
          <w:trHeight w:val="425"/>
          <w:jc w:val="center"/>
        </w:trPr>
        <w:tc>
          <w:tcPr>
            <w:tcW w:w="230" w:type="pct"/>
            <w:vAlign w:val="center"/>
          </w:tcPr>
          <w:p w:rsidR="007A4BB4" w:rsidRPr="00B54905" w:rsidRDefault="007A4BB4" w:rsidP="00674044">
            <w:pPr>
              <w:spacing w:after="0"/>
              <w:contextualSpacing/>
              <w:jc w:val="center"/>
              <w:rPr>
                <w:rFonts w:ascii="Times New Roman" w:hAnsi="Times New Roman" w:cs="Times New Roman"/>
                <w:b/>
                <w:sz w:val="20"/>
                <w:szCs w:val="20"/>
              </w:rPr>
            </w:pPr>
            <w:r w:rsidRPr="00B54905">
              <w:rPr>
                <w:rFonts w:ascii="Times New Roman" w:hAnsi="Times New Roman" w:cs="Times New Roman"/>
                <w:b/>
                <w:sz w:val="20"/>
                <w:szCs w:val="20"/>
              </w:rPr>
              <w:t>13</w:t>
            </w:r>
          </w:p>
        </w:tc>
        <w:tc>
          <w:tcPr>
            <w:tcW w:w="3431" w:type="pct"/>
            <w:vAlign w:val="center"/>
          </w:tcPr>
          <w:p w:rsidR="007A4BB4" w:rsidRPr="00B54905" w:rsidRDefault="007A4BB4" w:rsidP="007A4BB4">
            <w:pPr>
              <w:spacing w:after="0"/>
              <w:rPr>
                <w:rFonts w:ascii="Times New Roman" w:hAnsi="Times New Roman" w:cs="Times New Roman"/>
                <w:sz w:val="20"/>
                <w:szCs w:val="20"/>
              </w:rPr>
            </w:pPr>
            <w:r w:rsidRPr="00B54905">
              <w:rPr>
                <w:rFonts w:ascii="Times New Roman" w:hAnsi="Times New Roman" w:cs="Times New Roman"/>
                <w:sz w:val="20"/>
                <w:szCs w:val="20"/>
              </w:rPr>
              <w:t>Ortaöğretim düzeyindeki özel yetenekli öğrencilere yönelik mentorlük uygulamaları planlanacaktır.</w:t>
            </w:r>
          </w:p>
        </w:tc>
        <w:tc>
          <w:tcPr>
            <w:tcW w:w="697" w:type="pct"/>
            <w:vAlign w:val="center"/>
          </w:tcPr>
          <w:p w:rsidR="007A4BB4" w:rsidRPr="00B54905" w:rsidRDefault="007A4BB4" w:rsidP="007A4BB4">
            <w:pPr>
              <w:spacing w:after="0" w:line="0" w:lineRule="atLeast"/>
              <w:contextualSpacing/>
              <w:rPr>
                <w:rFonts w:ascii="Times New Roman" w:hAnsi="Times New Roman" w:cs="Times New Roman"/>
                <w:sz w:val="20"/>
                <w:szCs w:val="20"/>
              </w:rPr>
            </w:pPr>
            <w:r w:rsidRPr="00B54905">
              <w:rPr>
                <w:rFonts w:ascii="Times New Roman" w:hAnsi="Times New Roman" w:cs="Times New Roman"/>
                <w:sz w:val="20"/>
                <w:szCs w:val="20"/>
              </w:rPr>
              <w:t>Ortaöğretim</w:t>
            </w:r>
          </w:p>
        </w:tc>
        <w:tc>
          <w:tcPr>
            <w:tcW w:w="642" w:type="pct"/>
            <w:vAlign w:val="center"/>
          </w:tcPr>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Ortaöğretim</w:t>
            </w:r>
          </w:p>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Mesleki ve Teknik Eğitim</w:t>
            </w:r>
          </w:p>
        </w:tc>
      </w:tr>
      <w:tr w:rsidR="007A4BB4" w:rsidRPr="00B54905" w:rsidTr="00674044">
        <w:trPr>
          <w:jc w:val="center"/>
        </w:trPr>
        <w:tc>
          <w:tcPr>
            <w:tcW w:w="230" w:type="pct"/>
            <w:vAlign w:val="center"/>
          </w:tcPr>
          <w:p w:rsidR="007A4BB4" w:rsidRPr="00B54905" w:rsidRDefault="007A4BB4" w:rsidP="00674044">
            <w:pPr>
              <w:spacing w:after="0"/>
              <w:contextualSpacing/>
              <w:jc w:val="center"/>
              <w:rPr>
                <w:rFonts w:ascii="Times New Roman" w:hAnsi="Times New Roman" w:cs="Times New Roman"/>
                <w:b/>
                <w:sz w:val="20"/>
                <w:szCs w:val="20"/>
              </w:rPr>
            </w:pPr>
            <w:r w:rsidRPr="00B54905">
              <w:rPr>
                <w:rFonts w:ascii="Times New Roman" w:hAnsi="Times New Roman" w:cs="Times New Roman"/>
                <w:b/>
                <w:sz w:val="20"/>
                <w:szCs w:val="20"/>
              </w:rPr>
              <w:t>14</w:t>
            </w:r>
          </w:p>
        </w:tc>
        <w:tc>
          <w:tcPr>
            <w:tcW w:w="3431" w:type="pct"/>
            <w:vAlign w:val="center"/>
            <w:hideMark/>
          </w:tcPr>
          <w:p w:rsidR="007A4BB4" w:rsidRPr="00B54905" w:rsidRDefault="007A4BB4" w:rsidP="007A4BB4">
            <w:pPr>
              <w:spacing w:after="0"/>
              <w:contextualSpacing/>
              <w:rPr>
                <w:rFonts w:ascii="Times New Roman" w:hAnsi="Times New Roman" w:cs="Times New Roman"/>
                <w:sz w:val="20"/>
                <w:szCs w:val="20"/>
              </w:rPr>
            </w:pPr>
            <w:r w:rsidRPr="00B54905">
              <w:rPr>
                <w:rFonts w:ascii="Times New Roman" w:hAnsi="Times New Roman" w:cs="Times New Roman"/>
                <w:sz w:val="20"/>
                <w:szCs w:val="20"/>
              </w:rPr>
              <w:t>Eğitsel, kişisel ve meslekî rehberlik faaliyetlerinin yürütülmesinde diğer kurumların beşeri ve fiziki kaynaklarının kullanılabilmesi amacıyla işbirliğine gidilecektir.</w:t>
            </w:r>
          </w:p>
        </w:tc>
        <w:tc>
          <w:tcPr>
            <w:tcW w:w="697" w:type="pct"/>
            <w:vAlign w:val="center"/>
          </w:tcPr>
          <w:p w:rsidR="007A4BB4" w:rsidRPr="00B54905" w:rsidRDefault="007A4BB4" w:rsidP="007A4BB4">
            <w:pPr>
              <w:spacing w:after="0" w:line="0" w:lineRule="atLeast"/>
              <w:contextualSpacing/>
              <w:rPr>
                <w:rFonts w:ascii="Times New Roman" w:hAnsi="Times New Roman" w:cs="Times New Roman"/>
                <w:sz w:val="20"/>
                <w:szCs w:val="20"/>
              </w:rPr>
            </w:pPr>
            <w:r w:rsidRPr="00B54905">
              <w:rPr>
                <w:rFonts w:ascii="Times New Roman" w:hAnsi="Times New Roman" w:cs="Times New Roman"/>
                <w:sz w:val="20"/>
                <w:szCs w:val="20"/>
              </w:rPr>
              <w:t>Ortaöğretim</w:t>
            </w:r>
          </w:p>
        </w:tc>
        <w:tc>
          <w:tcPr>
            <w:tcW w:w="642" w:type="pct"/>
            <w:vAlign w:val="center"/>
          </w:tcPr>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Temel Eğitim</w:t>
            </w:r>
          </w:p>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Ortaöğretim</w:t>
            </w:r>
          </w:p>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Mesleki ve Teknik Eğitim</w:t>
            </w:r>
          </w:p>
        </w:tc>
      </w:tr>
      <w:tr w:rsidR="007A4BB4" w:rsidRPr="00B54905" w:rsidTr="00674044">
        <w:trPr>
          <w:jc w:val="center"/>
        </w:trPr>
        <w:tc>
          <w:tcPr>
            <w:tcW w:w="230" w:type="pct"/>
            <w:vAlign w:val="center"/>
          </w:tcPr>
          <w:p w:rsidR="007A4BB4" w:rsidRPr="00B54905" w:rsidRDefault="007A4BB4" w:rsidP="00674044">
            <w:pPr>
              <w:spacing w:after="0"/>
              <w:contextualSpacing/>
              <w:jc w:val="center"/>
              <w:rPr>
                <w:rFonts w:ascii="Times New Roman" w:hAnsi="Times New Roman" w:cs="Times New Roman"/>
                <w:b/>
                <w:sz w:val="20"/>
                <w:szCs w:val="20"/>
              </w:rPr>
            </w:pPr>
            <w:r w:rsidRPr="00B54905">
              <w:rPr>
                <w:rFonts w:ascii="Times New Roman" w:hAnsi="Times New Roman" w:cs="Times New Roman"/>
                <w:b/>
                <w:sz w:val="20"/>
                <w:szCs w:val="20"/>
              </w:rPr>
              <w:t>15</w:t>
            </w:r>
          </w:p>
        </w:tc>
        <w:tc>
          <w:tcPr>
            <w:tcW w:w="3431" w:type="pct"/>
            <w:vAlign w:val="center"/>
          </w:tcPr>
          <w:p w:rsidR="007A4BB4" w:rsidRPr="00B54905" w:rsidRDefault="007A4BB4" w:rsidP="007A4BB4">
            <w:pPr>
              <w:spacing w:after="0"/>
              <w:contextualSpacing/>
              <w:rPr>
                <w:rFonts w:ascii="Times New Roman" w:hAnsi="Times New Roman" w:cs="Times New Roman"/>
                <w:sz w:val="20"/>
                <w:szCs w:val="20"/>
              </w:rPr>
            </w:pPr>
            <w:r w:rsidRPr="00B54905">
              <w:rPr>
                <w:rFonts w:ascii="Times New Roman" w:hAnsi="Times New Roman" w:cs="Times New Roman"/>
                <w:sz w:val="20"/>
                <w:szCs w:val="20"/>
              </w:rPr>
              <w:t>Rehberlik ve araştırma merkezlerinin eğitsel değerlendirme ve tanılama hizmetleri öncelikli olmak üzere bütün süreçlerinin hizmet kalitesi artırılacaktır.</w:t>
            </w:r>
          </w:p>
        </w:tc>
        <w:tc>
          <w:tcPr>
            <w:tcW w:w="697" w:type="pct"/>
            <w:vAlign w:val="center"/>
          </w:tcPr>
          <w:p w:rsidR="007A4BB4" w:rsidRPr="00B54905" w:rsidRDefault="007A4BB4" w:rsidP="007A4BB4">
            <w:pPr>
              <w:spacing w:after="0" w:line="0" w:lineRule="atLeast"/>
              <w:rPr>
                <w:rFonts w:ascii="Times New Roman" w:hAnsi="Times New Roman" w:cs="Times New Roman"/>
                <w:sz w:val="20"/>
                <w:szCs w:val="20"/>
              </w:rPr>
            </w:pPr>
            <w:r w:rsidRPr="00B54905">
              <w:rPr>
                <w:rFonts w:ascii="Times New Roman" w:hAnsi="Times New Roman" w:cs="Times New Roman"/>
                <w:sz w:val="20"/>
                <w:szCs w:val="20"/>
              </w:rPr>
              <w:t>Özel Eğitim Ve Rehberlik</w:t>
            </w:r>
          </w:p>
        </w:tc>
        <w:tc>
          <w:tcPr>
            <w:tcW w:w="642" w:type="pct"/>
            <w:vAlign w:val="center"/>
          </w:tcPr>
          <w:p w:rsidR="007A4BB4" w:rsidRPr="00B54905" w:rsidRDefault="007A4BB4" w:rsidP="007A4BB4">
            <w:pPr>
              <w:spacing w:after="0" w:line="0" w:lineRule="atLeast"/>
              <w:contextualSpacing/>
              <w:rPr>
                <w:rFonts w:ascii="Times New Roman" w:hAnsi="Times New Roman" w:cs="Times New Roman"/>
                <w:sz w:val="20"/>
                <w:szCs w:val="20"/>
              </w:rPr>
            </w:pPr>
            <w:r w:rsidRPr="00B54905">
              <w:rPr>
                <w:rFonts w:ascii="Times New Roman" w:hAnsi="Times New Roman" w:cs="Times New Roman"/>
                <w:sz w:val="20"/>
                <w:szCs w:val="20"/>
              </w:rPr>
              <w:t>Özel Eğitim Ve Rehberlik</w:t>
            </w:r>
          </w:p>
        </w:tc>
      </w:tr>
      <w:tr w:rsidR="007A4BB4" w:rsidRPr="00B54905" w:rsidTr="00674044">
        <w:trPr>
          <w:jc w:val="center"/>
        </w:trPr>
        <w:tc>
          <w:tcPr>
            <w:tcW w:w="230" w:type="pct"/>
            <w:vAlign w:val="center"/>
          </w:tcPr>
          <w:p w:rsidR="007A4BB4" w:rsidRPr="00B54905" w:rsidRDefault="007A4BB4" w:rsidP="00674044">
            <w:pPr>
              <w:spacing w:after="0"/>
              <w:contextualSpacing/>
              <w:jc w:val="center"/>
              <w:rPr>
                <w:rFonts w:ascii="Times New Roman" w:hAnsi="Times New Roman" w:cs="Times New Roman"/>
                <w:b/>
                <w:sz w:val="20"/>
                <w:szCs w:val="20"/>
              </w:rPr>
            </w:pPr>
            <w:r w:rsidRPr="00B54905">
              <w:rPr>
                <w:rFonts w:ascii="Times New Roman" w:hAnsi="Times New Roman" w:cs="Times New Roman"/>
                <w:b/>
                <w:sz w:val="20"/>
                <w:szCs w:val="20"/>
              </w:rPr>
              <w:t>16</w:t>
            </w:r>
          </w:p>
        </w:tc>
        <w:tc>
          <w:tcPr>
            <w:tcW w:w="3431" w:type="pct"/>
            <w:vAlign w:val="center"/>
          </w:tcPr>
          <w:p w:rsidR="007A4BB4" w:rsidRPr="00B54905" w:rsidRDefault="007A4BB4" w:rsidP="007A4BB4">
            <w:pPr>
              <w:spacing w:after="0"/>
              <w:rPr>
                <w:rFonts w:ascii="Times New Roman" w:hAnsi="Times New Roman" w:cs="Times New Roman"/>
                <w:sz w:val="20"/>
                <w:szCs w:val="20"/>
              </w:rPr>
            </w:pPr>
            <w:r w:rsidRPr="00B54905">
              <w:rPr>
                <w:rFonts w:ascii="Times New Roman" w:hAnsi="Times New Roman" w:cs="Times New Roman"/>
                <w:sz w:val="20"/>
                <w:szCs w:val="20"/>
              </w:rPr>
              <w:t xml:space="preserve">Okul sağlığı ve </w:t>
            </w:r>
            <w:proofErr w:type="gramStart"/>
            <w:r w:rsidRPr="00B54905">
              <w:rPr>
                <w:rFonts w:ascii="Times New Roman" w:hAnsi="Times New Roman" w:cs="Times New Roman"/>
                <w:sz w:val="20"/>
                <w:szCs w:val="20"/>
              </w:rPr>
              <w:t>hijyen</w:t>
            </w:r>
            <w:proofErr w:type="gramEnd"/>
            <w:r w:rsidRPr="00B54905">
              <w:rPr>
                <w:rFonts w:ascii="Times New Roman" w:hAnsi="Times New Roman" w:cs="Times New Roman"/>
                <w:sz w:val="20"/>
                <w:szCs w:val="20"/>
              </w:rPr>
              <w:t xml:space="preserve"> konularında öğrencilerin, ailelerin ve çalışanların bilinçlendirilmesine yönelik faaliyetler yapılacaktır. Okullarımızın bu konulara ilişkin değerlendirmelere (Beyaz Bayrak vb.) katılmaları desteklenecektir.</w:t>
            </w:r>
          </w:p>
        </w:tc>
        <w:tc>
          <w:tcPr>
            <w:tcW w:w="697" w:type="pct"/>
            <w:vAlign w:val="center"/>
          </w:tcPr>
          <w:p w:rsidR="007A4BB4" w:rsidRPr="00B54905" w:rsidRDefault="007A4BB4" w:rsidP="007A4BB4">
            <w:pPr>
              <w:spacing w:after="0" w:line="0" w:lineRule="atLeast"/>
              <w:rPr>
                <w:rFonts w:ascii="Times New Roman" w:hAnsi="Times New Roman" w:cs="Times New Roman"/>
                <w:sz w:val="20"/>
                <w:szCs w:val="20"/>
              </w:rPr>
            </w:pPr>
            <w:r w:rsidRPr="00B54905">
              <w:rPr>
                <w:rFonts w:ascii="Times New Roman" w:hAnsi="Times New Roman" w:cs="Times New Roman"/>
                <w:sz w:val="20"/>
                <w:szCs w:val="20"/>
              </w:rPr>
              <w:t>Mesleki ve Teknik Eğitim</w:t>
            </w:r>
          </w:p>
        </w:tc>
        <w:tc>
          <w:tcPr>
            <w:tcW w:w="642" w:type="pct"/>
            <w:vAlign w:val="center"/>
          </w:tcPr>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Temel Eğitim</w:t>
            </w:r>
          </w:p>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Ortaöğretim</w:t>
            </w:r>
          </w:p>
          <w:p w:rsidR="007A4BB4" w:rsidRPr="00B54905" w:rsidRDefault="007A4BB4" w:rsidP="007A4BB4">
            <w:pPr>
              <w:spacing w:after="0" w:line="0" w:lineRule="atLeast"/>
              <w:contextualSpacing/>
              <w:rPr>
                <w:rFonts w:ascii="Times New Roman" w:hAnsi="Times New Roman" w:cs="Times New Roman"/>
                <w:sz w:val="20"/>
                <w:szCs w:val="20"/>
              </w:rPr>
            </w:pPr>
            <w:r w:rsidRPr="00B54905">
              <w:rPr>
                <w:rFonts w:ascii="Times New Roman" w:hAnsi="Times New Roman" w:cs="Times New Roman"/>
                <w:sz w:val="20"/>
                <w:szCs w:val="20"/>
              </w:rPr>
              <w:t>Mesleki ve Teknik Eğitim</w:t>
            </w:r>
          </w:p>
        </w:tc>
      </w:tr>
      <w:tr w:rsidR="007A4BB4" w:rsidRPr="00B54905" w:rsidTr="00674044">
        <w:trPr>
          <w:jc w:val="center"/>
        </w:trPr>
        <w:tc>
          <w:tcPr>
            <w:tcW w:w="230" w:type="pct"/>
            <w:vAlign w:val="center"/>
          </w:tcPr>
          <w:p w:rsidR="007A4BB4" w:rsidRPr="00B54905" w:rsidRDefault="007A4BB4" w:rsidP="00674044">
            <w:pPr>
              <w:spacing w:after="0"/>
              <w:contextualSpacing/>
              <w:jc w:val="center"/>
              <w:rPr>
                <w:rFonts w:ascii="Times New Roman" w:hAnsi="Times New Roman" w:cs="Times New Roman"/>
                <w:b/>
                <w:sz w:val="20"/>
                <w:szCs w:val="20"/>
              </w:rPr>
            </w:pPr>
            <w:r w:rsidRPr="00B54905">
              <w:rPr>
                <w:rFonts w:ascii="Times New Roman" w:hAnsi="Times New Roman" w:cs="Times New Roman"/>
                <w:b/>
                <w:sz w:val="20"/>
                <w:szCs w:val="20"/>
              </w:rPr>
              <w:t>17</w:t>
            </w:r>
          </w:p>
        </w:tc>
        <w:tc>
          <w:tcPr>
            <w:tcW w:w="3431" w:type="pct"/>
            <w:vAlign w:val="center"/>
            <w:hideMark/>
          </w:tcPr>
          <w:p w:rsidR="007A4BB4" w:rsidRPr="00B54905" w:rsidRDefault="007A4BB4" w:rsidP="007A4BB4">
            <w:pPr>
              <w:spacing w:after="0"/>
              <w:rPr>
                <w:rFonts w:ascii="Times New Roman" w:hAnsi="Times New Roman" w:cs="Times New Roman"/>
                <w:sz w:val="20"/>
                <w:szCs w:val="20"/>
              </w:rPr>
            </w:pPr>
            <w:r w:rsidRPr="00B54905">
              <w:rPr>
                <w:rFonts w:ascii="Times New Roman" w:hAnsi="Times New Roman" w:cs="Times New Roman"/>
                <w:sz w:val="20"/>
                <w:szCs w:val="20"/>
              </w:rPr>
              <w:t>Bütün eğitim kademelerinde sosyal, sanatsal, kültürel ve sportif faaliyetlerin sayısı, çeşidi ve öğrencilerin söz konusu faaliyetlere katılım oranı artırılacak, gerçekleştirilecek faaliyetlerin takip edilebilmesine imkân sağlayacak bir izleme sistemi geliştirilecektir. Bu sayede eğitim kurumlarındaki rehberlik faaliyetlerinin daha etkin sunulması sağlanacaktır.</w:t>
            </w:r>
          </w:p>
        </w:tc>
        <w:tc>
          <w:tcPr>
            <w:tcW w:w="697" w:type="pct"/>
            <w:vAlign w:val="center"/>
          </w:tcPr>
          <w:p w:rsidR="007A4BB4" w:rsidRPr="00B54905" w:rsidRDefault="007A4BB4" w:rsidP="007A4BB4">
            <w:pPr>
              <w:spacing w:after="0" w:line="0" w:lineRule="atLeast"/>
              <w:rPr>
                <w:rFonts w:ascii="Times New Roman" w:hAnsi="Times New Roman" w:cs="Times New Roman"/>
                <w:sz w:val="20"/>
                <w:szCs w:val="20"/>
              </w:rPr>
            </w:pPr>
            <w:r w:rsidRPr="00B54905">
              <w:rPr>
                <w:rFonts w:ascii="Times New Roman" w:hAnsi="Times New Roman" w:cs="Times New Roman"/>
                <w:sz w:val="20"/>
                <w:szCs w:val="20"/>
              </w:rPr>
              <w:t>Ortaöğretim</w:t>
            </w:r>
          </w:p>
        </w:tc>
        <w:tc>
          <w:tcPr>
            <w:tcW w:w="642" w:type="pct"/>
            <w:vAlign w:val="center"/>
          </w:tcPr>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Temel Eğitim</w:t>
            </w:r>
          </w:p>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Ortaöğretim</w:t>
            </w:r>
          </w:p>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Mesleki ve Teknik Eğitim</w:t>
            </w:r>
          </w:p>
        </w:tc>
      </w:tr>
      <w:tr w:rsidR="007A4BB4" w:rsidRPr="00B54905" w:rsidTr="00674044">
        <w:trPr>
          <w:jc w:val="center"/>
        </w:trPr>
        <w:tc>
          <w:tcPr>
            <w:tcW w:w="230" w:type="pct"/>
            <w:vAlign w:val="center"/>
          </w:tcPr>
          <w:p w:rsidR="007A4BB4" w:rsidRPr="00B54905" w:rsidRDefault="007A4BB4" w:rsidP="00674044">
            <w:pPr>
              <w:spacing w:after="0"/>
              <w:contextualSpacing/>
              <w:jc w:val="center"/>
              <w:rPr>
                <w:rFonts w:ascii="Times New Roman" w:eastAsia="Times New Roman" w:hAnsi="Times New Roman" w:cs="Times New Roman"/>
                <w:b/>
                <w:sz w:val="20"/>
                <w:szCs w:val="20"/>
              </w:rPr>
            </w:pPr>
            <w:r w:rsidRPr="00B54905">
              <w:rPr>
                <w:rFonts w:ascii="Times New Roman" w:eastAsia="Times New Roman" w:hAnsi="Times New Roman" w:cs="Times New Roman"/>
                <w:b/>
                <w:sz w:val="20"/>
                <w:szCs w:val="20"/>
              </w:rPr>
              <w:t>18</w:t>
            </w:r>
          </w:p>
        </w:tc>
        <w:tc>
          <w:tcPr>
            <w:tcW w:w="3431" w:type="pct"/>
            <w:vAlign w:val="center"/>
          </w:tcPr>
          <w:p w:rsidR="007A4BB4" w:rsidRPr="00B54905" w:rsidRDefault="007A4BB4" w:rsidP="007A4BB4">
            <w:pPr>
              <w:spacing w:after="0"/>
              <w:rPr>
                <w:rFonts w:ascii="Times New Roman" w:eastAsia="Times New Roman" w:hAnsi="Times New Roman" w:cs="Times New Roman"/>
                <w:sz w:val="20"/>
                <w:szCs w:val="20"/>
              </w:rPr>
            </w:pPr>
            <w:r w:rsidRPr="00B54905">
              <w:rPr>
                <w:rFonts w:ascii="Times New Roman" w:eastAsia="Times New Roman" w:hAnsi="Times New Roman" w:cs="Times New Roman"/>
                <w:sz w:val="20"/>
                <w:szCs w:val="20"/>
              </w:rPr>
              <w:t>Eğitimde Fırsatları Artırma ve Teknolojiyi İyileştirme Hareketi (FATİH) Projesi ile örgün ve yaygın eğitim kurumlarında bilgi ve iletişim teknolojisi altyapısı geliştirilecek, öğrenci ve öğretmenlerin bu teknolojileri kullanma yetkinlikleri artırılacaktır.</w:t>
            </w:r>
          </w:p>
        </w:tc>
        <w:tc>
          <w:tcPr>
            <w:tcW w:w="697" w:type="pct"/>
            <w:vAlign w:val="center"/>
          </w:tcPr>
          <w:p w:rsidR="007A4BB4" w:rsidRPr="00B54905" w:rsidRDefault="007A4BB4" w:rsidP="007A4BB4">
            <w:pPr>
              <w:spacing w:after="0" w:line="0" w:lineRule="atLeast"/>
              <w:rPr>
                <w:rFonts w:ascii="Times New Roman" w:hAnsi="Times New Roman" w:cs="Times New Roman"/>
                <w:sz w:val="20"/>
                <w:szCs w:val="20"/>
              </w:rPr>
            </w:pPr>
            <w:r w:rsidRPr="00B54905">
              <w:rPr>
                <w:rFonts w:ascii="Times New Roman" w:hAnsi="Times New Roman" w:cs="Times New Roman"/>
                <w:sz w:val="20"/>
                <w:szCs w:val="20"/>
              </w:rPr>
              <w:t>Yenilik ve Eğitim Teknolojileri</w:t>
            </w:r>
          </w:p>
        </w:tc>
        <w:tc>
          <w:tcPr>
            <w:tcW w:w="642" w:type="pct"/>
            <w:vAlign w:val="center"/>
          </w:tcPr>
          <w:p w:rsidR="007A4BB4" w:rsidRPr="00B54905" w:rsidRDefault="007A4BB4" w:rsidP="007A4BB4">
            <w:pPr>
              <w:spacing w:after="0" w:line="0" w:lineRule="atLeast"/>
              <w:contextualSpacing/>
              <w:rPr>
                <w:rFonts w:ascii="Times New Roman" w:hAnsi="Times New Roman" w:cs="Times New Roman"/>
                <w:sz w:val="20"/>
                <w:szCs w:val="20"/>
              </w:rPr>
            </w:pPr>
            <w:r w:rsidRPr="00B54905">
              <w:rPr>
                <w:rFonts w:ascii="Times New Roman" w:hAnsi="Times New Roman" w:cs="Times New Roman"/>
                <w:sz w:val="20"/>
                <w:szCs w:val="20"/>
              </w:rPr>
              <w:t>Yenilik ve Eğitim Teknolojileri</w:t>
            </w:r>
          </w:p>
        </w:tc>
      </w:tr>
      <w:tr w:rsidR="007A4BB4" w:rsidRPr="00B54905" w:rsidTr="00674044">
        <w:trPr>
          <w:jc w:val="center"/>
        </w:trPr>
        <w:tc>
          <w:tcPr>
            <w:tcW w:w="230" w:type="pct"/>
            <w:vAlign w:val="center"/>
          </w:tcPr>
          <w:p w:rsidR="007A4BB4" w:rsidRPr="00B54905" w:rsidRDefault="007A4BB4" w:rsidP="00674044">
            <w:pPr>
              <w:spacing w:after="0"/>
              <w:contextualSpacing/>
              <w:jc w:val="center"/>
              <w:rPr>
                <w:rFonts w:ascii="Times New Roman" w:eastAsia="Times New Roman" w:hAnsi="Times New Roman" w:cs="Times New Roman"/>
                <w:b/>
                <w:sz w:val="20"/>
                <w:szCs w:val="20"/>
              </w:rPr>
            </w:pPr>
            <w:r w:rsidRPr="00B54905">
              <w:rPr>
                <w:rFonts w:ascii="Times New Roman" w:eastAsia="Times New Roman" w:hAnsi="Times New Roman" w:cs="Times New Roman"/>
                <w:b/>
                <w:sz w:val="20"/>
                <w:szCs w:val="20"/>
              </w:rPr>
              <w:t>19</w:t>
            </w:r>
          </w:p>
        </w:tc>
        <w:tc>
          <w:tcPr>
            <w:tcW w:w="3431" w:type="pct"/>
            <w:vAlign w:val="center"/>
            <w:hideMark/>
          </w:tcPr>
          <w:p w:rsidR="007A4BB4" w:rsidRPr="00B54905" w:rsidRDefault="007A4BB4" w:rsidP="007A4BB4">
            <w:pPr>
              <w:spacing w:after="0"/>
              <w:rPr>
                <w:rFonts w:ascii="Times New Roman" w:eastAsia="Times New Roman" w:hAnsi="Times New Roman" w:cs="Times New Roman"/>
                <w:sz w:val="20"/>
                <w:szCs w:val="20"/>
              </w:rPr>
            </w:pPr>
            <w:r w:rsidRPr="00B54905">
              <w:rPr>
                <w:rFonts w:ascii="Times New Roman" w:eastAsia="Times New Roman" w:hAnsi="Times New Roman" w:cs="Times New Roman"/>
                <w:sz w:val="20"/>
                <w:szCs w:val="20"/>
              </w:rPr>
              <w:t>Eğitim Bilişim Ağının (EBA) öğrenci, öğretmen ve ilgili bireyler tarafından kullanımını artırmak amacıyla tanıtım faaliyetleri gerçekleştirilecek ve EBA’nın etkin kullanımının sağlanması için öğretmenlere hizmet içi eğitimler verilecektir.</w:t>
            </w:r>
          </w:p>
        </w:tc>
        <w:tc>
          <w:tcPr>
            <w:tcW w:w="697" w:type="pct"/>
            <w:vAlign w:val="center"/>
          </w:tcPr>
          <w:p w:rsidR="007A4BB4" w:rsidRPr="00B54905" w:rsidRDefault="007A4BB4" w:rsidP="007A4BB4">
            <w:pPr>
              <w:spacing w:after="0" w:line="0" w:lineRule="atLeast"/>
              <w:rPr>
                <w:rFonts w:ascii="Times New Roman" w:hAnsi="Times New Roman" w:cs="Times New Roman"/>
                <w:sz w:val="20"/>
                <w:szCs w:val="20"/>
              </w:rPr>
            </w:pPr>
            <w:r w:rsidRPr="00B54905">
              <w:rPr>
                <w:rFonts w:ascii="Times New Roman" w:hAnsi="Times New Roman" w:cs="Times New Roman"/>
                <w:sz w:val="20"/>
                <w:szCs w:val="20"/>
              </w:rPr>
              <w:t>Yenilik ve Eğitim Teknolojileri</w:t>
            </w:r>
          </w:p>
        </w:tc>
        <w:tc>
          <w:tcPr>
            <w:tcW w:w="642" w:type="pct"/>
            <w:vAlign w:val="center"/>
          </w:tcPr>
          <w:p w:rsidR="007A4BB4" w:rsidRPr="00B54905" w:rsidRDefault="007A4BB4" w:rsidP="007A4BB4">
            <w:pPr>
              <w:spacing w:after="0" w:line="0" w:lineRule="atLeast"/>
              <w:contextualSpacing/>
              <w:rPr>
                <w:rFonts w:ascii="Times New Roman" w:hAnsi="Times New Roman" w:cs="Times New Roman"/>
                <w:sz w:val="20"/>
                <w:szCs w:val="20"/>
              </w:rPr>
            </w:pPr>
            <w:r w:rsidRPr="00B54905">
              <w:rPr>
                <w:rFonts w:ascii="Times New Roman" w:hAnsi="Times New Roman" w:cs="Times New Roman"/>
                <w:sz w:val="20"/>
                <w:szCs w:val="20"/>
              </w:rPr>
              <w:t>Yenilik ve Eğitim Teknolojileri</w:t>
            </w:r>
          </w:p>
        </w:tc>
      </w:tr>
      <w:tr w:rsidR="007A4BB4" w:rsidRPr="00B54905" w:rsidTr="00674044">
        <w:trPr>
          <w:jc w:val="center"/>
        </w:trPr>
        <w:tc>
          <w:tcPr>
            <w:tcW w:w="230" w:type="pct"/>
            <w:vAlign w:val="center"/>
          </w:tcPr>
          <w:p w:rsidR="007A4BB4" w:rsidRPr="00B54905" w:rsidRDefault="007A4BB4" w:rsidP="00674044">
            <w:pPr>
              <w:spacing w:after="0"/>
              <w:contextualSpacing/>
              <w:jc w:val="center"/>
              <w:rPr>
                <w:rFonts w:ascii="Times New Roman" w:hAnsi="Times New Roman" w:cs="Times New Roman"/>
                <w:b/>
                <w:sz w:val="20"/>
                <w:szCs w:val="20"/>
              </w:rPr>
            </w:pPr>
            <w:r w:rsidRPr="00B54905">
              <w:rPr>
                <w:rFonts w:ascii="Times New Roman" w:hAnsi="Times New Roman" w:cs="Times New Roman"/>
                <w:b/>
                <w:sz w:val="20"/>
                <w:szCs w:val="20"/>
              </w:rPr>
              <w:t>20</w:t>
            </w:r>
          </w:p>
        </w:tc>
        <w:tc>
          <w:tcPr>
            <w:tcW w:w="3431" w:type="pct"/>
            <w:vAlign w:val="center"/>
          </w:tcPr>
          <w:p w:rsidR="007A4BB4" w:rsidRPr="00B54905" w:rsidRDefault="007A4BB4" w:rsidP="00C0654B">
            <w:pPr>
              <w:spacing w:after="0"/>
              <w:rPr>
                <w:rFonts w:ascii="Times New Roman" w:hAnsi="Times New Roman" w:cs="Times New Roman"/>
                <w:sz w:val="20"/>
                <w:szCs w:val="20"/>
              </w:rPr>
            </w:pPr>
            <w:r w:rsidRPr="00B54905">
              <w:rPr>
                <w:rFonts w:ascii="Times New Roman" w:hAnsi="Times New Roman" w:cs="Times New Roman"/>
                <w:sz w:val="20"/>
                <w:szCs w:val="20"/>
              </w:rPr>
              <w:t xml:space="preserve">Merkezi sınav sonuçlarının ilçe ve okul düzeyinde analizleri yapılacaktır. </w:t>
            </w:r>
          </w:p>
        </w:tc>
        <w:tc>
          <w:tcPr>
            <w:tcW w:w="697" w:type="pct"/>
            <w:vAlign w:val="center"/>
          </w:tcPr>
          <w:p w:rsidR="007A4BB4" w:rsidRPr="00B54905" w:rsidRDefault="007A4BB4" w:rsidP="007A4BB4">
            <w:pPr>
              <w:spacing w:after="0" w:line="0" w:lineRule="atLeast"/>
              <w:rPr>
                <w:rFonts w:ascii="Times New Roman" w:hAnsi="Times New Roman" w:cs="Times New Roman"/>
                <w:sz w:val="20"/>
                <w:szCs w:val="20"/>
              </w:rPr>
            </w:pPr>
            <w:r w:rsidRPr="00B54905">
              <w:rPr>
                <w:rFonts w:ascii="Times New Roman" w:hAnsi="Times New Roman" w:cs="Times New Roman"/>
                <w:sz w:val="20"/>
                <w:szCs w:val="20"/>
              </w:rPr>
              <w:t>Ortaöğretim</w:t>
            </w:r>
          </w:p>
        </w:tc>
        <w:tc>
          <w:tcPr>
            <w:tcW w:w="642" w:type="pct"/>
            <w:vAlign w:val="center"/>
          </w:tcPr>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Temel Eğitim</w:t>
            </w:r>
          </w:p>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Ortaöğretim</w:t>
            </w:r>
          </w:p>
          <w:p w:rsidR="007A4BB4" w:rsidRPr="00B54905" w:rsidRDefault="007A4BB4" w:rsidP="007A4BB4">
            <w:pPr>
              <w:contextualSpacing/>
              <w:rPr>
                <w:rFonts w:ascii="Times New Roman" w:hAnsi="Times New Roman" w:cs="Times New Roman"/>
                <w:sz w:val="20"/>
                <w:szCs w:val="20"/>
              </w:rPr>
            </w:pPr>
            <w:r w:rsidRPr="00B54905">
              <w:rPr>
                <w:rFonts w:ascii="Times New Roman" w:hAnsi="Times New Roman" w:cs="Times New Roman"/>
                <w:sz w:val="20"/>
                <w:szCs w:val="20"/>
              </w:rPr>
              <w:t xml:space="preserve">Mesleki ve Teknik Eğitim </w:t>
            </w:r>
          </w:p>
        </w:tc>
      </w:tr>
    </w:tbl>
    <w:p w:rsidR="004F478A" w:rsidRDefault="004F478A" w:rsidP="004F478A">
      <w:pPr>
        <w:spacing w:after="0" w:line="360" w:lineRule="auto"/>
        <w:jc w:val="both"/>
        <w:rPr>
          <w:rFonts w:ascii="Times New Roman" w:hAnsi="Times New Roman" w:cs="Times New Roman"/>
          <w:b/>
          <w:i/>
          <w:color w:val="FF0000"/>
          <w:sz w:val="24"/>
          <w:szCs w:val="24"/>
        </w:rPr>
      </w:pPr>
    </w:p>
    <w:p w:rsidR="004F478A" w:rsidRPr="00B54905" w:rsidRDefault="004F478A" w:rsidP="00B54905">
      <w:pPr>
        <w:spacing w:after="0" w:line="360" w:lineRule="auto"/>
        <w:ind w:left="284"/>
        <w:jc w:val="both"/>
        <w:rPr>
          <w:rFonts w:ascii="Times New Roman" w:hAnsi="Times New Roman" w:cs="Times New Roman"/>
          <w:i/>
          <w:sz w:val="24"/>
        </w:rPr>
      </w:pPr>
      <w:r w:rsidRPr="00B54905">
        <w:rPr>
          <w:rFonts w:ascii="Times New Roman" w:hAnsi="Times New Roman" w:cs="Times New Roman"/>
          <w:b/>
          <w:i/>
          <w:color w:val="FF0000"/>
          <w:sz w:val="24"/>
        </w:rPr>
        <w:lastRenderedPageBreak/>
        <w:t xml:space="preserve">Stratejik Hedef </w:t>
      </w:r>
      <w:proofErr w:type="gramStart"/>
      <w:r w:rsidRPr="00B54905">
        <w:rPr>
          <w:rFonts w:ascii="Times New Roman" w:hAnsi="Times New Roman" w:cs="Times New Roman"/>
          <w:b/>
          <w:i/>
          <w:color w:val="FF0000"/>
          <w:sz w:val="24"/>
        </w:rPr>
        <w:t>2.2</w:t>
      </w:r>
      <w:proofErr w:type="gramEnd"/>
      <w:r w:rsidRPr="00B54905">
        <w:rPr>
          <w:rFonts w:ascii="Times New Roman" w:hAnsi="Times New Roman" w:cs="Times New Roman"/>
          <w:b/>
          <w:i/>
          <w:color w:val="FF0000"/>
          <w:sz w:val="24"/>
        </w:rPr>
        <w:t xml:space="preserve"> </w:t>
      </w:r>
      <w:r w:rsidRPr="00B54905">
        <w:rPr>
          <w:rFonts w:ascii="Times New Roman" w:hAnsi="Times New Roman" w:cs="Times New Roman"/>
          <w:i/>
          <w:sz w:val="24"/>
        </w:rPr>
        <w:t>Plan dönemi sonuna kadar</w:t>
      </w:r>
      <w:r w:rsidRPr="00B54905">
        <w:rPr>
          <w:rFonts w:ascii="Times New Roman" w:hAnsi="Times New Roman" w:cs="Times New Roman"/>
          <w:b/>
          <w:i/>
          <w:sz w:val="24"/>
        </w:rPr>
        <w:t xml:space="preserve"> </w:t>
      </w:r>
      <w:r w:rsidR="0068509D">
        <w:rPr>
          <w:rFonts w:ascii="Times New Roman" w:hAnsi="Times New Roman" w:cs="Times New Roman"/>
          <w:i/>
          <w:sz w:val="24"/>
        </w:rPr>
        <w:t>s</w:t>
      </w:r>
      <w:r w:rsidRPr="00B54905">
        <w:rPr>
          <w:rFonts w:ascii="Times New Roman" w:hAnsi="Times New Roman" w:cs="Times New Roman"/>
          <w:i/>
          <w:sz w:val="24"/>
        </w:rPr>
        <w:t>ektörlerle iş birliği içerisinde, ihtiyaç duyulan niteliklere sahip iş gücünü yetiştirmek ve mezunları istihdama hazırlamak.</w:t>
      </w:r>
    </w:p>
    <w:p w:rsidR="00722576" w:rsidRPr="00902256" w:rsidRDefault="00722576" w:rsidP="007225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Hedefin mevcut durumu</w:t>
      </w:r>
    </w:p>
    <w:p w:rsidR="00722576" w:rsidRPr="00902256" w:rsidRDefault="00722576" w:rsidP="00722576">
      <w:pPr>
        <w:spacing w:after="0" w:line="360" w:lineRule="auto"/>
        <w:ind w:firstLine="708"/>
        <w:jc w:val="both"/>
        <w:rPr>
          <w:rFonts w:ascii="Times New Roman" w:hAnsi="Times New Roman" w:cs="Times New Roman"/>
          <w:sz w:val="24"/>
          <w:szCs w:val="24"/>
        </w:rPr>
      </w:pPr>
      <w:r w:rsidRPr="00902256">
        <w:rPr>
          <w:rFonts w:ascii="Times New Roman" w:hAnsi="Times New Roman" w:cs="Times New Roman"/>
          <w:sz w:val="24"/>
          <w:szCs w:val="24"/>
        </w:rPr>
        <w:t xml:space="preserve">Hızla değişen bilgi, teknoloji ve üretim yöntemleri ile iş hayatındaki gelişmelere paralel olarak dinamik bir yapı sergileyen iş gücü piyasasının taleplerine uygun bilgi, beceri, tutum ve davranışa sahip bireylerin yetişmesine imkân sağlayan bir eğitim sisteminin önemi Bütün dünyada giderek artmaktadır. Özellikle genç bir nüfusa sahip </w:t>
      </w:r>
      <w:r w:rsidR="0068509D">
        <w:rPr>
          <w:rFonts w:ascii="Times New Roman" w:hAnsi="Times New Roman" w:cs="Times New Roman"/>
          <w:sz w:val="24"/>
          <w:szCs w:val="24"/>
        </w:rPr>
        <w:t>ü</w:t>
      </w:r>
      <w:r w:rsidRPr="00902256">
        <w:rPr>
          <w:rFonts w:ascii="Times New Roman" w:hAnsi="Times New Roman" w:cs="Times New Roman"/>
          <w:sz w:val="24"/>
          <w:szCs w:val="24"/>
        </w:rPr>
        <w:t>lkemiz için yeni becerilerin edinilmesi, yaratıcılığın, yenilikçiliğin ve girişimciliğin desteklenmesi; meslekler arası geçişin sağlanması ve yeni mesleğe uyum sağlama yeteneğinin kazandırılması ekonomik ve sosyal yapının güçlendirilmesinde önemli rol oynamaktadır.</w:t>
      </w:r>
    </w:p>
    <w:p w:rsidR="00722576" w:rsidRPr="00902256" w:rsidRDefault="00722576" w:rsidP="00722576">
      <w:pPr>
        <w:spacing w:after="0" w:line="360" w:lineRule="auto"/>
        <w:ind w:firstLine="567"/>
        <w:jc w:val="both"/>
        <w:rPr>
          <w:rFonts w:ascii="Times New Roman" w:hAnsi="Times New Roman" w:cs="Times New Roman"/>
          <w:sz w:val="24"/>
          <w:szCs w:val="24"/>
        </w:rPr>
      </w:pPr>
      <w:r w:rsidRPr="00902256">
        <w:rPr>
          <w:rFonts w:ascii="Times New Roman" w:hAnsi="Times New Roman" w:cs="Times New Roman"/>
          <w:sz w:val="24"/>
          <w:szCs w:val="24"/>
        </w:rPr>
        <w:t>Bu kapsamda işgücü piyasasının talep ettiği beceriler ile uyumlu ve hayat boyu öğrenme felsefesine sahip bireyler yetiştirerek istihdam edilebilirliği artırmak hedeflenmiştir.</w:t>
      </w:r>
    </w:p>
    <w:p w:rsidR="00722576" w:rsidRPr="005C0900" w:rsidRDefault="00722576" w:rsidP="00722576">
      <w:pPr>
        <w:pStyle w:val="AralkYok"/>
        <w:spacing w:line="360" w:lineRule="auto"/>
        <w:ind w:firstLine="567"/>
        <w:jc w:val="both"/>
        <w:rPr>
          <w:rFonts w:ascii="Times New Roman" w:eastAsia="Times New Roman" w:hAnsi="Times New Roman" w:cs="Times New Roman"/>
          <w:bCs/>
          <w:sz w:val="24"/>
          <w:szCs w:val="24"/>
        </w:rPr>
      </w:pPr>
      <w:r w:rsidRPr="005C0900">
        <w:rPr>
          <w:rFonts w:ascii="Times New Roman" w:eastAsia="Times New Roman" w:hAnsi="Times New Roman" w:cs="Times New Roman"/>
          <w:sz w:val="24"/>
          <w:szCs w:val="24"/>
        </w:rPr>
        <w:t>2013 Denetim Raporuna</w:t>
      </w:r>
      <w:r w:rsidRPr="005C0900">
        <w:rPr>
          <w:rFonts w:ascii="Times New Roman" w:eastAsia="Times New Roman" w:hAnsi="Times New Roman" w:cs="Times New Roman"/>
          <w:b/>
          <w:i/>
          <w:sz w:val="24"/>
          <w:szCs w:val="24"/>
        </w:rPr>
        <w:t xml:space="preserve"> </w:t>
      </w:r>
      <w:r w:rsidRPr="005C0900">
        <w:rPr>
          <w:rFonts w:ascii="Times New Roman" w:eastAsia="Times New Roman" w:hAnsi="Times New Roman" w:cs="Times New Roman"/>
          <w:sz w:val="24"/>
          <w:szCs w:val="24"/>
        </w:rPr>
        <w:t xml:space="preserve">göre mezun oldukları alanlarda istihdam edilen mesleki ve teknik okul mezunlarının, mezun olduğu alan dışında istihdam edilenlerden daha fazla olduğu görülmektedir. </w:t>
      </w:r>
      <w:r w:rsidRPr="005C0900">
        <w:rPr>
          <w:rFonts w:ascii="Times New Roman" w:eastAsia="Times New Roman" w:hAnsi="Times New Roman" w:cs="Times New Roman"/>
          <w:bCs/>
          <w:sz w:val="24"/>
          <w:szCs w:val="24"/>
        </w:rPr>
        <w:t xml:space="preserve">2013 yılında mezun olan </w:t>
      </w:r>
      <w:r w:rsidR="005C0900" w:rsidRPr="005C0900">
        <w:rPr>
          <w:rFonts w:ascii="Times New Roman" w:eastAsia="Times New Roman" w:hAnsi="Times New Roman" w:cs="Times New Roman"/>
          <w:bCs/>
          <w:sz w:val="24"/>
          <w:szCs w:val="24"/>
        </w:rPr>
        <w:t>651 öğrenciden 451</w:t>
      </w:r>
      <w:r w:rsidR="0068509D" w:rsidRPr="005C0900">
        <w:rPr>
          <w:rFonts w:ascii="Times New Roman" w:eastAsia="Times New Roman" w:hAnsi="Times New Roman" w:cs="Times New Roman"/>
          <w:bCs/>
          <w:sz w:val="24"/>
          <w:szCs w:val="24"/>
        </w:rPr>
        <w:t>’</w:t>
      </w:r>
      <w:r w:rsidRPr="005C0900">
        <w:rPr>
          <w:rFonts w:ascii="Times New Roman" w:eastAsia="Times New Roman" w:hAnsi="Times New Roman" w:cs="Times New Roman"/>
          <w:bCs/>
          <w:sz w:val="24"/>
          <w:szCs w:val="24"/>
        </w:rPr>
        <w:t xml:space="preserve">i yüksek öğrenime yerleşmiştir. </w:t>
      </w:r>
    </w:p>
    <w:p w:rsidR="00722576" w:rsidRPr="005C0900" w:rsidRDefault="00722576" w:rsidP="00722576">
      <w:pPr>
        <w:pStyle w:val="AralkYok"/>
        <w:spacing w:line="360" w:lineRule="auto"/>
        <w:ind w:firstLine="567"/>
        <w:jc w:val="both"/>
        <w:rPr>
          <w:rFonts w:ascii="Times New Roman" w:eastAsia="Times New Roman" w:hAnsi="Times New Roman" w:cs="Times New Roman"/>
          <w:sz w:val="24"/>
          <w:szCs w:val="24"/>
        </w:rPr>
      </w:pPr>
      <w:r w:rsidRPr="009061F3">
        <w:rPr>
          <w:rFonts w:ascii="Times New Roman" w:eastAsia="Times New Roman" w:hAnsi="Times New Roman" w:cs="Times New Roman"/>
          <w:color w:val="FF0000"/>
          <w:sz w:val="24"/>
          <w:szCs w:val="24"/>
        </w:rPr>
        <w:tab/>
      </w:r>
      <w:r w:rsidR="009061F3" w:rsidRPr="005C0900">
        <w:rPr>
          <w:rFonts w:ascii="Times New Roman" w:eastAsia="Times New Roman" w:hAnsi="Times New Roman" w:cs="Times New Roman"/>
          <w:sz w:val="24"/>
          <w:szCs w:val="24"/>
        </w:rPr>
        <w:t>Uzunköprü ilçemizde</w:t>
      </w:r>
      <w:r w:rsidRPr="005C0900">
        <w:rPr>
          <w:rFonts w:ascii="Times New Roman" w:eastAsia="Times New Roman" w:hAnsi="Times New Roman" w:cs="Times New Roman"/>
          <w:sz w:val="24"/>
          <w:szCs w:val="24"/>
        </w:rPr>
        <w:t xml:space="preserve"> mesleki teknik kurslar, genel kurslar ve okuma yazma kursları açıldığı, </w:t>
      </w:r>
      <w:r w:rsidR="0068509D" w:rsidRPr="005C0900">
        <w:rPr>
          <w:rFonts w:ascii="Times New Roman" w:eastAsia="Times New Roman" w:hAnsi="Times New Roman" w:cs="Times New Roman"/>
          <w:sz w:val="24"/>
          <w:szCs w:val="24"/>
        </w:rPr>
        <w:t>i</w:t>
      </w:r>
      <w:r w:rsidRPr="005C0900">
        <w:rPr>
          <w:rFonts w:ascii="Times New Roman" w:eastAsia="Times New Roman" w:hAnsi="Times New Roman" w:cs="Times New Roman"/>
          <w:sz w:val="24"/>
          <w:szCs w:val="24"/>
        </w:rPr>
        <w:t>l</w:t>
      </w:r>
      <w:r w:rsidR="009061F3" w:rsidRPr="005C0900">
        <w:rPr>
          <w:rFonts w:ascii="Times New Roman" w:eastAsia="Times New Roman" w:hAnsi="Times New Roman" w:cs="Times New Roman"/>
          <w:sz w:val="24"/>
          <w:szCs w:val="24"/>
        </w:rPr>
        <w:t>çe</w:t>
      </w:r>
      <w:r w:rsidRPr="005C0900">
        <w:rPr>
          <w:rFonts w:ascii="Times New Roman" w:eastAsia="Times New Roman" w:hAnsi="Times New Roman" w:cs="Times New Roman"/>
          <w:sz w:val="24"/>
          <w:szCs w:val="24"/>
        </w:rPr>
        <w:t xml:space="preserve"> genelinde kursiyerler tarafından genellikle meslek edindirme kursları ve genel kursların tercih edildiği, mesleki ve teknik kursların meslek edindirmeye ve belgeye dayalı olduğundan kursiyerler tarafından daha çok tercih edildiği, genel kursların daha çok diksiyon, halkla ilişkiler, gitar, İngilizce vb. </w:t>
      </w:r>
      <w:r w:rsidR="0068509D" w:rsidRPr="005C0900">
        <w:rPr>
          <w:rFonts w:ascii="Times New Roman" w:eastAsia="Times New Roman" w:hAnsi="Times New Roman" w:cs="Times New Roman"/>
          <w:sz w:val="24"/>
          <w:szCs w:val="24"/>
        </w:rPr>
        <w:t>k</w:t>
      </w:r>
      <w:r w:rsidRPr="005C0900">
        <w:rPr>
          <w:rFonts w:ascii="Times New Roman" w:eastAsia="Times New Roman" w:hAnsi="Times New Roman" w:cs="Times New Roman"/>
          <w:sz w:val="24"/>
          <w:szCs w:val="24"/>
        </w:rPr>
        <w:t>urslar olduğu anlaşılmıştır.</w:t>
      </w:r>
      <w:r w:rsidR="0068509D" w:rsidRPr="005C0900">
        <w:rPr>
          <w:rFonts w:ascii="Times New Roman" w:eastAsia="Times New Roman" w:hAnsi="Times New Roman" w:cs="Times New Roman"/>
          <w:sz w:val="24"/>
          <w:szCs w:val="24"/>
        </w:rPr>
        <w:t xml:space="preserve"> 2012-2013 eğitim-</w:t>
      </w:r>
      <w:r w:rsidRPr="005C0900">
        <w:rPr>
          <w:rFonts w:ascii="Times New Roman" w:eastAsia="Times New Roman" w:hAnsi="Times New Roman" w:cs="Times New Roman"/>
          <w:sz w:val="24"/>
          <w:szCs w:val="24"/>
        </w:rPr>
        <w:t xml:space="preserve">öğretim yılında açılan kurs türü sayısı </w:t>
      </w:r>
      <w:r w:rsidR="005C0900">
        <w:rPr>
          <w:rFonts w:ascii="Times New Roman" w:eastAsia="Times New Roman" w:hAnsi="Times New Roman" w:cs="Times New Roman"/>
          <w:sz w:val="24"/>
          <w:szCs w:val="24"/>
        </w:rPr>
        <w:t>124</w:t>
      </w:r>
      <w:r w:rsidRPr="005C0900">
        <w:rPr>
          <w:rFonts w:ascii="Times New Roman" w:eastAsia="Times New Roman" w:hAnsi="Times New Roman" w:cs="Times New Roman"/>
          <w:sz w:val="24"/>
          <w:szCs w:val="24"/>
        </w:rPr>
        <w:t xml:space="preserve">’e ulaşmış katılan kursiyer sayısı da </w:t>
      </w:r>
      <w:r w:rsidR="005C0900">
        <w:rPr>
          <w:rFonts w:ascii="Times New Roman" w:eastAsia="Times New Roman" w:hAnsi="Times New Roman" w:cs="Times New Roman"/>
          <w:sz w:val="24"/>
          <w:szCs w:val="24"/>
        </w:rPr>
        <w:t>3868</w:t>
      </w:r>
      <w:r w:rsidRPr="005C0900">
        <w:rPr>
          <w:rFonts w:ascii="Times New Roman" w:eastAsia="Times New Roman" w:hAnsi="Times New Roman" w:cs="Times New Roman"/>
          <w:sz w:val="24"/>
          <w:szCs w:val="24"/>
        </w:rPr>
        <w:t xml:space="preserve"> olarak gerçekleşmiştir.</w:t>
      </w:r>
    </w:p>
    <w:p w:rsidR="00722576" w:rsidRDefault="00722576" w:rsidP="0068509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Hedefin gerçekleşmesi ile e</w:t>
      </w:r>
      <w:r w:rsidRPr="00902256">
        <w:rPr>
          <w:rFonts w:ascii="Times New Roman" w:hAnsi="Times New Roman" w:cs="Times New Roman"/>
          <w:sz w:val="24"/>
          <w:szCs w:val="24"/>
        </w:rPr>
        <w:t>ğitim ve istihdam ilişkisi güçlendirilerek iş piyasasını</w:t>
      </w:r>
      <w:r>
        <w:rPr>
          <w:rFonts w:ascii="Times New Roman" w:hAnsi="Times New Roman" w:cs="Times New Roman"/>
          <w:sz w:val="24"/>
          <w:szCs w:val="24"/>
        </w:rPr>
        <w:t>n</w:t>
      </w:r>
      <w:r w:rsidRPr="00902256">
        <w:rPr>
          <w:rFonts w:ascii="Times New Roman" w:hAnsi="Times New Roman" w:cs="Times New Roman"/>
          <w:sz w:val="24"/>
          <w:szCs w:val="24"/>
        </w:rPr>
        <w:t xml:space="preserve"> talep ettiği beceriler ile uyumlu, yenilikçi,</w:t>
      </w:r>
      <w:r>
        <w:rPr>
          <w:rFonts w:ascii="Times New Roman" w:hAnsi="Times New Roman" w:cs="Times New Roman"/>
          <w:sz w:val="24"/>
          <w:szCs w:val="24"/>
        </w:rPr>
        <w:t xml:space="preserve"> yaratıcı ve girişimci bireylerin yetişmesi beklenmektedir.</w:t>
      </w:r>
    </w:p>
    <w:p w:rsidR="00A304E2" w:rsidRDefault="00A304E2" w:rsidP="00722576">
      <w:pPr>
        <w:spacing w:after="0" w:line="360" w:lineRule="auto"/>
        <w:jc w:val="both"/>
        <w:rPr>
          <w:rFonts w:ascii="Times New Roman" w:hAnsi="Times New Roman" w:cs="Times New Roman"/>
          <w:sz w:val="24"/>
          <w:szCs w:val="24"/>
        </w:rPr>
      </w:pPr>
    </w:p>
    <w:p w:rsidR="00A304E2" w:rsidRDefault="00A304E2" w:rsidP="00722576">
      <w:pPr>
        <w:spacing w:after="0" w:line="360" w:lineRule="auto"/>
        <w:jc w:val="both"/>
        <w:rPr>
          <w:rFonts w:ascii="Times New Roman" w:hAnsi="Times New Roman" w:cs="Times New Roman"/>
          <w:sz w:val="24"/>
          <w:szCs w:val="24"/>
        </w:rPr>
      </w:pPr>
    </w:p>
    <w:p w:rsidR="00A304E2" w:rsidRDefault="00A304E2" w:rsidP="00722576">
      <w:pPr>
        <w:spacing w:after="0" w:line="360" w:lineRule="auto"/>
        <w:jc w:val="both"/>
        <w:rPr>
          <w:rFonts w:ascii="Times New Roman" w:hAnsi="Times New Roman" w:cs="Times New Roman"/>
          <w:sz w:val="24"/>
          <w:szCs w:val="24"/>
        </w:rPr>
      </w:pPr>
    </w:p>
    <w:p w:rsidR="00A304E2" w:rsidRDefault="00A304E2" w:rsidP="00722576">
      <w:pPr>
        <w:spacing w:after="0" w:line="360" w:lineRule="auto"/>
        <w:jc w:val="both"/>
        <w:rPr>
          <w:rFonts w:ascii="Times New Roman" w:hAnsi="Times New Roman" w:cs="Times New Roman"/>
          <w:sz w:val="24"/>
          <w:szCs w:val="24"/>
        </w:rPr>
      </w:pPr>
    </w:p>
    <w:p w:rsidR="00A304E2" w:rsidRDefault="00A304E2" w:rsidP="00722576">
      <w:pPr>
        <w:spacing w:after="0" w:line="360" w:lineRule="auto"/>
        <w:jc w:val="both"/>
        <w:rPr>
          <w:rFonts w:ascii="Times New Roman" w:hAnsi="Times New Roman" w:cs="Times New Roman"/>
          <w:sz w:val="24"/>
          <w:szCs w:val="24"/>
        </w:rPr>
      </w:pPr>
    </w:p>
    <w:p w:rsidR="000C706A" w:rsidRDefault="000C706A" w:rsidP="00722576">
      <w:pPr>
        <w:spacing w:after="0" w:line="360" w:lineRule="auto"/>
        <w:jc w:val="both"/>
        <w:rPr>
          <w:rFonts w:ascii="Times New Roman" w:hAnsi="Times New Roman" w:cs="Times New Roman"/>
          <w:sz w:val="24"/>
          <w:szCs w:val="24"/>
        </w:rPr>
      </w:pPr>
    </w:p>
    <w:p w:rsidR="000C706A" w:rsidRDefault="000C706A" w:rsidP="00722576">
      <w:pPr>
        <w:spacing w:after="0" w:line="360" w:lineRule="auto"/>
        <w:jc w:val="both"/>
        <w:rPr>
          <w:rFonts w:ascii="Times New Roman" w:hAnsi="Times New Roman" w:cs="Times New Roman"/>
          <w:sz w:val="24"/>
          <w:szCs w:val="24"/>
        </w:rPr>
      </w:pPr>
    </w:p>
    <w:p w:rsidR="000C706A" w:rsidRDefault="000C706A" w:rsidP="00722576">
      <w:pPr>
        <w:spacing w:after="0" w:line="360" w:lineRule="auto"/>
        <w:jc w:val="both"/>
        <w:rPr>
          <w:rFonts w:ascii="Times New Roman" w:hAnsi="Times New Roman" w:cs="Times New Roman"/>
          <w:sz w:val="24"/>
          <w:szCs w:val="24"/>
        </w:rPr>
      </w:pPr>
    </w:p>
    <w:p w:rsidR="000C706A" w:rsidRDefault="000C706A" w:rsidP="00722576">
      <w:pPr>
        <w:spacing w:after="0" w:line="360" w:lineRule="auto"/>
        <w:jc w:val="both"/>
        <w:rPr>
          <w:rFonts w:ascii="Times New Roman" w:hAnsi="Times New Roman" w:cs="Times New Roman"/>
          <w:sz w:val="24"/>
          <w:szCs w:val="24"/>
        </w:rPr>
      </w:pPr>
    </w:p>
    <w:p w:rsidR="00A304E2" w:rsidRDefault="00A304E2" w:rsidP="00722576">
      <w:pPr>
        <w:spacing w:after="0" w:line="360" w:lineRule="auto"/>
        <w:jc w:val="both"/>
        <w:rPr>
          <w:rFonts w:ascii="Times New Roman" w:hAnsi="Times New Roman" w:cs="Times New Roman"/>
          <w:i/>
        </w:rPr>
      </w:pPr>
    </w:p>
    <w:p w:rsidR="004F478A" w:rsidRDefault="004F478A" w:rsidP="004F478A">
      <w:pPr>
        <w:jc w:val="both"/>
        <w:outlineLvl w:val="4"/>
        <w:rPr>
          <w:rFonts w:ascii="Times New Roman" w:hAnsi="Times New Roman" w:cs="Times New Roman"/>
          <w:b/>
          <w:i/>
          <w:szCs w:val="24"/>
        </w:rPr>
      </w:pPr>
      <w:r w:rsidRPr="0019023D">
        <w:rPr>
          <w:rFonts w:ascii="Times New Roman" w:hAnsi="Times New Roman" w:cs="Times New Roman"/>
          <w:b/>
          <w:i/>
          <w:szCs w:val="24"/>
        </w:rPr>
        <w:lastRenderedPageBreak/>
        <w:t>Performans Göstergeleri</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7"/>
        <w:gridCol w:w="3181"/>
        <w:gridCol w:w="1319"/>
        <w:gridCol w:w="1323"/>
        <w:gridCol w:w="1323"/>
        <w:gridCol w:w="1221"/>
        <w:gridCol w:w="1012"/>
      </w:tblGrid>
      <w:tr w:rsidR="000A064C" w:rsidRPr="00AE4883" w:rsidTr="000A064C">
        <w:trPr>
          <w:trHeight w:val="600"/>
          <w:jc w:val="center"/>
        </w:trPr>
        <w:tc>
          <w:tcPr>
            <w:tcW w:w="96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PG No</w:t>
            </w:r>
          </w:p>
        </w:tc>
        <w:tc>
          <w:tcPr>
            <w:tcW w:w="424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Performans Göstergesi</w:t>
            </w:r>
          </w:p>
        </w:tc>
        <w:tc>
          <w:tcPr>
            <w:tcW w:w="6640" w:type="dxa"/>
            <w:gridSpan w:val="4"/>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YILLAR</w:t>
            </w:r>
          </w:p>
        </w:tc>
        <w:tc>
          <w:tcPr>
            <w:tcW w:w="1060"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HEDEF</w:t>
            </w:r>
          </w:p>
        </w:tc>
      </w:tr>
      <w:tr w:rsidR="000A064C" w:rsidRPr="00AE4883" w:rsidTr="000A064C">
        <w:trPr>
          <w:trHeight w:val="315"/>
          <w:jc w:val="center"/>
        </w:trPr>
        <w:tc>
          <w:tcPr>
            <w:tcW w:w="96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424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66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FF0000"/>
                <w:lang w:eastAsia="tr-TR"/>
              </w:rPr>
            </w:pPr>
            <w:r w:rsidRPr="00AE4883">
              <w:rPr>
                <w:rFonts w:ascii="Book Antiqua" w:eastAsia="Times New Roman" w:hAnsi="Book Antiqua" w:cs="Calibri"/>
                <w:b/>
                <w:bCs/>
                <w:color w:val="FF0000"/>
                <w:lang w:eastAsia="tr-TR"/>
              </w:rPr>
              <w:t>2015</w:t>
            </w:r>
          </w:p>
        </w:tc>
        <w:tc>
          <w:tcPr>
            <w:tcW w:w="166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2016</w:t>
            </w:r>
          </w:p>
        </w:tc>
        <w:tc>
          <w:tcPr>
            <w:tcW w:w="166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2017</w:t>
            </w:r>
          </w:p>
        </w:tc>
        <w:tc>
          <w:tcPr>
            <w:tcW w:w="166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2018</w:t>
            </w:r>
          </w:p>
        </w:tc>
        <w:tc>
          <w:tcPr>
            <w:tcW w:w="106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FF0000"/>
                <w:lang w:eastAsia="tr-TR"/>
              </w:rPr>
            </w:pPr>
            <w:r w:rsidRPr="00AE4883">
              <w:rPr>
                <w:rFonts w:ascii="Book Antiqua" w:eastAsia="Times New Roman" w:hAnsi="Book Antiqua" w:cs="Calibri"/>
                <w:b/>
                <w:bCs/>
                <w:color w:val="FF0000"/>
                <w:lang w:eastAsia="tr-TR"/>
              </w:rPr>
              <w:t>2019</w:t>
            </w:r>
          </w:p>
        </w:tc>
      </w:tr>
      <w:tr w:rsidR="000A064C" w:rsidRPr="00AE4883" w:rsidTr="000A064C">
        <w:trPr>
          <w:trHeight w:val="702"/>
          <w:jc w:val="center"/>
        </w:trPr>
        <w:tc>
          <w:tcPr>
            <w:tcW w:w="96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424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660" w:type="dxa"/>
            <w:vMerge/>
            <w:vAlign w:val="center"/>
            <w:hideMark/>
          </w:tcPr>
          <w:p w:rsidR="000A064C" w:rsidRPr="00AE4883" w:rsidRDefault="000A064C" w:rsidP="000A064C">
            <w:pPr>
              <w:spacing w:after="0" w:line="240" w:lineRule="auto"/>
              <w:rPr>
                <w:rFonts w:ascii="Book Antiqua" w:eastAsia="Times New Roman" w:hAnsi="Book Antiqua" w:cs="Calibri"/>
                <w:b/>
                <w:bCs/>
                <w:color w:val="FF0000"/>
                <w:lang w:eastAsia="tr-TR"/>
              </w:rPr>
            </w:pPr>
          </w:p>
        </w:tc>
        <w:tc>
          <w:tcPr>
            <w:tcW w:w="166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66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66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060" w:type="dxa"/>
            <w:vMerge/>
            <w:vAlign w:val="center"/>
            <w:hideMark/>
          </w:tcPr>
          <w:p w:rsidR="000A064C" w:rsidRPr="00AE4883" w:rsidRDefault="000A064C" w:rsidP="000A064C">
            <w:pPr>
              <w:spacing w:after="0" w:line="240" w:lineRule="auto"/>
              <w:rPr>
                <w:rFonts w:ascii="Book Antiqua" w:eastAsia="Times New Roman" w:hAnsi="Book Antiqua" w:cs="Calibri"/>
                <w:b/>
                <w:bCs/>
                <w:color w:val="FF0000"/>
                <w:lang w:eastAsia="tr-TR"/>
              </w:rPr>
            </w:pPr>
          </w:p>
        </w:tc>
      </w:tr>
      <w:tr w:rsidR="000A064C" w:rsidRPr="00AE4883" w:rsidTr="000A064C">
        <w:trPr>
          <w:trHeight w:val="900"/>
          <w:jc w:val="center"/>
        </w:trPr>
        <w:tc>
          <w:tcPr>
            <w:tcW w:w="960"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2.2.1</w:t>
            </w:r>
          </w:p>
        </w:tc>
        <w:tc>
          <w:tcPr>
            <w:tcW w:w="4240"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Mesleki ve Teknik Ortaöğretim mezunlarının mesleki yeterliliklerine yönelik işveren memnuniyet oranı (%)</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72,00%</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lang w:eastAsia="tr-TR"/>
              </w:rPr>
            </w:pPr>
            <w:r w:rsidRPr="00AE4883">
              <w:rPr>
                <w:rFonts w:ascii="Book Antiqua" w:eastAsia="Times New Roman" w:hAnsi="Book Antiqua" w:cs="Calibri"/>
                <w:lang w:eastAsia="tr-TR"/>
              </w:rPr>
              <w:t>74,00%</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lang w:eastAsia="tr-TR"/>
              </w:rPr>
            </w:pPr>
            <w:r w:rsidRPr="00AE4883">
              <w:rPr>
                <w:rFonts w:ascii="Book Antiqua" w:eastAsia="Times New Roman" w:hAnsi="Book Antiqua" w:cs="Calibri"/>
                <w:b/>
                <w:bCs/>
                <w:lang w:eastAsia="tr-TR"/>
              </w:rPr>
              <w:t>77,00%</w:t>
            </w:r>
          </w:p>
        </w:tc>
        <w:tc>
          <w:tcPr>
            <w:tcW w:w="1660" w:type="dxa"/>
            <w:shd w:val="clear" w:color="000000" w:fill="D9D9D9"/>
            <w:vAlign w:val="center"/>
            <w:hideMark/>
          </w:tcPr>
          <w:p w:rsidR="000A064C" w:rsidRPr="00AE4883" w:rsidRDefault="000A064C" w:rsidP="000A064C">
            <w:pPr>
              <w:spacing w:after="0" w:line="240" w:lineRule="auto"/>
              <w:jc w:val="right"/>
              <w:rPr>
                <w:rFonts w:ascii="Book Antiqua" w:eastAsia="Times New Roman" w:hAnsi="Book Antiqua" w:cs="Calibri"/>
                <w:lang w:eastAsia="tr-TR"/>
              </w:rPr>
            </w:pPr>
            <w:r w:rsidRPr="00AE4883">
              <w:rPr>
                <w:rFonts w:ascii="Book Antiqua" w:eastAsia="Times New Roman" w:hAnsi="Book Antiqua" w:cs="Calibri"/>
                <w:lang w:eastAsia="tr-TR"/>
              </w:rPr>
              <w:t> </w:t>
            </w:r>
          </w:p>
        </w:tc>
        <w:tc>
          <w:tcPr>
            <w:tcW w:w="10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80,00%</w:t>
            </w:r>
          </w:p>
        </w:tc>
      </w:tr>
      <w:tr w:rsidR="000A064C" w:rsidRPr="00AE4883" w:rsidTr="000A064C">
        <w:trPr>
          <w:trHeight w:val="799"/>
          <w:jc w:val="center"/>
        </w:trPr>
        <w:tc>
          <w:tcPr>
            <w:tcW w:w="960"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2.2.2</w:t>
            </w:r>
          </w:p>
        </w:tc>
        <w:tc>
          <w:tcPr>
            <w:tcW w:w="4240"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 xml:space="preserve">Okul, öğrenci veya öğretmenlerin yaptığı patent veya faydalı model başvuru sayısı </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0</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lang w:eastAsia="tr-TR"/>
              </w:rPr>
            </w:pPr>
            <w:r w:rsidRPr="00AE4883">
              <w:rPr>
                <w:rFonts w:ascii="Book Antiqua" w:eastAsia="Times New Roman" w:hAnsi="Book Antiqua" w:cs="Calibri"/>
                <w:lang w:eastAsia="tr-TR"/>
              </w:rPr>
              <w:t>0</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lang w:eastAsia="tr-TR"/>
              </w:rPr>
            </w:pPr>
            <w:r w:rsidRPr="00AE4883">
              <w:rPr>
                <w:rFonts w:ascii="Book Antiqua" w:eastAsia="Times New Roman" w:hAnsi="Book Antiqua" w:cs="Calibri"/>
                <w:b/>
                <w:bCs/>
                <w:lang w:eastAsia="tr-TR"/>
              </w:rPr>
              <w:t>0</w:t>
            </w:r>
          </w:p>
        </w:tc>
        <w:tc>
          <w:tcPr>
            <w:tcW w:w="1660" w:type="dxa"/>
            <w:shd w:val="clear" w:color="000000" w:fill="D9D9D9"/>
            <w:vAlign w:val="center"/>
            <w:hideMark/>
          </w:tcPr>
          <w:p w:rsidR="000A064C" w:rsidRPr="00AE4883" w:rsidRDefault="000A064C" w:rsidP="000A064C">
            <w:pPr>
              <w:spacing w:after="0" w:line="240" w:lineRule="auto"/>
              <w:jc w:val="right"/>
              <w:rPr>
                <w:rFonts w:ascii="Book Antiqua" w:eastAsia="Times New Roman" w:hAnsi="Book Antiqua" w:cs="Calibri"/>
                <w:lang w:eastAsia="tr-TR"/>
              </w:rPr>
            </w:pPr>
            <w:r w:rsidRPr="00AE4883">
              <w:rPr>
                <w:rFonts w:ascii="Book Antiqua" w:eastAsia="Times New Roman" w:hAnsi="Book Antiqua" w:cs="Calibri"/>
                <w:lang w:eastAsia="tr-TR"/>
              </w:rPr>
              <w:t> </w:t>
            </w:r>
          </w:p>
        </w:tc>
        <w:tc>
          <w:tcPr>
            <w:tcW w:w="10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5</w:t>
            </w:r>
          </w:p>
        </w:tc>
      </w:tr>
      <w:tr w:rsidR="000A064C" w:rsidRPr="00AE4883" w:rsidTr="000A064C">
        <w:trPr>
          <w:trHeight w:val="900"/>
          <w:jc w:val="center"/>
        </w:trPr>
        <w:tc>
          <w:tcPr>
            <w:tcW w:w="960"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2.2.3</w:t>
            </w:r>
          </w:p>
        </w:tc>
        <w:tc>
          <w:tcPr>
            <w:tcW w:w="4240"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 xml:space="preserve">Mesleki ve teknik ortaöğretim mezunlarından alanında istihdam edilen öğrenci sayısı </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40</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lang w:eastAsia="tr-TR"/>
              </w:rPr>
            </w:pPr>
            <w:r w:rsidRPr="00AE4883">
              <w:rPr>
                <w:rFonts w:ascii="Book Antiqua" w:eastAsia="Times New Roman" w:hAnsi="Book Antiqua" w:cs="Calibri"/>
                <w:lang w:eastAsia="tr-TR"/>
              </w:rPr>
              <w:t>45</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lang w:eastAsia="tr-TR"/>
              </w:rPr>
            </w:pPr>
            <w:r w:rsidRPr="00AE4883">
              <w:rPr>
                <w:rFonts w:ascii="Book Antiqua" w:eastAsia="Times New Roman" w:hAnsi="Book Antiqua" w:cs="Calibri"/>
                <w:b/>
                <w:bCs/>
                <w:lang w:eastAsia="tr-TR"/>
              </w:rPr>
              <w:t>54</w:t>
            </w:r>
          </w:p>
        </w:tc>
        <w:tc>
          <w:tcPr>
            <w:tcW w:w="1660" w:type="dxa"/>
            <w:shd w:val="clear" w:color="000000" w:fill="D9D9D9"/>
            <w:vAlign w:val="center"/>
            <w:hideMark/>
          </w:tcPr>
          <w:p w:rsidR="000A064C" w:rsidRPr="00AE4883" w:rsidRDefault="000A064C" w:rsidP="000A064C">
            <w:pPr>
              <w:spacing w:after="0" w:line="240" w:lineRule="auto"/>
              <w:jc w:val="right"/>
              <w:rPr>
                <w:rFonts w:ascii="Book Antiqua" w:eastAsia="Times New Roman" w:hAnsi="Book Antiqua" w:cs="Calibri"/>
                <w:lang w:eastAsia="tr-TR"/>
              </w:rPr>
            </w:pPr>
            <w:r w:rsidRPr="00AE4883">
              <w:rPr>
                <w:rFonts w:ascii="Book Antiqua" w:eastAsia="Times New Roman" w:hAnsi="Book Antiqua" w:cs="Calibri"/>
                <w:lang w:eastAsia="tr-TR"/>
              </w:rPr>
              <w:t> </w:t>
            </w:r>
          </w:p>
        </w:tc>
        <w:tc>
          <w:tcPr>
            <w:tcW w:w="10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80</w:t>
            </w:r>
          </w:p>
        </w:tc>
      </w:tr>
      <w:tr w:rsidR="000A064C" w:rsidRPr="00AE4883" w:rsidTr="000A064C">
        <w:trPr>
          <w:trHeight w:val="799"/>
          <w:jc w:val="center"/>
        </w:trPr>
        <w:tc>
          <w:tcPr>
            <w:tcW w:w="960"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2.2.4</w:t>
            </w:r>
          </w:p>
        </w:tc>
        <w:tc>
          <w:tcPr>
            <w:tcW w:w="4240"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Beceri eğitimine yönelik işbirliği yapılan işletme sayısı</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143</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143</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143</w:t>
            </w:r>
          </w:p>
        </w:tc>
        <w:tc>
          <w:tcPr>
            <w:tcW w:w="1660" w:type="dxa"/>
            <w:shd w:val="clear" w:color="000000" w:fill="D9D9D9"/>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10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180</w:t>
            </w:r>
          </w:p>
        </w:tc>
      </w:tr>
      <w:tr w:rsidR="000A064C" w:rsidRPr="00AE4883" w:rsidTr="000A064C">
        <w:trPr>
          <w:trHeight w:val="799"/>
          <w:jc w:val="center"/>
        </w:trPr>
        <w:tc>
          <w:tcPr>
            <w:tcW w:w="960"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2.2.5</w:t>
            </w:r>
          </w:p>
        </w:tc>
        <w:tc>
          <w:tcPr>
            <w:tcW w:w="4240"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 xml:space="preserve">Son sınıf öğrencilerinin işletmelere gitme oranı </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86,00%</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92,00%</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94,00%</w:t>
            </w:r>
          </w:p>
        </w:tc>
        <w:tc>
          <w:tcPr>
            <w:tcW w:w="1660" w:type="dxa"/>
            <w:shd w:val="clear" w:color="000000" w:fill="D9D9D9"/>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10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100,00%</w:t>
            </w:r>
          </w:p>
        </w:tc>
      </w:tr>
    </w:tbl>
    <w:p w:rsidR="000A064C" w:rsidRPr="0019023D" w:rsidRDefault="000A064C" w:rsidP="004F478A">
      <w:pPr>
        <w:jc w:val="both"/>
        <w:outlineLvl w:val="4"/>
        <w:rPr>
          <w:rFonts w:ascii="Times New Roman" w:hAnsi="Times New Roman" w:cs="Times New Roman"/>
          <w:b/>
          <w:i/>
          <w:szCs w:val="24"/>
        </w:rPr>
      </w:pPr>
    </w:p>
    <w:p w:rsidR="00B66F8A" w:rsidRDefault="004B380B" w:rsidP="004F47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66F8A">
        <w:rPr>
          <w:rFonts w:ascii="Times New Roman" w:hAnsi="Times New Roman" w:cs="Times New Roman"/>
          <w:sz w:val="24"/>
          <w:szCs w:val="24"/>
        </w:rPr>
        <w:t>*</w:t>
      </w:r>
      <w:r>
        <w:rPr>
          <w:rFonts w:ascii="Times New Roman" w:hAnsi="Times New Roman" w:cs="Times New Roman"/>
          <w:sz w:val="24"/>
          <w:szCs w:val="24"/>
        </w:rPr>
        <w:t>)</w:t>
      </w:r>
      <w:r w:rsidR="00B66F8A">
        <w:rPr>
          <w:rFonts w:ascii="Times New Roman" w:hAnsi="Times New Roman" w:cs="Times New Roman"/>
          <w:sz w:val="24"/>
          <w:szCs w:val="24"/>
        </w:rPr>
        <w:t xml:space="preserve"> Bu göstergenin ölçümü okullardan alınan verilere dayalıdır.</w:t>
      </w:r>
    </w:p>
    <w:p w:rsidR="00373A65" w:rsidRPr="00B66F8A" w:rsidRDefault="004B380B" w:rsidP="004F47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66F8A" w:rsidRPr="00B66F8A">
        <w:rPr>
          <w:rFonts w:ascii="Times New Roman" w:hAnsi="Times New Roman" w:cs="Times New Roman"/>
          <w:sz w:val="24"/>
          <w:szCs w:val="24"/>
        </w:rPr>
        <w:t>*</w:t>
      </w:r>
      <w:r w:rsidR="00B66F8A">
        <w:rPr>
          <w:rFonts w:ascii="Times New Roman" w:hAnsi="Times New Roman" w:cs="Times New Roman"/>
          <w:sz w:val="24"/>
          <w:szCs w:val="24"/>
        </w:rPr>
        <w:t>*</w:t>
      </w:r>
      <w:r>
        <w:rPr>
          <w:rFonts w:ascii="Times New Roman" w:hAnsi="Times New Roman" w:cs="Times New Roman"/>
          <w:sz w:val="24"/>
          <w:szCs w:val="24"/>
        </w:rPr>
        <w:t>)</w:t>
      </w:r>
      <w:r w:rsidR="00B66F8A" w:rsidRPr="00B66F8A">
        <w:rPr>
          <w:rFonts w:ascii="Times New Roman" w:hAnsi="Times New Roman" w:cs="Times New Roman"/>
          <w:sz w:val="24"/>
          <w:szCs w:val="24"/>
        </w:rPr>
        <w:t xml:space="preserve"> </w:t>
      </w:r>
      <w:r w:rsidR="00B66F8A">
        <w:rPr>
          <w:rFonts w:ascii="Times New Roman" w:hAnsi="Times New Roman" w:cs="Times New Roman"/>
          <w:sz w:val="24"/>
          <w:szCs w:val="24"/>
        </w:rPr>
        <w:t>İşletme bulunamayan son sınıf öğrencileri için becer</w:t>
      </w:r>
      <w:r>
        <w:rPr>
          <w:rFonts w:ascii="Times New Roman" w:hAnsi="Times New Roman" w:cs="Times New Roman"/>
          <w:sz w:val="24"/>
          <w:szCs w:val="24"/>
        </w:rPr>
        <w:t>i eğitimi okulda verilmektedir.</w:t>
      </w:r>
    </w:p>
    <w:p w:rsidR="00A304E2" w:rsidRPr="00902256" w:rsidRDefault="00A304E2" w:rsidP="004F478A">
      <w:pPr>
        <w:spacing w:after="0" w:line="360" w:lineRule="auto"/>
        <w:ind w:firstLine="708"/>
        <w:jc w:val="both"/>
        <w:rPr>
          <w:rFonts w:ascii="Times New Roman" w:hAnsi="Times New Roman" w:cs="Times New Roman"/>
          <w:sz w:val="24"/>
          <w:szCs w:val="24"/>
        </w:rPr>
      </w:pPr>
    </w:p>
    <w:p w:rsidR="004F478A" w:rsidRPr="0019023D" w:rsidRDefault="004F478A" w:rsidP="004F478A">
      <w:pPr>
        <w:jc w:val="both"/>
        <w:outlineLvl w:val="4"/>
        <w:rPr>
          <w:rFonts w:ascii="Times New Roman" w:hAnsi="Times New Roman" w:cs="Times New Roman"/>
          <w:b/>
          <w:i/>
          <w:szCs w:val="24"/>
        </w:rPr>
      </w:pPr>
      <w:r w:rsidRPr="0019023D">
        <w:rPr>
          <w:rFonts w:ascii="Times New Roman" w:hAnsi="Times New Roman" w:cs="Times New Roman"/>
          <w:b/>
          <w:i/>
          <w:szCs w:val="24"/>
        </w:rPr>
        <w:t>Tedbirler</w:t>
      </w:r>
    </w:p>
    <w:tbl>
      <w:tblPr>
        <w:tblStyle w:val="TabloKlavuzu"/>
        <w:tblW w:w="5000" w:type="pct"/>
        <w:jc w:val="center"/>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ayout w:type="fixed"/>
        <w:tblLook w:val="04A0" w:firstRow="1" w:lastRow="0" w:firstColumn="1" w:lastColumn="0" w:noHBand="0" w:noVBand="1"/>
      </w:tblPr>
      <w:tblGrid>
        <w:gridCol w:w="458"/>
        <w:gridCol w:w="6513"/>
        <w:gridCol w:w="1164"/>
        <w:gridCol w:w="1151"/>
      </w:tblGrid>
      <w:tr w:rsidR="004F478A" w:rsidRPr="00B54905" w:rsidTr="001A2CFF">
        <w:trPr>
          <w:trHeight w:val="944"/>
          <w:jc w:val="center"/>
        </w:trPr>
        <w:tc>
          <w:tcPr>
            <w:tcW w:w="246" w:type="pct"/>
            <w:shd w:val="clear" w:color="auto" w:fill="DEEAF6" w:themeFill="accent1" w:themeFillTint="33"/>
            <w:vAlign w:val="center"/>
          </w:tcPr>
          <w:p w:rsidR="004F478A" w:rsidRPr="001A2CFF" w:rsidRDefault="001A2CFF" w:rsidP="001A2CFF">
            <w:pPr>
              <w:ind w:left="-118"/>
              <w:contextualSpacing/>
              <w:jc w:val="center"/>
              <w:rPr>
                <w:rFonts w:ascii="Times New Roman" w:hAnsi="Times New Roman" w:cs="Times New Roman"/>
                <w:b/>
                <w:sz w:val="20"/>
                <w:szCs w:val="20"/>
              </w:rPr>
            </w:pPr>
            <w:r w:rsidRPr="001A2CFF">
              <w:rPr>
                <w:rFonts w:ascii="Times New Roman" w:hAnsi="Times New Roman" w:cs="Times New Roman"/>
                <w:b/>
                <w:sz w:val="20"/>
                <w:szCs w:val="20"/>
              </w:rPr>
              <w:t>No</w:t>
            </w:r>
          </w:p>
        </w:tc>
        <w:tc>
          <w:tcPr>
            <w:tcW w:w="3507" w:type="pct"/>
            <w:shd w:val="clear" w:color="auto" w:fill="DEEAF6" w:themeFill="accent1" w:themeFillTint="33"/>
            <w:vAlign w:val="center"/>
            <w:hideMark/>
          </w:tcPr>
          <w:p w:rsidR="004F478A" w:rsidRPr="00B54905" w:rsidRDefault="004F478A" w:rsidP="00373A65">
            <w:pPr>
              <w:contextualSpacing/>
              <w:jc w:val="center"/>
              <w:rPr>
                <w:rFonts w:ascii="Times New Roman" w:hAnsi="Times New Roman" w:cs="Times New Roman"/>
                <w:b/>
                <w:bCs/>
                <w:sz w:val="20"/>
                <w:szCs w:val="20"/>
              </w:rPr>
            </w:pPr>
            <w:r w:rsidRPr="00B54905">
              <w:rPr>
                <w:rFonts w:ascii="Times New Roman" w:hAnsi="Times New Roman" w:cs="Times New Roman"/>
                <w:b/>
                <w:sz w:val="20"/>
                <w:szCs w:val="20"/>
              </w:rPr>
              <w:t>Tedbir</w:t>
            </w:r>
          </w:p>
        </w:tc>
        <w:tc>
          <w:tcPr>
            <w:tcW w:w="627" w:type="pct"/>
            <w:shd w:val="clear" w:color="auto" w:fill="DEEAF6" w:themeFill="accent1" w:themeFillTint="33"/>
            <w:vAlign w:val="center"/>
            <w:hideMark/>
          </w:tcPr>
          <w:p w:rsidR="004F478A" w:rsidRPr="00B54905" w:rsidRDefault="007A4BB4" w:rsidP="001A2CFF">
            <w:pPr>
              <w:contextualSpacing/>
              <w:jc w:val="center"/>
              <w:rPr>
                <w:rFonts w:ascii="Times New Roman" w:hAnsi="Times New Roman" w:cs="Times New Roman"/>
                <w:b/>
                <w:sz w:val="20"/>
                <w:szCs w:val="20"/>
              </w:rPr>
            </w:pPr>
            <w:r>
              <w:rPr>
                <w:rFonts w:ascii="Times New Roman" w:hAnsi="Times New Roman" w:cs="Times New Roman"/>
                <w:b/>
                <w:sz w:val="20"/>
                <w:szCs w:val="20"/>
              </w:rPr>
              <w:t>Ana Sorumlu Birim</w:t>
            </w:r>
          </w:p>
        </w:tc>
        <w:tc>
          <w:tcPr>
            <w:tcW w:w="620" w:type="pct"/>
            <w:shd w:val="clear" w:color="auto" w:fill="DEEAF6" w:themeFill="accent1" w:themeFillTint="33"/>
            <w:vAlign w:val="center"/>
          </w:tcPr>
          <w:p w:rsidR="004F478A" w:rsidRPr="00B54905" w:rsidRDefault="007A4BB4" w:rsidP="001A2CFF">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Diğer Sorumlu </w:t>
            </w:r>
            <w:r w:rsidR="004F478A" w:rsidRPr="00B54905">
              <w:rPr>
                <w:rFonts w:ascii="Times New Roman" w:hAnsi="Times New Roman" w:cs="Times New Roman"/>
                <w:b/>
                <w:sz w:val="20"/>
                <w:szCs w:val="20"/>
              </w:rPr>
              <w:t>Birim</w:t>
            </w:r>
            <w:r>
              <w:rPr>
                <w:rFonts w:ascii="Times New Roman" w:hAnsi="Times New Roman" w:cs="Times New Roman"/>
                <w:b/>
                <w:sz w:val="20"/>
                <w:szCs w:val="20"/>
              </w:rPr>
              <w:t>ler</w:t>
            </w:r>
          </w:p>
        </w:tc>
      </w:tr>
      <w:tr w:rsidR="004F478A" w:rsidRPr="00B54905" w:rsidTr="001A2CFF">
        <w:trPr>
          <w:trHeight w:val="1114"/>
          <w:jc w:val="center"/>
        </w:trPr>
        <w:tc>
          <w:tcPr>
            <w:tcW w:w="246" w:type="pct"/>
            <w:vAlign w:val="center"/>
          </w:tcPr>
          <w:p w:rsidR="004F478A" w:rsidRPr="00B54905" w:rsidRDefault="00727681" w:rsidP="001A2CFF">
            <w:pPr>
              <w:spacing w:after="0"/>
              <w:contextualSpacing/>
              <w:jc w:val="center"/>
              <w:rPr>
                <w:rFonts w:ascii="Times New Roman" w:hAnsi="Times New Roman" w:cs="Times New Roman"/>
                <w:b/>
                <w:sz w:val="20"/>
                <w:szCs w:val="20"/>
              </w:rPr>
            </w:pPr>
            <w:r w:rsidRPr="00B54905">
              <w:rPr>
                <w:rFonts w:ascii="Times New Roman" w:hAnsi="Times New Roman" w:cs="Times New Roman"/>
                <w:b/>
                <w:sz w:val="20"/>
                <w:szCs w:val="20"/>
              </w:rPr>
              <w:t>21</w:t>
            </w:r>
          </w:p>
        </w:tc>
        <w:tc>
          <w:tcPr>
            <w:tcW w:w="3507" w:type="pct"/>
            <w:vAlign w:val="center"/>
            <w:hideMark/>
          </w:tcPr>
          <w:p w:rsidR="004F478A" w:rsidRPr="00B54905" w:rsidRDefault="004F478A" w:rsidP="00373A65">
            <w:pPr>
              <w:spacing w:after="0"/>
              <w:ind w:left="34"/>
              <w:rPr>
                <w:rFonts w:ascii="Times New Roman" w:hAnsi="Times New Roman" w:cs="Times New Roman"/>
                <w:sz w:val="20"/>
                <w:szCs w:val="20"/>
              </w:rPr>
            </w:pPr>
            <w:r w:rsidRPr="00B54905">
              <w:rPr>
                <w:rFonts w:ascii="Times New Roman" w:hAnsi="Times New Roman" w:cs="Times New Roman"/>
                <w:sz w:val="20"/>
                <w:szCs w:val="20"/>
              </w:rPr>
              <w:t>Sektörle işbirliği yapılarak atölye ve laboratuvar öğretmenlerinin ilgili sektördeki gelişmeleri ve işgücü piyasası ihtiyaçlarını takip etmeleri ve öğrencilere bu yönde rehberlik etmeleri sağlanacaktır.</w:t>
            </w:r>
          </w:p>
        </w:tc>
        <w:tc>
          <w:tcPr>
            <w:tcW w:w="627" w:type="pct"/>
            <w:vAlign w:val="center"/>
          </w:tcPr>
          <w:p w:rsidR="004F478A" w:rsidRPr="00B54905" w:rsidRDefault="00733601" w:rsidP="0099219A">
            <w:pPr>
              <w:spacing w:after="0"/>
              <w:rPr>
                <w:rFonts w:ascii="Times New Roman" w:hAnsi="Times New Roman" w:cs="Times New Roman"/>
                <w:sz w:val="20"/>
                <w:szCs w:val="20"/>
              </w:rPr>
            </w:pPr>
            <w:r w:rsidRPr="00B54905">
              <w:rPr>
                <w:rFonts w:ascii="Times New Roman" w:hAnsi="Times New Roman" w:cs="Times New Roman"/>
                <w:sz w:val="20"/>
                <w:szCs w:val="20"/>
              </w:rPr>
              <w:t>Mesleki ve Teknik Eğitim</w:t>
            </w:r>
          </w:p>
        </w:tc>
        <w:tc>
          <w:tcPr>
            <w:tcW w:w="620" w:type="pct"/>
            <w:vAlign w:val="center"/>
          </w:tcPr>
          <w:p w:rsidR="004F478A" w:rsidRPr="00B54905" w:rsidRDefault="005F2F8E" w:rsidP="0099219A">
            <w:pPr>
              <w:spacing w:after="0"/>
              <w:rPr>
                <w:rFonts w:ascii="Times New Roman" w:hAnsi="Times New Roman" w:cs="Times New Roman"/>
                <w:sz w:val="20"/>
                <w:szCs w:val="20"/>
              </w:rPr>
            </w:pPr>
            <w:r w:rsidRPr="00B54905">
              <w:rPr>
                <w:rFonts w:ascii="Times New Roman" w:hAnsi="Times New Roman" w:cs="Times New Roman"/>
                <w:sz w:val="20"/>
                <w:szCs w:val="20"/>
              </w:rPr>
              <w:t>Mesleki ve Teknik Eğitim</w:t>
            </w:r>
          </w:p>
        </w:tc>
      </w:tr>
      <w:tr w:rsidR="004F478A" w:rsidRPr="00B54905" w:rsidTr="001A2CFF">
        <w:trPr>
          <w:trHeight w:val="1399"/>
          <w:jc w:val="center"/>
        </w:trPr>
        <w:tc>
          <w:tcPr>
            <w:tcW w:w="246" w:type="pct"/>
            <w:vAlign w:val="center"/>
          </w:tcPr>
          <w:p w:rsidR="004F478A" w:rsidRPr="00B54905" w:rsidRDefault="00727681" w:rsidP="001A2CFF">
            <w:pPr>
              <w:spacing w:after="0"/>
              <w:contextualSpacing/>
              <w:jc w:val="center"/>
              <w:rPr>
                <w:rFonts w:ascii="Times New Roman" w:hAnsi="Times New Roman" w:cs="Times New Roman"/>
                <w:b/>
                <w:sz w:val="20"/>
                <w:szCs w:val="20"/>
              </w:rPr>
            </w:pPr>
            <w:r w:rsidRPr="00B54905">
              <w:rPr>
                <w:rFonts w:ascii="Times New Roman" w:hAnsi="Times New Roman" w:cs="Times New Roman"/>
                <w:b/>
                <w:sz w:val="20"/>
                <w:szCs w:val="20"/>
              </w:rPr>
              <w:t>22</w:t>
            </w:r>
          </w:p>
        </w:tc>
        <w:tc>
          <w:tcPr>
            <w:tcW w:w="3507" w:type="pct"/>
            <w:vAlign w:val="center"/>
            <w:hideMark/>
          </w:tcPr>
          <w:p w:rsidR="004F478A" w:rsidRPr="00B54905" w:rsidRDefault="004F478A" w:rsidP="00373A65">
            <w:pPr>
              <w:spacing w:after="0"/>
              <w:ind w:left="34"/>
              <w:rPr>
                <w:rFonts w:ascii="Times New Roman" w:hAnsi="Times New Roman" w:cs="Times New Roman"/>
                <w:sz w:val="20"/>
                <w:szCs w:val="20"/>
              </w:rPr>
            </w:pPr>
            <w:r w:rsidRPr="00B54905">
              <w:rPr>
                <w:rFonts w:ascii="Times New Roman" w:hAnsi="Times New Roman" w:cs="Times New Roman"/>
                <w:sz w:val="20"/>
                <w:szCs w:val="20"/>
              </w:rPr>
              <w:t>Mesleki ve teknik eğitim politikaların belirlenmesine ilişkin süreçlerin sektörün ve işgücü piyasasının taleplerine uygun yönlendirilebilmesi için başta sektör temsilcileri olmak üzere ilgili paydaşların etkin katılımı sağlanacaktır.</w:t>
            </w:r>
          </w:p>
        </w:tc>
        <w:tc>
          <w:tcPr>
            <w:tcW w:w="627" w:type="pct"/>
            <w:vAlign w:val="center"/>
          </w:tcPr>
          <w:p w:rsidR="004F478A" w:rsidRPr="00B54905" w:rsidRDefault="00733601" w:rsidP="0099219A">
            <w:pPr>
              <w:spacing w:after="0"/>
              <w:rPr>
                <w:rFonts w:ascii="Times New Roman" w:hAnsi="Times New Roman" w:cs="Times New Roman"/>
                <w:sz w:val="20"/>
                <w:szCs w:val="20"/>
              </w:rPr>
            </w:pPr>
            <w:r w:rsidRPr="00B54905">
              <w:rPr>
                <w:rFonts w:ascii="Times New Roman" w:hAnsi="Times New Roman" w:cs="Times New Roman"/>
                <w:sz w:val="20"/>
                <w:szCs w:val="20"/>
              </w:rPr>
              <w:t>Mesleki ve Teknik Eğitim</w:t>
            </w:r>
          </w:p>
        </w:tc>
        <w:tc>
          <w:tcPr>
            <w:tcW w:w="620" w:type="pct"/>
            <w:vAlign w:val="center"/>
          </w:tcPr>
          <w:p w:rsidR="004F478A" w:rsidRPr="00B54905" w:rsidRDefault="00824A1E" w:rsidP="00824A1E">
            <w:pPr>
              <w:spacing w:after="0"/>
              <w:rPr>
                <w:rFonts w:ascii="Times New Roman" w:hAnsi="Times New Roman" w:cs="Times New Roman"/>
                <w:sz w:val="20"/>
                <w:szCs w:val="20"/>
              </w:rPr>
            </w:pPr>
            <w:r w:rsidRPr="00B54905">
              <w:rPr>
                <w:rFonts w:ascii="Times New Roman" w:hAnsi="Times New Roman" w:cs="Times New Roman"/>
                <w:sz w:val="20"/>
                <w:szCs w:val="20"/>
              </w:rPr>
              <w:t xml:space="preserve">Mesleki ve Teknik </w:t>
            </w:r>
            <w:r w:rsidR="005F2F8E" w:rsidRPr="00B54905">
              <w:rPr>
                <w:rFonts w:ascii="Times New Roman" w:hAnsi="Times New Roman" w:cs="Times New Roman"/>
                <w:sz w:val="20"/>
                <w:szCs w:val="20"/>
              </w:rPr>
              <w:t>Eğitim</w:t>
            </w:r>
          </w:p>
        </w:tc>
      </w:tr>
      <w:tr w:rsidR="004F478A" w:rsidRPr="00B54905" w:rsidTr="001A2CFF">
        <w:trPr>
          <w:trHeight w:val="1249"/>
          <w:jc w:val="center"/>
        </w:trPr>
        <w:tc>
          <w:tcPr>
            <w:tcW w:w="246" w:type="pct"/>
            <w:vAlign w:val="center"/>
          </w:tcPr>
          <w:p w:rsidR="004F478A" w:rsidRPr="00B54905" w:rsidRDefault="00727681" w:rsidP="001A2CFF">
            <w:pPr>
              <w:spacing w:after="0"/>
              <w:contextualSpacing/>
              <w:jc w:val="center"/>
              <w:rPr>
                <w:rFonts w:ascii="Times New Roman" w:hAnsi="Times New Roman" w:cs="Times New Roman"/>
                <w:b/>
                <w:sz w:val="20"/>
                <w:szCs w:val="20"/>
              </w:rPr>
            </w:pPr>
            <w:r w:rsidRPr="00B54905">
              <w:rPr>
                <w:rFonts w:ascii="Times New Roman" w:hAnsi="Times New Roman" w:cs="Times New Roman"/>
                <w:b/>
                <w:sz w:val="20"/>
                <w:szCs w:val="20"/>
              </w:rPr>
              <w:t>23</w:t>
            </w:r>
          </w:p>
        </w:tc>
        <w:tc>
          <w:tcPr>
            <w:tcW w:w="3507" w:type="pct"/>
            <w:vAlign w:val="center"/>
            <w:hideMark/>
          </w:tcPr>
          <w:p w:rsidR="004F478A" w:rsidRPr="00B54905" w:rsidRDefault="004F478A" w:rsidP="00373A65">
            <w:pPr>
              <w:spacing w:after="0"/>
              <w:ind w:left="34"/>
              <w:rPr>
                <w:rFonts w:ascii="Times New Roman" w:hAnsi="Times New Roman" w:cs="Times New Roman"/>
                <w:sz w:val="20"/>
                <w:szCs w:val="20"/>
              </w:rPr>
            </w:pPr>
            <w:r w:rsidRPr="00B54905">
              <w:rPr>
                <w:rFonts w:ascii="Times New Roman" w:hAnsi="Times New Roman" w:cs="Times New Roman"/>
                <w:sz w:val="20"/>
                <w:szCs w:val="20"/>
              </w:rPr>
              <w:t>İşyeri beceri eğitimi ve staj uygulamalarının, mesleki ve teknik eğitim öğrencilerinin mesleki becerilerinin geliştirmesini sağlayacak bir program dâhilinde yapılması sağlanacak ve bu sürecin etkin bir şekilde izlenip ve değerlendirilmesini temin edecek bir yapı oluşturulacaktır.</w:t>
            </w:r>
          </w:p>
        </w:tc>
        <w:tc>
          <w:tcPr>
            <w:tcW w:w="627" w:type="pct"/>
            <w:vAlign w:val="center"/>
          </w:tcPr>
          <w:p w:rsidR="004F478A" w:rsidRPr="00B54905" w:rsidRDefault="00733601" w:rsidP="0099219A">
            <w:pPr>
              <w:spacing w:after="0"/>
              <w:rPr>
                <w:rFonts w:ascii="Times New Roman" w:hAnsi="Times New Roman" w:cs="Times New Roman"/>
                <w:sz w:val="20"/>
                <w:szCs w:val="20"/>
              </w:rPr>
            </w:pPr>
            <w:r w:rsidRPr="00B54905">
              <w:rPr>
                <w:rFonts w:ascii="Times New Roman" w:hAnsi="Times New Roman" w:cs="Times New Roman"/>
                <w:sz w:val="20"/>
                <w:szCs w:val="20"/>
              </w:rPr>
              <w:t>Mesleki ve Teknik Eğitim</w:t>
            </w:r>
          </w:p>
        </w:tc>
        <w:tc>
          <w:tcPr>
            <w:tcW w:w="620" w:type="pct"/>
            <w:vAlign w:val="center"/>
          </w:tcPr>
          <w:p w:rsidR="004F478A" w:rsidRPr="00B54905" w:rsidRDefault="005F2F8E" w:rsidP="0099219A">
            <w:pPr>
              <w:spacing w:after="0"/>
              <w:rPr>
                <w:rFonts w:ascii="Times New Roman" w:hAnsi="Times New Roman" w:cs="Times New Roman"/>
                <w:sz w:val="20"/>
                <w:szCs w:val="20"/>
              </w:rPr>
            </w:pPr>
            <w:r w:rsidRPr="00B54905">
              <w:rPr>
                <w:rFonts w:ascii="Times New Roman" w:hAnsi="Times New Roman" w:cs="Times New Roman"/>
                <w:sz w:val="20"/>
                <w:szCs w:val="20"/>
              </w:rPr>
              <w:t>Mesleki ve Teknik Eğitim</w:t>
            </w:r>
          </w:p>
        </w:tc>
      </w:tr>
    </w:tbl>
    <w:p w:rsidR="004F478A" w:rsidRPr="001A2CFF" w:rsidRDefault="004F478A" w:rsidP="004F478A">
      <w:pPr>
        <w:spacing w:after="0" w:line="360" w:lineRule="auto"/>
        <w:jc w:val="both"/>
        <w:rPr>
          <w:rFonts w:ascii="Times New Roman" w:hAnsi="Times New Roman" w:cs="Times New Roman"/>
          <w:i/>
          <w:sz w:val="24"/>
        </w:rPr>
      </w:pPr>
      <w:r w:rsidRPr="001A2CFF">
        <w:rPr>
          <w:rFonts w:ascii="Times New Roman" w:hAnsi="Times New Roman" w:cs="Times New Roman"/>
          <w:b/>
          <w:i/>
          <w:color w:val="FF0000"/>
          <w:sz w:val="24"/>
        </w:rPr>
        <w:lastRenderedPageBreak/>
        <w:t xml:space="preserve">Stratejik Hedef </w:t>
      </w:r>
      <w:proofErr w:type="gramStart"/>
      <w:r w:rsidRPr="001A2CFF">
        <w:rPr>
          <w:rFonts w:ascii="Times New Roman" w:hAnsi="Times New Roman" w:cs="Times New Roman"/>
          <w:b/>
          <w:i/>
          <w:color w:val="FF0000"/>
          <w:sz w:val="24"/>
        </w:rPr>
        <w:t>2.3</w:t>
      </w:r>
      <w:proofErr w:type="gramEnd"/>
      <w:r w:rsidRPr="001A2CFF">
        <w:rPr>
          <w:i/>
          <w:color w:val="FF0000"/>
          <w:sz w:val="24"/>
        </w:rPr>
        <w:t xml:space="preserve"> </w:t>
      </w:r>
      <w:r w:rsidR="006D0646" w:rsidRPr="001A2CFF">
        <w:rPr>
          <w:rFonts w:ascii="Times New Roman" w:hAnsi="Times New Roman" w:cs="Times New Roman"/>
          <w:i/>
          <w:sz w:val="24"/>
        </w:rPr>
        <w:t>Plan dönemi sonuna kadar</w:t>
      </w:r>
      <w:r w:rsidR="006D0646" w:rsidRPr="001A2CFF">
        <w:rPr>
          <w:i/>
          <w:sz w:val="24"/>
        </w:rPr>
        <w:t xml:space="preserve"> </w:t>
      </w:r>
      <w:r w:rsidR="00BD28AF" w:rsidRPr="001A2CFF">
        <w:rPr>
          <w:rFonts w:ascii="Times New Roman" w:hAnsi="Times New Roman" w:cs="Times New Roman"/>
          <w:i/>
          <w:sz w:val="24"/>
        </w:rPr>
        <w:t>e</w:t>
      </w:r>
      <w:r w:rsidRPr="001A2CFF">
        <w:rPr>
          <w:rFonts w:ascii="Times New Roman" w:hAnsi="Times New Roman" w:cs="Times New Roman"/>
          <w:i/>
          <w:sz w:val="24"/>
        </w:rPr>
        <w:t>ğitimde yenilikçi yaklaşımlar kullanarak öğrencilerimizin yabancı dil yeterliliğini ve ulusal/uluslararası düzeyde gerçekleştirilen proje sayısını arttırmak.</w:t>
      </w:r>
    </w:p>
    <w:p w:rsidR="007D5309" w:rsidRDefault="007D5309" w:rsidP="007D5309">
      <w:pPr>
        <w:spacing w:after="0" w:line="360" w:lineRule="auto"/>
        <w:jc w:val="both"/>
        <w:rPr>
          <w:rFonts w:ascii="Times New Roman" w:eastAsia="Times New Roman" w:hAnsi="Times New Roman" w:cs="Times New Roman"/>
          <w:bCs/>
          <w:iCs/>
          <w:sz w:val="24"/>
          <w:szCs w:val="24"/>
          <w:lang w:eastAsia="tr-TR"/>
        </w:rPr>
      </w:pPr>
      <w:r>
        <w:rPr>
          <w:rFonts w:ascii="Times New Roman" w:hAnsi="Times New Roman" w:cs="Times New Roman"/>
          <w:b/>
          <w:sz w:val="24"/>
          <w:szCs w:val="24"/>
        </w:rPr>
        <w:t>Hedefin mevcut durumu</w:t>
      </w:r>
    </w:p>
    <w:p w:rsidR="007D5309" w:rsidRPr="006A4F03" w:rsidRDefault="007D5309" w:rsidP="007D5309">
      <w:pPr>
        <w:spacing w:after="0" w:line="360" w:lineRule="auto"/>
        <w:ind w:firstLine="708"/>
        <w:jc w:val="both"/>
        <w:rPr>
          <w:rFonts w:ascii="Times New Roman" w:hAnsi="Times New Roman" w:cs="Times New Roman"/>
          <w:sz w:val="24"/>
          <w:szCs w:val="24"/>
        </w:rPr>
      </w:pPr>
      <w:r w:rsidRPr="006A4F03">
        <w:rPr>
          <w:rFonts w:ascii="Times New Roman" w:hAnsi="Times New Roman" w:cs="Times New Roman"/>
          <w:sz w:val="24"/>
          <w:szCs w:val="24"/>
        </w:rPr>
        <w:t xml:space="preserve">Küreselleşme ile birlikte eğitim ve iş hayatı için hareketlilik ön plana çıkan konuların başında gelmektedir. Bu bağlamda eğitim ve öğretim sisteminin talep eden bireylerin hareketliliğini destekleyecek şekilde planlanması gerekmektedir. </w:t>
      </w:r>
    </w:p>
    <w:p w:rsidR="007D5309" w:rsidRPr="006A4F03" w:rsidRDefault="007D5309" w:rsidP="001A2CFF">
      <w:pPr>
        <w:spacing w:after="0" w:line="360" w:lineRule="auto"/>
        <w:ind w:firstLine="708"/>
        <w:jc w:val="both"/>
        <w:rPr>
          <w:rFonts w:ascii="Times New Roman" w:hAnsi="Times New Roman" w:cs="Times New Roman"/>
          <w:sz w:val="24"/>
          <w:szCs w:val="24"/>
        </w:rPr>
      </w:pPr>
      <w:r w:rsidRPr="006A4F03">
        <w:rPr>
          <w:rFonts w:ascii="Times New Roman" w:hAnsi="Times New Roman" w:cs="Times New Roman"/>
          <w:sz w:val="24"/>
          <w:szCs w:val="24"/>
        </w:rPr>
        <w:t xml:space="preserve">Hareketliliği destekleyen en önemli unsurların başında ise bireylerin yabancı dil becerisine sahip olması gelmektedir. Bu doğrultuda AB ülkeleri başta olmak üzere </w:t>
      </w:r>
      <w:r w:rsidR="005D2E5A">
        <w:rPr>
          <w:rFonts w:ascii="Times New Roman" w:hAnsi="Times New Roman" w:cs="Times New Roman"/>
          <w:sz w:val="24"/>
          <w:szCs w:val="24"/>
        </w:rPr>
        <w:t>b</w:t>
      </w:r>
      <w:r w:rsidRPr="006A4F03">
        <w:rPr>
          <w:rFonts w:ascii="Times New Roman" w:hAnsi="Times New Roman" w:cs="Times New Roman"/>
          <w:sz w:val="24"/>
          <w:szCs w:val="24"/>
        </w:rPr>
        <w:t>ütün dünyada bireylerin en az bir yabancı dili iyi derecede öğrenmesi konusu bir zorunluluk olarak kabul edilmektedir.</w:t>
      </w:r>
      <w:r>
        <w:rPr>
          <w:rFonts w:ascii="Times New Roman" w:hAnsi="Times New Roman" w:cs="Times New Roman"/>
          <w:sz w:val="24"/>
          <w:szCs w:val="24"/>
        </w:rPr>
        <w:t xml:space="preserve"> </w:t>
      </w:r>
      <w:r w:rsidRPr="006A4F03">
        <w:rPr>
          <w:rFonts w:ascii="Times New Roman" w:hAnsi="Times New Roman" w:cs="Times New Roman"/>
          <w:sz w:val="24"/>
          <w:szCs w:val="24"/>
        </w:rPr>
        <w:t xml:space="preserve">Bu kapsamda yenilikçi yaklaşımlar kullanılarak bireylerin yabancı dil yeterliliğini ve uluslararası öğrenci/öğretmen hareketliliğini artırmak hedeflenmektedir. </w:t>
      </w:r>
    </w:p>
    <w:p w:rsidR="007D5309" w:rsidRPr="00163489" w:rsidRDefault="007D5309" w:rsidP="007D5309">
      <w:pPr>
        <w:spacing w:after="0" w:line="360" w:lineRule="auto"/>
        <w:ind w:firstLine="708"/>
        <w:jc w:val="both"/>
        <w:rPr>
          <w:rFonts w:ascii="Times New Roman" w:hAnsi="Times New Roman" w:cs="Times New Roman"/>
          <w:sz w:val="24"/>
          <w:szCs w:val="24"/>
        </w:rPr>
      </w:pPr>
      <w:r w:rsidRPr="00163489">
        <w:rPr>
          <w:rFonts w:ascii="Times New Roman" w:hAnsi="Times New Roman" w:cs="Times New Roman"/>
          <w:sz w:val="24"/>
          <w:szCs w:val="24"/>
        </w:rPr>
        <w:t xml:space="preserve">Yabancı dil eğitiminde yenilikçi yaklaşımlara uygun olarak okullarımıza çoklu ortamda etkileşimli İngilizce dil eğitiminin gerçekleştirilmesi için </w:t>
      </w:r>
      <w:r w:rsidR="005D2E5A">
        <w:rPr>
          <w:rFonts w:ascii="Times New Roman" w:hAnsi="Times New Roman" w:cs="Times New Roman"/>
          <w:sz w:val="24"/>
          <w:szCs w:val="24"/>
        </w:rPr>
        <w:t xml:space="preserve">Bakanlığımız tarafından sağlanan </w:t>
      </w:r>
      <w:proofErr w:type="spellStart"/>
      <w:r w:rsidRPr="00163489">
        <w:rPr>
          <w:rFonts w:ascii="Times New Roman" w:hAnsi="Times New Roman" w:cs="Times New Roman"/>
          <w:sz w:val="24"/>
          <w:szCs w:val="24"/>
        </w:rPr>
        <w:t>DynE</w:t>
      </w:r>
      <w:r w:rsidR="005D2E5A">
        <w:rPr>
          <w:rFonts w:ascii="Times New Roman" w:hAnsi="Times New Roman" w:cs="Times New Roman"/>
          <w:sz w:val="24"/>
          <w:szCs w:val="24"/>
        </w:rPr>
        <w:t>d</w:t>
      </w:r>
      <w:proofErr w:type="spellEnd"/>
      <w:r w:rsidR="005D2E5A">
        <w:rPr>
          <w:rFonts w:ascii="Times New Roman" w:hAnsi="Times New Roman" w:cs="Times New Roman"/>
          <w:sz w:val="24"/>
          <w:szCs w:val="24"/>
        </w:rPr>
        <w:t xml:space="preserve"> İngilizce Dil Eğitimi Sisteminin etkin kullanılması için çalışmalar başlatılmıştır.</w:t>
      </w:r>
      <w:r w:rsidRPr="00163489">
        <w:rPr>
          <w:rFonts w:ascii="Times New Roman" w:hAnsi="Times New Roman" w:cs="Times New Roman"/>
          <w:sz w:val="24"/>
          <w:szCs w:val="24"/>
        </w:rPr>
        <w:t xml:space="preserve"> Sistem, öğrencilerin çevrimiçi veya çevrimdışı olarak bilgisayar ve tabletler</w:t>
      </w:r>
      <w:r w:rsidR="005D2E5A">
        <w:rPr>
          <w:rFonts w:ascii="Times New Roman" w:hAnsi="Times New Roman" w:cs="Times New Roman"/>
          <w:sz w:val="24"/>
          <w:szCs w:val="24"/>
        </w:rPr>
        <w:t>in</w:t>
      </w:r>
      <w:r w:rsidRPr="00163489">
        <w:rPr>
          <w:rFonts w:ascii="Times New Roman" w:hAnsi="Times New Roman" w:cs="Times New Roman"/>
          <w:sz w:val="24"/>
          <w:szCs w:val="24"/>
        </w:rPr>
        <w:t>den bireysel ve</w:t>
      </w:r>
      <w:r w:rsidR="005D2E5A">
        <w:rPr>
          <w:rFonts w:ascii="Times New Roman" w:hAnsi="Times New Roman" w:cs="Times New Roman"/>
          <w:sz w:val="24"/>
          <w:szCs w:val="24"/>
        </w:rPr>
        <w:t>ya</w:t>
      </w:r>
      <w:r w:rsidRPr="00163489">
        <w:rPr>
          <w:rFonts w:ascii="Times New Roman" w:hAnsi="Times New Roman" w:cs="Times New Roman"/>
          <w:sz w:val="24"/>
          <w:szCs w:val="24"/>
        </w:rPr>
        <w:t xml:space="preserve"> sınıfta öğretmen destekli öğrenm</w:t>
      </w:r>
      <w:r>
        <w:rPr>
          <w:rFonts w:ascii="Times New Roman" w:hAnsi="Times New Roman" w:cs="Times New Roman"/>
          <w:sz w:val="24"/>
          <w:szCs w:val="24"/>
        </w:rPr>
        <w:t xml:space="preserve">elere imkân sağlamaktadır. </w:t>
      </w:r>
      <w:proofErr w:type="spellStart"/>
      <w:r>
        <w:rPr>
          <w:rFonts w:ascii="Times New Roman" w:hAnsi="Times New Roman" w:cs="Times New Roman"/>
          <w:sz w:val="24"/>
          <w:szCs w:val="24"/>
        </w:rPr>
        <w:t>DynEd</w:t>
      </w:r>
      <w:proofErr w:type="spellEnd"/>
      <w:r w:rsidRPr="00163489">
        <w:rPr>
          <w:rFonts w:ascii="Times New Roman" w:hAnsi="Times New Roman" w:cs="Times New Roman"/>
          <w:sz w:val="24"/>
          <w:szCs w:val="24"/>
        </w:rPr>
        <w:t xml:space="preserve"> sistemi ile öğrencilerin dinleme, konuşma, okuma ve yazma becerileri takip edilebilmektedir.</w:t>
      </w:r>
    </w:p>
    <w:p w:rsidR="007D5309" w:rsidRPr="00596883" w:rsidRDefault="009061F3" w:rsidP="007D5309">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Uzunköprü’</w:t>
      </w:r>
      <w:r w:rsidR="007D5309">
        <w:rPr>
          <w:rFonts w:ascii="Times New Roman" w:eastAsia="Calibri" w:hAnsi="Times New Roman" w:cs="Times New Roman"/>
          <w:sz w:val="24"/>
          <w:szCs w:val="24"/>
        </w:rPr>
        <w:t>de</w:t>
      </w:r>
      <w:r w:rsidR="007D5309" w:rsidRPr="00596883">
        <w:rPr>
          <w:rFonts w:ascii="Times New Roman" w:eastAsia="Calibri" w:hAnsi="Times New Roman" w:cs="Times New Roman"/>
          <w:sz w:val="24"/>
          <w:szCs w:val="24"/>
        </w:rPr>
        <w:t xml:space="preserve"> yıllar bazında proje ve projelere katılan öğrenci sayılarında artış olduğu görülmektedir. </w:t>
      </w:r>
    </w:p>
    <w:p w:rsidR="007D5309" w:rsidRPr="0017789B" w:rsidRDefault="007D5309" w:rsidP="001A2CFF">
      <w:pPr>
        <w:spacing w:after="0" w:line="360" w:lineRule="auto"/>
        <w:ind w:firstLine="567"/>
        <w:jc w:val="both"/>
        <w:rPr>
          <w:rFonts w:ascii="Times New Roman" w:eastAsia="Calibri" w:hAnsi="Times New Roman" w:cs="Times New Roman"/>
          <w:sz w:val="24"/>
          <w:szCs w:val="24"/>
        </w:rPr>
      </w:pPr>
      <w:r w:rsidRPr="0017789B">
        <w:rPr>
          <w:rFonts w:ascii="Times New Roman" w:eastAsia="Calibri" w:hAnsi="Times New Roman" w:cs="Times New Roman"/>
          <w:sz w:val="24"/>
          <w:szCs w:val="24"/>
        </w:rPr>
        <w:t xml:space="preserve">2014 yılında AB Ulusal ajans hibeli projelerden yararlanan öğrenci </w:t>
      </w:r>
      <w:r w:rsidR="0004795F" w:rsidRPr="0017789B">
        <w:rPr>
          <w:rFonts w:ascii="Times New Roman" w:eastAsia="Calibri" w:hAnsi="Times New Roman" w:cs="Times New Roman"/>
          <w:sz w:val="24"/>
          <w:szCs w:val="24"/>
        </w:rPr>
        <w:t xml:space="preserve">sayısı </w:t>
      </w:r>
      <w:r w:rsidR="0017789B" w:rsidRPr="0017789B">
        <w:rPr>
          <w:rFonts w:ascii="Times New Roman" w:eastAsia="Calibri" w:hAnsi="Times New Roman" w:cs="Times New Roman"/>
          <w:sz w:val="24"/>
          <w:szCs w:val="24"/>
        </w:rPr>
        <w:t>85, öğretmen sayısı 37</w:t>
      </w:r>
      <w:r w:rsidR="0004795F" w:rsidRPr="0017789B">
        <w:rPr>
          <w:rFonts w:ascii="Times New Roman" w:eastAsia="Calibri" w:hAnsi="Times New Roman" w:cs="Times New Roman"/>
          <w:sz w:val="24"/>
          <w:szCs w:val="24"/>
        </w:rPr>
        <w:t>’</w:t>
      </w:r>
      <w:r w:rsidRPr="0017789B">
        <w:rPr>
          <w:rFonts w:ascii="Times New Roman" w:eastAsia="Calibri" w:hAnsi="Times New Roman" w:cs="Times New Roman"/>
          <w:sz w:val="24"/>
          <w:szCs w:val="24"/>
        </w:rPr>
        <w:t xml:space="preserve">dir. </w:t>
      </w:r>
    </w:p>
    <w:p w:rsidR="00A304E2" w:rsidRDefault="00A304E2" w:rsidP="007D5309">
      <w:pPr>
        <w:spacing w:after="0" w:line="360" w:lineRule="auto"/>
        <w:jc w:val="both"/>
        <w:rPr>
          <w:rFonts w:ascii="Times New Roman" w:eastAsia="Calibri" w:hAnsi="Times New Roman" w:cs="Times New Roman"/>
          <w:sz w:val="24"/>
          <w:szCs w:val="24"/>
        </w:rPr>
      </w:pPr>
    </w:p>
    <w:p w:rsidR="00A304E2" w:rsidRDefault="00A304E2" w:rsidP="007D5309">
      <w:pPr>
        <w:spacing w:after="0" w:line="360" w:lineRule="auto"/>
        <w:jc w:val="both"/>
        <w:rPr>
          <w:rFonts w:ascii="Times New Roman" w:hAnsi="Times New Roman" w:cs="Times New Roman"/>
          <w:i/>
        </w:rPr>
      </w:pPr>
    </w:p>
    <w:p w:rsidR="000C706A" w:rsidRDefault="000C706A" w:rsidP="007D5309">
      <w:pPr>
        <w:spacing w:after="0" w:line="360" w:lineRule="auto"/>
        <w:jc w:val="both"/>
        <w:rPr>
          <w:rFonts w:ascii="Times New Roman" w:hAnsi="Times New Roman" w:cs="Times New Roman"/>
          <w:i/>
        </w:rPr>
      </w:pPr>
    </w:p>
    <w:p w:rsidR="000C706A" w:rsidRDefault="000C706A" w:rsidP="007D5309">
      <w:pPr>
        <w:spacing w:after="0" w:line="360" w:lineRule="auto"/>
        <w:jc w:val="both"/>
        <w:rPr>
          <w:rFonts w:ascii="Times New Roman" w:hAnsi="Times New Roman" w:cs="Times New Roman"/>
          <w:i/>
        </w:rPr>
      </w:pPr>
    </w:p>
    <w:p w:rsidR="000C706A" w:rsidRDefault="000C706A" w:rsidP="007D5309">
      <w:pPr>
        <w:spacing w:after="0" w:line="360" w:lineRule="auto"/>
        <w:jc w:val="both"/>
        <w:rPr>
          <w:rFonts w:ascii="Times New Roman" w:hAnsi="Times New Roman" w:cs="Times New Roman"/>
          <w:i/>
        </w:rPr>
      </w:pPr>
    </w:p>
    <w:p w:rsidR="000C706A" w:rsidRDefault="000C706A" w:rsidP="007D5309">
      <w:pPr>
        <w:spacing w:after="0" w:line="360" w:lineRule="auto"/>
        <w:jc w:val="both"/>
        <w:rPr>
          <w:rFonts w:ascii="Times New Roman" w:hAnsi="Times New Roman" w:cs="Times New Roman"/>
          <w:i/>
        </w:rPr>
      </w:pPr>
    </w:p>
    <w:p w:rsidR="000C706A" w:rsidRDefault="000C706A" w:rsidP="007D5309">
      <w:pPr>
        <w:spacing w:after="0" w:line="360" w:lineRule="auto"/>
        <w:jc w:val="both"/>
        <w:rPr>
          <w:rFonts w:ascii="Times New Roman" w:hAnsi="Times New Roman" w:cs="Times New Roman"/>
          <w:i/>
        </w:rPr>
      </w:pPr>
    </w:p>
    <w:p w:rsidR="000C706A" w:rsidRDefault="000C706A" w:rsidP="007D5309">
      <w:pPr>
        <w:spacing w:after="0" w:line="360" w:lineRule="auto"/>
        <w:jc w:val="both"/>
        <w:rPr>
          <w:rFonts w:ascii="Times New Roman" w:hAnsi="Times New Roman" w:cs="Times New Roman"/>
          <w:i/>
        </w:rPr>
      </w:pPr>
    </w:p>
    <w:p w:rsidR="000C706A" w:rsidRDefault="000C706A" w:rsidP="007D5309">
      <w:pPr>
        <w:spacing w:after="0" w:line="360" w:lineRule="auto"/>
        <w:jc w:val="both"/>
        <w:rPr>
          <w:rFonts w:ascii="Times New Roman" w:hAnsi="Times New Roman" w:cs="Times New Roman"/>
          <w:i/>
        </w:rPr>
      </w:pPr>
    </w:p>
    <w:p w:rsidR="000C706A" w:rsidRDefault="000C706A" w:rsidP="007D5309">
      <w:pPr>
        <w:spacing w:after="0" w:line="360" w:lineRule="auto"/>
        <w:jc w:val="both"/>
        <w:rPr>
          <w:rFonts w:ascii="Times New Roman" w:hAnsi="Times New Roman" w:cs="Times New Roman"/>
          <w:i/>
        </w:rPr>
      </w:pPr>
    </w:p>
    <w:p w:rsidR="000C706A" w:rsidRDefault="000C706A" w:rsidP="007D5309">
      <w:pPr>
        <w:spacing w:after="0" w:line="360" w:lineRule="auto"/>
        <w:jc w:val="both"/>
        <w:rPr>
          <w:rFonts w:ascii="Times New Roman" w:hAnsi="Times New Roman" w:cs="Times New Roman"/>
          <w:i/>
        </w:rPr>
      </w:pPr>
    </w:p>
    <w:p w:rsidR="000C706A" w:rsidRDefault="000C706A" w:rsidP="007D5309">
      <w:pPr>
        <w:spacing w:after="0" w:line="360" w:lineRule="auto"/>
        <w:jc w:val="both"/>
        <w:rPr>
          <w:rFonts w:ascii="Times New Roman" w:hAnsi="Times New Roman" w:cs="Times New Roman"/>
          <w:i/>
        </w:rPr>
      </w:pPr>
    </w:p>
    <w:p w:rsidR="000C706A" w:rsidRDefault="000C706A" w:rsidP="007D5309">
      <w:pPr>
        <w:spacing w:after="0" w:line="360" w:lineRule="auto"/>
        <w:jc w:val="both"/>
        <w:rPr>
          <w:rFonts w:ascii="Times New Roman" w:hAnsi="Times New Roman" w:cs="Times New Roman"/>
          <w:i/>
        </w:rPr>
      </w:pPr>
    </w:p>
    <w:p w:rsidR="004F478A" w:rsidRPr="0019023D" w:rsidRDefault="004F478A" w:rsidP="007D5309">
      <w:pPr>
        <w:spacing w:after="0"/>
        <w:jc w:val="both"/>
        <w:outlineLvl w:val="4"/>
        <w:rPr>
          <w:rFonts w:ascii="Times New Roman" w:hAnsi="Times New Roman" w:cs="Times New Roman"/>
          <w:b/>
          <w:i/>
        </w:rPr>
      </w:pPr>
      <w:r w:rsidRPr="0019023D">
        <w:rPr>
          <w:rFonts w:ascii="Times New Roman" w:hAnsi="Times New Roman" w:cs="Times New Roman"/>
          <w:b/>
          <w:i/>
        </w:rPr>
        <w:t>Performans Göstergeleri</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8"/>
        <w:gridCol w:w="3429"/>
        <w:gridCol w:w="1258"/>
        <w:gridCol w:w="1258"/>
        <w:gridCol w:w="1278"/>
        <w:gridCol w:w="1258"/>
        <w:gridCol w:w="887"/>
      </w:tblGrid>
      <w:tr w:rsidR="000A064C" w:rsidRPr="00AE4883" w:rsidTr="000A064C">
        <w:trPr>
          <w:trHeight w:val="630"/>
          <w:jc w:val="center"/>
        </w:trPr>
        <w:tc>
          <w:tcPr>
            <w:tcW w:w="96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PG No</w:t>
            </w:r>
          </w:p>
        </w:tc>
        <w:tc>
          <w:tcPr>
            <w:tcW w:w="384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Performans Göstergesi</w:t>
            </w:r>
          </w:p>
        </w:tc>
        <w:tc>
          <w:tcPr>
            <w:tcW w:w="6640" w:type="dxa"/>
            <w:gridSpan w:val="4"/>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YILLAR</w:t>
            </w:r>
          </w:p>
        </w:tc>
        <w:tc>
          <w:tcPr>
            <w:tcW w:w="960"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Hedef</w:t>
            </w:r>
          </w:p>
        </w:tc>
      </w:tr>
      <w:tr w:rsidR="000A064C" w:rsidRPr="00AE4883" w:rsidTr="000A064C">
        <w:trPr>
          <w:trHeight w:val="315"/>
          <w:jc w:val="center"/>
        </w:trPr>
        <w:tc>
          <w:tcPr>
            <w:tcW w:w="96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384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66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FF0000"/>
                <w:lang w:eastAsia="tr-TR"/>
              </w:rPr>
            </w:pPr>
            <w:r w:rsidRPr="00AE4883">
              <w:rPr>
                <w:rFonts w:ascii="Book Antiqua" w:eastAsia="Times New Roman" w:hAnsi="Book Antiqua" w:cs="Calibri"/>
                <w:b/>
                <w:bCs/>
                <w:color w:val="FF0000"/>
                <w:lang w:eastAsia="tr-TR"/>
              </w:rPr>
              <w:t>2015</w:t>
            </w:r>
          </w:p>
        </w:tc>
        <w:tc>
          <w:tcPr>
            <w:tcW w:w="166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2016</w:t>
            </w:r>
          </w:p>
        </w:tc>
        <w:tc>
          <w:tcPr>
            <w:tcW w:w="166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2017</w:t>
            </w:r>
          </w:p>
        </w:tc>
        <w:tc>
          <w:tcPr>
            <w:tcW w:w="166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2018</w:t>
            </w:r>
          </w:p>
        </w:tc>
        <w:tc>
          <w:tcPr>
            <w:tcW w:w="96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FF0000"/>
                <w:lang w:eastAsia="tr-TR"/>
              </w:rPr>
            </w:pPr>
            <w:r w:rsidRPr="00AE4883">
              <w:rPr>
                <w:rFonts w:ascii="Book Antiqua" w:eastAsia="Times New Roman" w:hAnsi="Book Antiqua" w:cs="Calibri"/>
                <w:b/>
                <w:bCs/>
                <w:color w:val="FF0000"/>
                <w:lang w:eastAsia="tr-TR"/>
              </w:rPr>
              <w:t>2019</w:t>
            </w:r>
          </w:p>
        </w:tc>
      </w:tr>
      <w:tr w:rsidR="000A064C" w:rsidRPr="00AE4883" w:rsidTr="000A064C">
        <w:trPr>
          <w:trHeight w:val="702"/>
          <w:jc w:val="center"/>
        </w:trPr>
        <w:tc>
          <w:tcPr>
            <w:tcW w:w="96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384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660" w:type="dxa"/>
            <w:vMerge/>
            <w:vAlign w:val="center"/>
            <w:hideMark/>
          </w:tcPr>
          <w:p w:rsidR="000A064C" w:rsidRPr="00AE4883" w:rsidRDefault="000A064C" w:rsidP="000A064C">
            <w:pPr>
              <w:spacing w:after="0" w:line="240" w:lineRule="auto"/>
              <w:rPr>
                <w:rFonts w:ascii="Book Antiqua" w:eastAsia="Times New Roman" w:hAnsi="Book Antiqua" w:cs="Calibri"/>
                <w:b/>
                <w:bCs/>
                <w:color w:val="FF0000"/>
                <w:lang w:eastAsia="tr-TR"/>
              </w:rPr>
            </w:pPr>
          </w:p>
        </w:tc>
        <w:tc>
          <w:tcPr>
            <w:tcW w:w="166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66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66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960" w:type="dxa"/>
            <w:vMerge/>
            <w:vAlign w:val="center"/>
            <w:hideMark/>
          </w:tcPr>
          <w:p w:rsidR="000A064C" w:rsidRPr="00AE4883" w:rsidRDefault="000A064C" w:rsidP="000A064C">
            <w:pPr>
              <w:spacing w:after="0" w:line="240" w:lineRule="auto"/>
              <w:rPr>
                <w:rFonts w:ascii="Book Antiqua" w:eastAsia="Times New Roman" w:hAnsi="Book Antiqua" w:cs="Calibri"/>
                <w:b/>
                <w:bCs/>
                <w:color w:val="FF0000"/>
                <w:lang w:eastAsia="tr-TR"/>
              </w:rPr>
            </w:pPr>
          </w:p>
        </w:tc>
      </w:tr>
      <w:tr w:rsidR="000A064C" w:rsidRPr="00AE4883" w:rsidTr="00EF5D18">
        <w:trPr>
          <w:trHeight w:val="900"/>
          <w:jc w:val="center"/>
        </w:trPr>
        <w:tc>
          <w:tcPr>
            <w:tcW w:w="960"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2.3.1 </w:t>
            </w:r>
          </w:p>
        </w:tc>
        <w:tc>
          <w:tcPr>
            <w:tcW w:w="3840"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Uluslararası hareketlilik programlarına/projelerine katılan öğretmen sayısı</w:t>
            </w:r>
          </w:p>
        </w:tc>
        <w:tc>
          <w:tcPr>
            <w:tcW w:w="1660" w:type="dxa"/>
            <w:shd w:val="clear" w:color="auto" w:fill="auto"/>
            <w:vAlign w:val="center"/>
            <w:hideMark/>
          </w:tcPr>
          <w:p w:rsidR="000A064C" w:rsidRPr="00AE4883" w:rsidRDefault="009B4047" w:rsidP="00EF5D18">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22</w:t>
            </w:r>
          </w:p>
        </w:tc>
        <w:tc>
          <w:tcPr>
            <w:tcW w:w="1660" w:type="dxa"/>
            <w:shd w:val="clear" w:color="auto" w:fill="auto"/>
            <w:vAlign w:val="center"/>
            <w:hideMark/>
          </w:tcPr>
          <w:p w:rsidR="000A064C" w:rsidRPr="00AE4883" w:rsidRDefault="00EF5D18" w:rsidP="00EF5D18">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9</w:t>
            </w:r>
          </w:p>
        </w:tc>
        <w:tc>
          <w:tcPr>
            <w:tcW w:w="1660" w:type="dxa"/>
            <w:shd w:val="clear" w:color="auto" w:fill="auto"/>
            <w:vAlign w:val="center"/>
            <w:hideMark/>
          </w:tcPr>
          <w:p w:rsidR="000A064C" w:rsidRPr="00AE4883" w:rsidRDefault="009B4047" w:rsidP="00EF5D18">
            <w:pPr>
              <w:spacing w:after="0" w:line="240" w:lineRule="auto"/>
              <w:jc w:val="center"/>
              <w:rPr>
                <w:rFonts w:ascii="Book Antiqua" w:eastAsia="Times New Roman" w:hAnsi="Book Antiqua" w:cs="Calibri"/>
                <w:b/>
                <w:bCs/>
                <w:color w:val="000000"/>
                <w:lang w:eastAsia="tr-TR"/>
              </w:rPr>
            </w:pPr>
            <w:r>
              <w:rPr>
                <w:rFonts w:ascii="Book Antiqua" w:eastAsia="Times New Roman" w:hAnsi="Book Antiqua" w:cs="Calibri"/>
                <w:b/>
                <w:bCs/>
                <w:color w:val="000000"/>
                <w:lang w:eastAsia="tr-TR"/>
              </w:rPr>
              <w:t>17</w:t>
            </w:r>
          </w:p>
        </w:tc>
        <w:tc>
          <w:tcPr>
            <w:tcW w:w="1660" w:type="dxa"/>
            <w:shd w:val="clear" w:color="auto" w:fill="auto"/>
            <w:vAlign w:val="center"/>
            <w:hideMark/>
          </w:tcPr>
          <w:p w:rsidR="000A064C" w:rsidRPr="00AE4883" w:rsidRDefault="000A064C" w:rsidP="00EF5D18">
            <w:pPr>
              <w:spacing w:after="0" w:line="240" w:lineRule="auto"/>
              <w:jc w:val="center"/>
              <w:rPr>
                <w:rFonts w:ascii="Book Antiqua" w:eastAsia="Times New Roman" w:hAnsi="Book Antiqua" w:cs="Calibri"/>
                <w:color w:val="000000"/>
                <w:lang w:eastAsia="tr-TR"/>
              </w:rPr>
            </w:pPr>
          </w:p>
        </w:tc>
        <w:tc>
          <w:tcPr>
            <w:tcW w:w="960" w:type="dxa"/>
            <w:shd w:val="clear" w:color="auto" w:fill="auto"/>
            <w:vAlign w:val="center"/>
            <w:hideMark/>
          </w:tcPr>
          <w:p w:rsidR="000A064C" w:rsidRPr="00AE4883" w:rsidRDefault="00EC6187" w:rsidP="00EF5D18">
            <w:pPr>
              <w:spacing w:after="0" w:line="240" w:lineRule="auto"/>
              <w:jc w:val="center"/>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25</w:t>
            </w:r>
          </w:p>
        </w:tc>
      </w:tr>
      <w:tr w:rsidR="000A064C" w:rsidRPr="00AE4883" w:rsidTr="00EF5D18">
        <w:trPr>
          <w:trHeight w:val="900"/>
          <w:jc w:val="center"/>
        </w:trPr>
        <w:tc>
          <w:tcPr>
            <w:tcW w:w="960"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2.3.2</w:t>
            </w:r>
          </w:p>
        </w:tc>
        <w:tc>
          <w:tcPr>
            <w:tcW w:w="3840"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Uluslararası hareketlilik programlarına/projelerine katılan öğrenci sayısı</w:t>
            </w:r>
          </w:p>
        </w:tc>
        <w:tc>
          <w:tcPr>
            <w:tcW w:w="1660" w:type="dxa"/>
            <w:shd w:val="clear" w:color="auto" w:fill="auto"/>
            <w:vAlign w:val="center"/>
            <w:hideMark/>
          </w:tcPr>
          <w:p w:rsidR="000A064C" w:rsidRPr="00AE4883" w:rsidRDefault="009B4047" w:rsidP="00EF5D18">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41</w:t>
            </w:r>
          </w:p>
        </w:tc>
        <w:tc>
          <w:tcPr>
            <w:tcW w:w="1660" w:type="dxa"/>
            <w:shd w:val="clear" w:color="auto" w:fill="auto"/>
            <w:vAlign w:val="center"/>
            <w:hideMark/>
          </w:tcPr>
          <w:p w:rsidR="000A064C" w:rsidRPr="00AE4883" w:rsidRDefault="00EF5D18" w:rsidP="00EF5D18">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5</w:t>
            </w:r>
          </w:p>
        </w:tc>
        <w:tc>
          <w:tcPr>
            <w:tcW w:w="1660" w:type="dxa"/>
            <w:shd w:val="clear" w:color="auto" w:fill="auto"/>
            <w:vAlign w:val="center"/>
            <w:hideMark/>
          </w:tcPr>
          <w:p w:rsidR="000A064C" w:rsidRPr="00AE4883" w:rsidRDefault="009B4047" w:rsidP="00EF5D18">
            <w:pPr>
              <w:spacing w:after="0" w:line="240" w:lineRule="auto"/>
              <w:jc w:val="center"/>
              <w:rPr>
                <w:rFonts w:ascii="Book Antiqua" w:eastAsia="Times New Roman" w:hAnsi="Book Antiqua" w:cs="Calibri"/>
                <w:b/>
                <w:bCs/>
                <w:color w:val="000000"/>
                <w:lang w:eastAsia="tr-TR"/>
              </w:rPr>
            </w:pPr>
            <w:r>
              <w:rPr>
                <w:rFonts w:ascii="Book Antiqua" w:eastAsia="Times New Roman" w:hAnsi="Book Antiqua" w:cs="Calibri"/>
                <w:b/>
                <w:bCs/>
                <w:color w:val="000000"/>
                <w:lang w:eastAsia="tr-TR"/>
              </w:rPr>
              <w:t>24</w:t>
            </w:r>
          </w:p>
        </w:tc>
        <w:tc>
          <w:tcPr>
            <w:tcW w:w="1660" w:type="dxa"/>
            <w:shd w:val="clear" w:color="auto" w:fill="auto"/>
            <w:vAlign w:val="center"/>
            <w:hideMark/>
          </w:tcPr>
          <w:p w:rsidR="000A064C" w:rsidRPr="00AE4883" w:rsidRDefault="000A064C" w:rsidP="00EF5D18">
            <w:pPr>
              <w:spacing w:after="0" w:line="240" w:lineRule="auto"/>
              <w:jc w:val="center"/>
              <w:rPr>
                <w:rFonts w:ascii="Book Antiqua" w:eastAsia="Times New Roman" w:hAnsi="Book Antiqua" w:cs="Calibri"/>
                <w:color w:val="000000"/>
                <w:lang w:eastAsia="tr-TR"/>
              </w:rPr>
            </w:pPr>
          </w:p>
        </w:tc>
        <w:tc>
          <w:tcPr>
            <w:tcW w:w="960" w:type="dxa"/>
            <w:shd w:val="clear" w:color="auto" w:fill="auto"/>
            <w:vAlign w:val="center"/>
            <w:hideMark/>
          </w:tcPr>
          <w:p w:rsidR="000A064C" w:rsidRPr="00AE4883" w:rsidRDefault="000A064C" w:rsidP="00EF5D18">
            <w:pPr>
              <w:spacing w:after="0" w:line="240" w:lineRule="auto"/>
              <w:jc w:val="center"/>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50</w:t>
            </w:r>
          </w:p>
        </w:tc>
      </w:tr>
      <w:tr w:rsidR="000A064C" w:rsidRPr="00AE4883" w:rsidTr="00EF5D18">
        <w:trPr>
          <w:trHeight w:val="900"/>
          <w:jc w:val="center"/>
        </w:trPr>
        <w:tc>
          <w:tcPr>
            <w:tcW w:w="960"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2.3.3</w:t>
            </w:r>
          </w:p>
        </w:tc>
        <w:tc>
          <w:tcPr>
            <w:tcW w:w="3840"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 xml:space="preserve">Yabancı dil dersi yılsonu puanı ortalaması </w:t>
            </w:r>
          </w:p>
        </w:tc>
        <w:tc>
          <w:tcPr>
            <w:tcW w:w="1660" w:type="dxa"/>
            <w:shd w:val="clear" w:color="auto" w:fill="auto"/>
            <w:vAlign w:val="center"/>
            <w:hideMark/>
          </w:tcPr>
          <w:p w:rsidR="000A064C" w:rsidRPr="00AE4883" w:rsidRDefault="000A064C" w:rsidP="00EF5D18">
            <w:pPr>
              <w:spacing w:after="0" w:line="240" w:lineRule="auto"/>
              <w:jc w:val="center"/>
              <w:rPr>
                <w:rFonts w:ascii="Book Antiqua" w:eastAsia="Times New Roman" w:hAnsi="Book Antiqua" w:cs="Calibri"/>
                <w:color w:val="000000"/>
                <w:lang w:eastAsia="tr-TR"/>
              </w:rPr>
            </w:pPr>
          </w:p>
        </w:tc>
        <w:tc>
          <w:tcPr>
            <w:tcW w:w="1660" w:type="dxa"/>
            <w:shd w:val="clear" w:color="auto" w:fill="auto"/>
            <w:vAlign w:val="center"/>
            <w:hideMark/>
          </w:tcPr>
          <w:p w:rsidR="000A064C" w:rsidRPr="00AE4883" w:rsidRDefault="000A064C" w:rsidP="00EF5D18">
            <w:pPr>
              <w:spacing w:after="0" w:line="240" w:lineRule="auto"/>
              <w:jc w:val="center"/>
              <w:rPr>
                <w:rFonts w:ascii="Book Antiqua" w:eastAsia="Times New Roman" w:hAnsi="Book Antiqua" w:cs="Calibri"/>
                <w:color w:val="000000"/>
                <w:lang w:eastAsia="tr-TR"/>
              </w:rPr>
            </w:pPr>
          </w:p>
        </w:tc>
        <w:tc>
          <w:tcPr>
            <w:tcW w:w="1660" w:type="dxa"/>
            <w:shd w:val="clear" w:color="auto" w:fill="auto"/>
            <w:vAlign w:val="center"/>
            <w:hideMark/>
          </w:tcPr>
          <w:p w:rsidR="000A064C" w:rsidRPr="00AE4883" w:rsidRDefault="000A064C" w:rsidP="00EF5D18">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63,72</w:t>
            </w:r>
          </w:p>
        </w:tc>
        <w:tc>
          <w:tcPr>
            <w:tcW w:w="1660" w:type="dxa"/>
            <w:shd w:val="clear" w:color="auto" w:fill="auto"/>
            <w:vAlign w:val="center"/>
            <w:hideMark/>
          </w:tcPr>
          <w:p w:rsidR="000A064C" w:rsidRPr="00AE4883" w:rsidRDefault="000A064C" w:rsidP="00EF5D18">
            <w:pPr>
              <w:spacing w:after="0" w:line="240" w:lineRule="auto"/>
              <w:jc w:val="center"/>
              <w:rPr>
                <w:rFonts w:ascii="Book Antiqua" w:eastAsia="Times New Roman" w:hAnsi="Book Antiqua" w:cs="Calibri"/>
                <w:color w:val="000000"/>
                <w:lang w:eastAsia="tr-TR"/>
              </w:rPr>
            </w:pPr>
          </w:p>
        </w:tc>
        <w:tc>
          <w:tcPr>
            <w:tcW w:w="960" w:type="dxa"/>
            <w:shd w:val="clear" w:color="auto" w:fill="auto"/>
            <w:vAlign w:val="center"/>
            <w:hideMark/>
          </w:tcPr>
          <w:p w:rsidR="000A064C" w:rsidRPr="00AE4883" w:rsidRDefault="000A064C" w:rsidP="00EF5D18">
            <w:pPr>
              <w:spacing w:after="0" w:line="240" w:lineRule="auto"/>
              <w:jc w:val="center"/>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75</w:t>
            </w:r>
          </w:p>
        </w:tc>
      </w:tr>
      <w:tr w:rsidR="000A064C" w:rsidRPr="00AE4883" w:rsidTr="00EF5D18">
        <w:trPr>
          <w:trHeight w:val="900"/>
          <w:jc w:val="center"/>
        </w:trPr>
        <w:tc>
          <w:tcPr>
            <w:tcW w:w="960"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2.3.4</w:t>
            </w:r>
          </w:p>
        </w:tc>
        <w:tc>
          <w:tcPr>
            <w:tcW w:w="3840"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AB Eğitim ve Gençlik Programları kapsamında yapılan kurumsal/bireysel proje başvuru sayısı</w:t>
            </w:r>
          </w:p>
        </w:tc>
        <w:tc>
          <w:tcPr>
            <w:tcW w:w="1660" w:type="dxa"/>
            <w:shd w:val="clear" w:color="auto" w:fill="auto"/>
            <w:vAlign w:val="center"/>
            <w:hideMark/>
          </w:tcPr>
          <w:p w:rsidR="000A064C" w:rsidRPr="00AE4883" w:rsidRDefault="009B4047" w:rsidP="00EF5D18">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2</w:t>
            </w:r>
          </w:p>
        </w:tc>
        <w:tc>
          <w:tcPr>
            <w:tcW w:w="1660" w:type="dxa"/>
            <w:shd w:val="clear" w:color="auto" w:fill="auto"/>
            <w:vAlign w:val="center"/>
            <w:hideMark/>
          </w:tcPr>
          <w:p w:rsidR="000A064C" w:rsidRPr="00AE4883" w:rsidRDefault="009B4047" w:rsidP="00EF5D18">
            <w:pPr>
              <w:spacing w:after="0" w:line="240" w:lineRule="auto"/>
              <w:jc w:val="center"/>
              <w:rPr>
                <w:rFonts w:ascii="Book Antiqua" w:eastAsia="Times New Roman" w:hAnsi="Book Antiqua" w:cs="Calibri"/>
                <w:color w:val="000000"/>
                <w:lang w:eastAsia="tr-TR"/>
              </w:rPr>
            </w:pPr>
            <w:r>
              <w:rPr>
                <w:rFonts w:ascii="Book Antiqua" w:eastAsia="Times New Roman" w:hAnsi="Book Antiqua" w:cs="Calibri"/>
                <w:color w:val="000000"/>
                <w:lang w:eastAsia="tr-TR"/>
              </w:rPr>
              <w:t>2</w:t>
            </w:r>
          </w:p>
        </w:tc>
        <w:tc>
          <w:tcPr>
            <w:tcW w:w="1660" w:type="dxa"/>
            <w:shd w:val="clear" w:color="auto" w:fill="auto"/>
            <w:vAlign w:val="center"/>
            <w:hideMark/>
          </w:tcPr>
          <w:p w:rsidR="000A064C" w:rsidRPr="00AE4883" w:rsidRDefault="009B4047" w:rsidP="00EF5D18">
            <w:pPr>
              <w:spacing w:after="0" w:line="240" w:lineRule="auto"/>
              <w:jc w:val="center"/>
              <w:rPr>
                <w:rFonts w:ascii="Book Antiqua" w:eastAsia="Times New Roman" w:hAnsi="Book Antiqua" w:cs="Calibri"/>
                <w:b/>
                <w:bCs/>
                <w:color w:val="000000"/>
                <w:lang w:eastAsia="tr-TR"/>
              </w:rPr>
            </w:pPr>
            <w:r>
              <w:rPr>
                <w:rFonts w:ascii="Book Antiqua" w:eastAsia="Times New Roman" w:hAnsi="Book Antiqua" w:cs="Calibri"/>
                <w:b/>
                <w:bCs/>
                <w:color w:val="000000"/>
                <w:lang w:eastAsia="tr-TR"/>
              </w:rPr>
              <w:t>5</w:t>
            </w:r>
          </w:p>
        </w:tc>
        <w:tc>
          <w:tcPr>
            <w:tcW w:w="1660" w:type="dxa"/>
            <w:shd w:val="clear" w:color="auto" w:fill="auto"/>
            <w:vAlign w:val="center"/>
            <w:hideMark/>
          </w:tcPr>
          <w:p w:rsidR="000A064C" w:rsidRPr="00AE4883" w:rsidRDefault="000A064C" w:rsidP="00EF5D18">
            <w:pPr>
              <w:spacing w:after="0" w:line="240" w:lineRule="auto"/>
              <w:jc w:val="center"/>
              <w:rPr>
                <w:rFonts w:ascii="Book Antiqua" w:eastAsia="Times New Roman" w:hAnsi="Book Antiqua" w:cs="Calibri"/>
                <w:color w:val="000000"/>
                <w:lang w:eastAsia="tr-TR"/>
              </w:rPr>
            </w:pPr>
          </w:p>
        </w:tc>
        <w:tc>
          <w:tcPr>
            <w:tcW w:w="960" w:type="dxa"/>
            <w:shd w:val="clear" w:color="auto" w:fill="auto"/>
            <w:vAlign w:val="center"/>
            <w:hideMark/>
          </w:tcPr>
          <w:p w:rsidR="000A064C" w:rsidRPr="00AE4883" w:rsidRDefault="00EF5D18" w:rsidP="00EF5D18">
            <w:pPr>
              <w:spacing w:after="0" w:line="240" w:lineRule="auto"/>
              <w:jc w:val="center"/>
              <w:rPr>
                <w:rFonts w:ascii="Book Antiqua" w:eastAsia="Times New Roman" w:hAnsi="Book Antiqua" w:cs="Calibri"/>
                <w:b/>
                <w:bCs/>
                <w:color w:val="C00000"/>
                <w:lang w:eastAsia="tr-TR"/>
              </w:rPr>
            </w:pPr>
            <w:r>
              <w:rPr>
                <w:rFonts w:ascii="Book Antiqua" w:eastAsia="Times New Roman" w:hAnsi="Book Antiqua" w:cs="Calibri"/>
                <w:b/>
                <w:bCs/>
                <w:color w:val="C00000"/>
                <w:lang w:eastAsia="tr-TR"/>
              </w:rPr>
              <w:t>10</w:t>
            </w:r>
          </w:p>
        </w:tc>
      </w:tr>
    </w:tbl>
    <w:p w:rsidR="007D5309" w:rsidRDefault="007D5309" w:rsidP="007D5309">
      <w:pPr>
        <w:rPr>
          <w:sz w:val="8"/>
        </w:rPr>
      </w:pPr>
    </w:p>
    <w:p w:rsidR="00A304E2" w:rsidRDefault="00A304E2" w:rsidP="007D5309">
      <w:pPr>
        <w:rPr>
          <w:sz w:val="8"/>
        </w:rPr>
      </w:pPr>
    </w:p>
    <w:p w:rsidR="00A304E2" w:rsidRDefault="00A304E2" w:rsidP="007D5309">
      <w:pPr>
        <w:rPr>
          <w:sz w:val="8"/>
        </w:rPr>
      </w:pPr>
    </w:p>
    <w:p w:rsidR="00A304E2" w:rsidRPr="007D5309" w:rsidRDefault="00A304E2" w:rsidP="007D5309">
      <w:pPr>
        <w:rPr>
          <w:sz w:val="8"/>
        </w:rPr>
      </w:pPr>
    </w:p>
    <w:p w:rsidR="004F478A" w:rsidRPr="0019023D" w:rsidRDefault="004F478A" w:rsidP="007D5309">
      <w:pPr>
        <w:spacing w:after="0"/>
        <w:jc w:val="both"/>
        <w:outlineLvl w:val="4"/>
        <w:rPr>
          <w:rFonts w:ascii="Times New Roman" w:hAnsi="Times New Roman" w:cs="Times New Roman"/>
          <w:b/>
          <w:i/>
          <w:szCs w:val="24"/>
        </w:rPr>
      </w:pPr>
      <w:r w:rsidRPr="0019023D">
        <w:rPr>
          <w:rFonts w:ascii="Times New Roman" w:hAnsi="Times New Roman" w:cs="Times New Roman"/>
          <w:b/>
          <w:i/>
          <w:szCs w:val="24"/>
        </w:rPr>
        <w:t>Tedbirler</w:t>
      </w:r>
    </w:p>
    <w:tbl>
      <w:tblPr>
        <w:tblStyle w:val="TabloKlavuzu1"/>
        <w:tblW w:w="4992" w:type="pct"/>
        <w:jc w:val="center"/>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ook w:val="04A0" w:firstRow="1" w:lastRow="0" w:firstColumn="1" w:lastColumn="0" w:noHBand="0" w:noVBand="1"/>
      </w:tblPr>
      <w:tblGrid>
        <w:gridCol w:w="495"/>
        <w:gridCol w:w="6551"/>
        <w:gridCol w:w="1071"/>
        <w:gridCol w:w="1154"/>
      </w:tblGrid>
      <w:tr w:rsidR="004F478A" w:rsidRPr="00B54905" w:rsidTr="00C2597C">
        <w:trPr>
          <w:trHeight w:val="979"/>
          <w:jc w:val="center"/>
        </w:trPr>
        <w:tc>
          <w:tcPr>
            <w:tcW w:w="241" w:type="pct"/>
            <w:shd w:val="clear" w:color="auto" w:fill="DEEAF6" w:themeFill="accent1" w:themeFillTint="33"/>
            <w:vAlign w:val="center"/>
          </w:tcPr>
          <w:p w:rsidR="004F478A" w:rsidRPr="00C2597C" w:rsidRDefault="00C2597C" w:rsidP="00C2597C">
            <w:pPr>
              <w:ind w:left="34"/>
              <w:contextualSpacing/>
              <w:jc w:val="center"/>
              <w:rPr>
                <w:rFonts w:ascii="Times New Roman" w:hAnsi="Times New Roman" w:cs="Times New Roman"/>
                <w:b/>
                <w:sz w:val="20"/>
                <w:szCs w:val="20"/>
              </w:rPr>
            </w:pPr>
            <w:r w:rsidRPr="00C2597C">
              <w:rPr>
                <w:rFonts w:ascii="Times New Roman" w:hAnsi="Times New Roman" w:cs="Times New Roman"/>
                <w:b/>
                <w:sz w:val="20"/>
                <w:szCs w:val="20"/>
              </w:rPr>
              <w:t>No</w:t>
            </w:r>
          </w:p>
        </w:tc>
        <w:tc>
          <w:tcPr>
            <w:tcW w:w="3542" w:type="pct"/>
            <w:shd w:val="clear" w:color="auto" w:fill="DEEAF6" w:themeFill="accent1" w:themeFillTint="33"/>
            <w:vAlign w:val="center"/>
            <w:hideMark/>
          </w:tcPr>
          <w:p w:rsidR="004F478A" w:rsidRPr="00C2597C" w:rsidRDefault="004F478A" w:rsidP="00C2597C">
            <w:pPr>
              <w:ind w:left="34"/>
              <w:contextualSpacing/>
              <w:jc w:val="center"/>
              <w:rPr>
                <w:rFonts w:ascii="Times New Roman" w:hAnsi="Times New Roman" w:cs="Times New Roman"/>
                <w:b/>
                <w:bCs/>
                <w:sz w:val="20"/>
                <w:szCs w:val="20"/>
              </w:rPr>
            </w:pPr>
            <w:r w:rsidRPr="00C2597C">
              <w:rPr>
                <w:rFonts w:ascii="Times New Roman" w:hAnsi="Times New Roman" w:cs="Times New Roman"/>
                <w:b/>
                <w:sz w:val="20"/>
                <w:szCs w:val="20"/>
              </w:rPr>
              <w:t>Tedbir</w:t>
            </w:r>
          </w:p>
        </w:tc>
        <w:tc>
          <w:tcPr>
            <w:tcW w:w="586" w:type="pct"/>
            <w:shd w:val="clear" w:color="auto" w:fill="DEEAF6" w:themeFill="accent1" w:themeFillTint="33"/>
            <w:vAlign w:val="center"/>
            <w:hideMark/>
          </w:tcPr>
          <w:p w:rsidR="004F478A" w:rsidRPr="00C2597C" w:rsidRDefault="007A4BB4" w:rsidP="00C2597C">
            <w:pPr>
              <w:contextualSpacing/>
              <w:jc w:val="center"/>
              <w:rPr>
                <w:rFonts w:ascii="Times New Roman" w:hAnsi="Times New Roman" w:cs="Times New Roman"/>
                <w:b/>
                <w:bCs/>
                <w:sz w:val="20"/>
                <w:szCs w:val="20"/>
              </w:rPr>
            </w:pPr>
            <w:r w:rsidRPr="00C2597C">
              <w:rPr>
                <w:rFonts w:ascii="Times New Roman" w:hAnsi="Times New Roman" w:cs="Times New Roman"/>
                <w:b/>
                <w:sz w:val="20"/>
                <w:szCs w:val="20"/>
              </w:rPr>
              <w:t>Ana Sorumlu Birim</w:t>
            </w:r>
          </w:p>
        </w:tc>
        <w:tc>
          <w:tcPr>
            <w:tcW w:w="631" w:type="pct"/>
            <w:shd w:val="clear" w:color="auto" w:fill="DEEAF6" w:themeFill="accent1" w:themeFillTint="33"/>
            <w:vAlign w:val="center"/>
          </w:tcPr>
          <w:p w:rsidR="004F478A" w:rsidRPr="00C2597C" w:rsidRDefault="007A4BB4" w:rsidP="00C2597C">
            <w:pPr>
              <w:contextualSpacing/>
              <w:jc w:val="center"/>
              <w:rPr>
                <w:rFonts w:ascii="Times New Roman" w:hAnsi="Times New Roman" w:cs="Times New Roman"/>
                <w:b/>
                <w:bCs/>
                <w:sz w:val="20"/>
                <w:szCs w:val="20"/>
              </w:rPr>
            </w:pPr>
            <w:r w:rsidRPr="00C2597C">
              <w:rPr>
                <w:rFonts w:ascii="Times New Roman" w:hAnsi="Times New Roman" w:cs="Times New Roman"/>
                <w:b/>
                <w:bCs/>
                <w:sz w:val="20"/>
                <w:szCs w:val="20"/>
              </w:rPr>
              <w:t>Diğer Sorumlu</w:t>
            </w:r>
            <w:r w:rsidR="004F478A" w:rsidRPr="00C2597C">
              <w:rPr>
                <w:rFonts w:ascii="Times New Roman" w:hAnsi="Times New Roman" w:cs="Times New Roman"/>
                <w:b/>
                <w:sz w:val="20"/>
                <w:szCs w:val="20"/>
              </w:rPr>
              <w:t xml:space="preserve"> Birim</w:t>
            </w:r>
            <w:r w:rsidRPr="00C2597C">
              <w:rPr>
                <w:rFonts w:ascii="Times New Roman" w:hAnsi="Times New Roman" w:cs="Times New Roman"/>
                <w:b/>
                <w:sz w:val="20"/>
                <w:szCs w:val="20"/>
              </w:rPr>
              <w:t>ler</w:t>
            </w:r>
          </w:p>
        </w:tc>
      </w:tr>
      <w:tr w:rsidR="004F478A" w:rsidRPr="00B54905" w:rsidTr="00C2597C">
        <w:trPr>
          <w:trHeight w:val="1674"/>
          <w:jc w:val="center"/>
        </w:trPr>
        <w:tc>
          <w:tcPr>
            <w:tcW w:w="241" w:type="pct"/>
            <w:vAlign w:val="center"/>
          </w:tcPr>
          <w:p w:rsidR="004F478A" w:rsidRPr="00B54905" w:rsidRDefault="007D5309" w:rsidP="00A304E2">
            <w:pPr>
              <w:spacing w:after="0"/>
              <w:contextualSpacing/>
              <w:jc w:val="center"/>
              <w:rPr>
                <w:rFonts w:ascii="Times New Roman" w:hAnsi="Times New Roman" w:cs="Times New Roman"/>
                <w:b/>
                <w:sz w:val="20"/>
                <w:szCs w:val="20"/>
              </w:rPr>
            </w:pPr>
            <w:r w:rsidRPr="00B54905">
              <w:rPr>
                <w:rFonts w:ascii="Times New Roman" w:hAnsi="Times New Roman" w:cs="Times New Roman"/>
                <w:b/>
                <w:sz w:val="20"/>
                <w:szCs w:val="20"/>
              </w:rPr>
              <w:t>24</w:t>
            </w:r>
          </w:p>
        </w:tc>
        <w:tc>
          <w:tcPr>
            <w:tcW w:w="3542" w:type="pct"/>
            <w:vAlign w:val="center"/>
            <w:hideMark/>
          </w:tcPr>
          <w:p w:rsidR="004F478A" w:rsidRPr="00B54905" w:rsidRDefault="004F478A" w:rsidP="00A304E2">
            <w:pPr>
              <w:spacing w:after="0"/>
              <w:rPr>
                <w:rFonts w:ascii="Times New Roman" w:hAnsi="Times New Roman" w:cs="Times New Roman"/>
                <w:sz w:val="20"/>
                <w:szCs w:val="20"/>
              </w:rPr>
            </w:pPr>
            <w:r w:rsidRPr="00B54905">
              <w:rPr>
                <w:rFonts w:ascii="Times New Roman" w:hAnsi="Times New Roman" w:cs="Times New Roman"/>
                <w:sz w:val="20"/>
                <w:szCs w:val="20"/>
              </w:rPr>
              <w:t>Yükseköğretim başta olmak üzere mesleki eğitim öğrencileri, öğretmenler, eğiticiler için hibe imkânlarına ilişkin bilgilendirme faaliyetleri yapılarak uluslararası hareketliliğin artırılması için öğrenci ve öğretmenlerin uluslararası program ve projelere katılımları desteklenecektir.</w:t>
            </w:r>
          </w:p>
        </w:tc>
        <w:tc>
          <w:tcPr>
            <w:tcW w:w="586" w:type="pct"/>
            <w:vAlign w:val="center"/>
          </w:tcPr>
          <w:p w:rsidR="004F478A" w:rsidRPr="00B54905" w:rsidRDefault="00873E61" w:rsidP="002113AA">
            <w:pPr>
              <w:spacing w:after="0"/>
              <w:contextualSpacing/>
              <w:rPr>
                <w:rFonts w:ascii="Times New Roman" w:hAnsi="Times New Roman" w:cs="Times New Roman"/>
                <w:sz w:val="20"/>
                <w:szCs w:val="20"/>
              </w:rPr>
            </w:pPr>
            <w:r w:rsidRPr="00B54905">
              <w:rPr>
                <w:rFonts w:ascii="Times New Roman" w:hAnsi="Times New Roman" w:cs="Times New Roman"/>
                <w:sz w:val="20"/>
                <w:szCs w:val="20"/>
              </w:rPr>
              <w:t>Strateji Geliştirme</w:t>
            </w:r>
          </w:p>
        </w:tc>
        <w:tc>
          <w:tcPr>
            <w:tcW w:w="631" w:type="pct"/>
            <w:vAlign w:val="center"/>
          </w:tcPr>
          <w:p w:rsidR="004F478A" w:rsidRPr="00B54905" w:rsidRDefault="00BB5412" w:rsidP="002113AA">
            <w:pPr>
              <w:spacing w:after="0"/>
              <w:contextualSpacing/>
              <w:rPr>
                <w:rFonts w:ascii="Times New Roman" w:hAnsi="Times New Roman" w:cs="Times New Roman"/>
                <w:sz w:val="20"/>
                <w:szCs w:val="20"/>
              </w:rPr>
            </w:pPr>
            <w:r w:rsidRPr="00B54905">
              <w:rPr>
                <w:rFonts w:ascii="Times New Roman" w:hAnsi="Times New Roman" w:cs="Times New Roman"/>
                <w:sz w:val="20"/>
                <w:szCs w:val="20"/>
              </w:rPr>
              <w:t>Strateji Geliştirme</w:t>
            </w:r>
          </w:p>
        </w:tc>
      </w:tr>
      <w:tr w:rsidR="004F478A" w:rsidRPr="00B54905" w:rsidTr="00C2597C">
        <w:trPr>
          <w:trHeight w:val="989"/>
          <w:jc w:val="center"/>
        </w:trPr>
        <w:tc>
          <w:tcPr>
            <w:tcW w:w="241" w:type="pct"/>
            <w:vAlign w:val="center"/>
          </w:tcPr>
          <w:p w:rsidR="004F478A" w:rsidRPr="00B54905" w:rsidRDefault="007D5309" w:rsidP="00A304E2">
            <w:pPr>
              <w:spacing w:after="0"/>
              <w:contextualSpacing/>
              <w:jc w:val="center"/>
              <w:rPr>
                <w:rFonts w:ascii="Times New Roman" w:hAnsi="Times New Roman" w:cs="Times New Roman"/>
                <w:b/>
                <w:sz w:val="20"/>
                <w:szCs w:val="20"/>
              </w:rPr>
            </w:pPr>
            <w:r w:rsidRPr="00B54905">
              <w:rPr>
                <w:rFonts w:ascii="Times New Roman" w:hAnsi="Times New Roman" w:cs="Times New Roman"/>
                <w:b/>
                <w:sz w:val="20"/>
                <w:szCs w:val="20"/>
              </w:rPr>
              <w:t>25</w:t>
            </w:r>
          </w:p>
        </w:tc>
        <w:tc>
          <w:tcPr>
            <w:tcW w:w="3542" w:type="pct"/>
            <w:vAlign w:val="center"/>
          </w:tcPr>
          <w:p w:rsidR="004F478A" w:rsidRPr="00B54905" w:rsidRDefault="004F478A" w:rsidP="00A304E2">
            <w:pPr>
              <w:spacing w:after="0"/>
              <w:rPr>
                <w:rFonts w:ascii="Times New Roman" w:hAnsi="Times New Roman" w:cs="Times New Roman"/>
                <w:sz w:val="20"/>
                <w:szCs w:val="20"/>
              </w:rPr>
            </w:pPr>
            <w:r w:rsidRPr="00B54905">
              <w:rPr>
                <w:rFonts w:ascii="Times New Roman" w:hAnsi="Times New Roman" w:cs="Times New Roman"/>
                <w:sz w:val="20"/>
                <w:szCs w:val="20"/>
              </w:rPr>
              <w:t>Bulgaristan, Yunanistan ve diğer Balkan ülkeleri ile işbirliği yapılacak; Türkiye ve Edirne ilini tanıtıcı çalışmalar yapılacaktır.</w:t>
            </w:r>
          </w:p>
        </w:tc>
        <w:tc>
          <w:tcPr>
            <w:tcW w:w="586" w:type="pct"/>
            <w:vAlign w:val="center"/>
          </w:tcPr>
          <w:p w:rsidR="004F478A" w:rsidRPr="00B54905" w:rsidRDefault="00873E61" w:rsidP="002113AA">
            <w:pPr>
              <w:spacing w:after="0"/>
              <w:contextualSpacing/>
              <w:rPr>
                <w:rFonts w:ascii="Times New Roman" w:hAnsi="Times New Roman" w:cs="Times New Roman"/>
                <w:sz w:val="20"/>
                <w:szCs w:val="20"/>
              </w:rPr>
            </w:pPr>
            <w:r w:rsidRPr="00B54905">
              <w:rPr>
                <w:rFonts w:ascii="Times New Roman" w:hAnsi="Times New Roman" w:cs="Times New Roman"/>
                <w:sz w:val="20"/>
                <w:szCs w:val="20"/>
              </w:rPr>
              <w:t>Strateji Geliştirme</w:t>
            </w:r>
          </w:p>
        </w:tc>
        <w:tc>
          <w:tcPr>
            <w:tcW w:w="631" w:type="pct"/>
            <w:vAlign w:val="center"/>
          </w:tcPr>
          <w:p w:rsidR="004F478A" w:rsidRPr="00B54905" w:rsidRDefault="00BB5412" w:rsidP="002113AA">
            <w:pPr>
              <w:spacing w:after="0"/>
              <w:contextualSpacing/>
              <w:rPr>
                <w:rFonts w:ascii="Times New Roman" w:hAnsi="Times New Roman" w:cs="Times New Roman"/>
                <w:sz w:val="20"/>
                <w:szCs w:val="20"/>
              </w:rPr>
            </w:pPr>
            <w:r w:rsidRPr="00B54905">
              <w:rPr>
                <w:rFonts w:ascii="Times New Roman" w:hAnsi="Times New Roman" w:cs="Times New Roman"/>
                <w:sz w:val="20"/>
                <w:szCs w:val="20"/>
              </w:rPr>
              <w:t>Strateji Geliştirme</w:t>
            </w:r>
          </w:p>
        </w:tc>
      </w:tr>
    </w:tbl>
    <w:p w:rsidR="00683975" w:rsidRDefault="00683975" w:rsidP="00683975"/>
    <w:p w:rsidR="00A304E2" w:rsidRDefault="00A304E2" w:rsidP="00683975"/>
    <w:p w:rsidR="00A304E2" w:rsidRDefault="00A304E2" w:rsidP="00683975"/>
    <w:p w:rsidR="00A304E2" w:rsidRDefault="00A304E2" w:rsidP="00683975"/>
    <w:p w:rsidR="000C706A" w:rsidRDefault="000C706A" w:rsidP="00683975"/>
    <w:p w:rsidR="004F478A" w:rsidRPr="00CF4146" w:rsidRDefault="004F478A" w:rsidP="00CF4146">
      <w:pPr>
        <w:keepNext/>
        <w:keepLines/>
        <w:spacing w:after="0" w:line="360" w:lineRule="auto"/>
        <w:outlineLvl w:val="1"/>
        <w:rPr>
          <w:rFonts w:ascii="Times New Roman" w:eastAsiaTheme="majorEastAsia" w:hAnsi="Times New Roman" w:cs="Times New Roman"/>
          <w:b/>
          <w:bCs/>
          <w:color w:val="2F5496" w:themeColor="accent5" w:themeShade="BF"/>
          <w:sz w:val="28"/>
          <w:szCs w:val="24"/>
        </w:rPr>
      </w:pPr>
      <w:bookmarkStart w:id="70" w:name="_Toc419906758"/>
      <w:r w:rsidRPr="00CF4146">
        <w:rPr>
          <w:rFonts w:ascii="Times New Roman" w:eastAsiaTheme="majorEastAsia" w:hAnsi="Times New Roman" w:cs="Times New Roman"/>
          <w:b/>
          <w:bCs/>
          <w:color w:val="2F5496" w:themeColor="accent5" w:themeShade="BF"/>
          <w:sz w:val="28"/>
          <w:szCs w:val="24"/>
        </w:rPr>
        <w:lastRenderedPageBreak/>
        <w:t>3: KURUMSAL KAPASİTE</w:t>
      </w:r>
      <w:bookmarkEnd w:id="70"/>
    </w:p>
    <w:p w:rsidR="004F478A" w:rsidRPr="0020262F" w:rsidRDefault="004F478A" w:rsidP="00CF4146">
      <w:pPr>
        <w:pStyle w:val="Balk1"/>
        <w:spacing w:before="0" w:after="0" w:line="360" w:lineRule="auto"/>
        <w:jc w:val="left"/>
      </w:pPr>
      <w:bookmarkStart w:id="71" w:name="_Toc419906759"/>
      <w:r w:rsidRPr="0020262F">
        <w:t>STRATEJİK AMAÇ – 3</w:t>
      </w:r>
      <w:bookmarkEnd w:id="71"/>
    </w:p>
    <w:p w:rsidR="004D6915" w:rsidRDefault="004D6915" w:rsidP="00F60333">
      <w:pPr>
        <w:tabs>
          <w:tab w:val="left" w:pos="426"/>
        </w:tabs>
        <w:spacing w:after="0" w:line="360" w:lineRule="auto"/>
        <w:jc w:val="both"/>
        <w:rPr>
          <w:rStyle w:val="Gl"/>
          <w:i/>
        </w:rPr>
      </w:pPr>
      <w:r>
        <w:rPr>
          <w:rStyle w:val="Gl"/>
          <w:i/>
        </w:rPr>
        <w:tab/>
        <w:t>Müdürlüğümüz ve bağlı kurumlarımızda beşeri, mali, fiziki</w:t>
      </w:r>
      <w:r w:rsidRPr="004D6915">
        <w:rPr>
          <w:rStyle w:val="Gl"/>
          <w:i/>
        </w:rPr>
        <w:t xml:space="preserve"> ve teknolojik yapı ile yönetim ve organizasyon yapısını iyileştirerek eğitime erişimi ve eğitimde kaliteyi artıracak etkin ve verimli işleyen bir kurumsal yapıyı tesis etmek.</w:t>
      </w:r>
    </w:p>
    <w:p w:rsidR="004F478A" w:rsidRPr="00F60333" w:rsidRDefault="004F478A" w:rsidP="00A304E2">
      <w:pPr>
        <w:tabs>
          <w:tab w:val="left" w:pos="426"/>
        </w:tabs>
        <w:spacing w:after="0" w:line="360" w:lineRule="auto"/>
        <w:ind w:left="284"/>
        <w:rPr>
          <w:rFonts w:ascii="Times New Roman" w:eastAsia="Times New Roman" w:hAnsi="Times New Roman" w:cs="Times New Roman"/>
          <w:bCs/>
          <w:i/>
          <w:iCs/>
          <w:sz w:val="24"/>
          <w:szCs w:val="24"/>
          <w:lang w:eastAsia="tr-TR"/>
        </w:rPr>
      </w:pPr>
      <w:r w:rsidRPr="00F60333">
        <w:rPr>
          <w:rFonts w:ascii="Times New Roman" w:eastAsia="Times New Roman" w:hAnsi="Times New Roman" w:cs="Times New Roman"/>
          <w:b/>
          <w:bCs/>
          <w:i/>
          <w:iCs/>
          <w:color w:val="FF0000"/>
          <w:sz w:val="24"/>
          <w:szCs w:val="24"/>
          <w:lang w:eastAsia="tr-TR"/>
        </w:rPr>
        <w:t xml:space="preserve">Stratejik Hedef </w:t>
      </w:r>
      <w:proofErr w:type="gramStart"/>
      <w:r w:rsidRPr="00F60333">
        <w:rPr>
          <w:rFonts w:ascii="Times New Roman" w:eastAsia="Times New Roman" w:hAnsi="Times New Roman" w:cs="Times New Roman"/>
          <w:b/>
          <w:bCs/>
          <w:i/>
          <w:iCs/>
          <w:color w:val="FF0000"/>
          <w:sz w:val="24"/>
          <w:szCs w:val="24"/>
          <w:lang w:eastAsia="tr-TR"/>
        </w:rPr>
        <w:t>3.1</w:t>
      </w:r>
      <w:proofErr w:type="gramEnd"/>
      <w:r w:rsidRPr="00F60333">
        <w:rPr>
          <w:rFonts w:ascii="Times New Roman" w:eastAsia="Times New Roman" w:hAnsi="Times New Roman" w:cs="Times New Roman"/>
          <w:b/>
          <w:bCs/>
          <w:i/>
          <w:iCs/>
          <w:color w:val="FF0000"/>
          <w:sz w:val="24"/>
          <w:szCs w:val="24"/>
          <w:lang w:eastAsia="tr-TR"/>
        </w:rPr>
        <w:t xml:space="preserve"> </w:t>
      </w:r>
      <w:r w:rsidR="006D0646" w:rsidRPr="00F60333">
        <w:rPr>
          <w:rFonts w:ascii="Times New Roman" w:eastAsia="Times New Roman" w:hAnsi="Times New Roman" w:cs="Times New Roman"/>
          <w:bCs/>
          <w:i/>
          <w:iCs/>
          <w:sz w:val="24"/>
          <w:szCs w:val="24"/>
          <w:lang w:eastAsia="tr-TR"/>
        </w:rPr>
        <w:t xml:space="preserve">Plan dönemi sonuna </w:t>
      </w:r>
      <w:r w:rsidR="00B15AEE" w:rsidRPr="00F60333">
        <w:rPr>
          <w:rFonts w:ascii="Times New Roman" w:eastAsia="Times New Roman" w:hAnsi="Times New Roman" w:cs="Times New Roman"/>
          <w:bCs/>
          <w:i/>
          <w:iCs/>
          <w:sz w:val="24"/>
          <w:szCs w:val="24"/>
          <w:lang w:eastAsia="tr-TR"/>
        </w:rPr>
        <w:t>Müdürlüğümüz hizmetlerinin etkin sunumunu sağlamak üzere insan kaynaklarımızın niteliğini geliştirmek.</w:t>
      </w:r>
    </w:p>
    <w:p w:rsidR="0068276D" w:rsidRDefault="0068276D" w:rsidP="00A304E2">
      <w:pPr>
        <w:spacing w:after="0" w:line="360" w:lineRule="auto"/>
        <w:jc w:val="both"/>
        <w:rPr>
          <w:rFonts w:ascii="Times New Roman" w:eastAsia="Times New Roman" w:hAnsi="Times New Roman" w:cs="Times New Roman"/>
          <w:bCs/>
          <w:iCs/>
          <w:sz w:val="24"/>
          <w:szCs w:val="24"/>
          <w:lang w:eastAsia="tr-TR"/>
        </w:rPr>
      </w:pPr>
      <w:r w:rsidRPr="00445F3B">
        <w:rPr>
          <w:rFonts w:ascii="Times New Roman" w:hAnsi="Times New Roman" w:cs="Times New Roman"/>
          <w:b/>
          <w:sz w:val="24"/>
          <w:szCs w:val="24"/>
        </w:rPr>
        <w:t>Hedefin mevcut durumu</w:t>
      </w:r>
    </w:p>
    <w:p w:rsidR="0068276D" w:rsidRPr="00445F3B" w:rsidRDefault="0068276D" w:rsidP="00A304E2">
      <w:pPr>
        <w:spacing w:after="0" w:line="360" w:lineRule="auto"/>
        <w:ind w:firstLine="708"/>
        <w:jc w:val="both"/>
        <w:rPr>
          <w:rFonts w:ascii="Times New Roman" w:hAnsi="Times New Roman" w:cs="Times New Roman"/>
          <w:sz w:val="24"/>
          <w:szCs w:val="24"/>
        </w:rPr>
      </w:pPr>
      <w:r w:rsidRPr="00445F3B">
        <w:rPr>
          <w:rFonts w:ascii="Times New Roman" w:hAnsi="Times New Roman" w:cs="Times New Roman"/>
          <w:sz w:val="24"/>
          <w:szCs w:val="24"/>
        </w:rPr>
        <w:t xml:space="preserve">Örgütlerin görev alanına giren konularda, faaliyetlerini etkin bir şekilde yürütebilmesi ve nitelikli ürün ve hizmet üretebilmesi için güçlü bir insan kaynağına sahip olması gerekmektedir. Bu bağlamda </w:t>
      </w:r>
      <w:r>
        <w:rPr>
          <w:rFonts w:ascii="Times New Roman" w:hAnsi="Times New Roman" w:cs="Times New Roman"/>
          <w:sz w:val="24"/>
          <w:szCs w:val="24"/>
        </w:rPr>
        <w:t>Müdürlüğümüzün</w:t>
      </w:r>
      <w:r w:rsidRPr="00445F3B">
        <w:rPr>
          <w:rFonts w:ascii="Times New Roman" w:hAnsi="Times New Roman" w:cs="Times New Roman"/>
          <w:sz w:val="24"/>
          <w:szCs w:val="24"/>
        </w:rPr>
        <w:t xml:space="preserve"> beşeri altyapısının güçlendirilmesi hedeflenmektedir.</w:t>
      </w:r>
    </w:p>
    <w:p w:rsidR="0068276D" w:rsidRPr="009061F3" w:rsidRDefault="009061F3" w:rsidP="00A304E2">
      <w:pPr>
        <w:spacing w:after="0" w:line="360" w:lineRule="auto"/>
        <w:ind w:firstLine="708"/>
        <w:jc w:val="both"/>
        <w:rPr>
          <w:rFonts w:ascii="Times New Roman" w:hAnsi="Times New Roman" w:cs="Times New Roman"/>
          <w:color w:val="FF0000"/>
          <w:sz w:val="24"/>
        </w:rPr>
      </w:pPr>
      <w:r>
        <w:rPr>
          <w:rFonts w:ascii="Times New Roman" w:hAnsi="Times New Roman" w:cs="Times New Roman"/>
          <w:sz w:val="24"/>
        </w:rPr>
        <w:t xml:space="preserve">Uzunköprü İlçe </w:t>
      </w:r>
      <w:r w:rsidR="0068276D" w:rsidRPr="00214350">
        <w:rPr>
          <w:rFonts w:ascii="Times New Roman" w:hAnsi="Times New Roman" w:cs="Times New Roman"/>
          <w:sz w:val="24"/>
        </w:rPr>
        <w:t xml:space="preserve">Millî Eğitim </w:t>
      </w:r>
      <w:r w:rsidR="0068276D">
        <w:rPr>
          <w:rFonts w:ascii="Times New Roman" w:hAnsi="Times New Roman" w:cs="Times New Roman"/>
          <w:sz w:val="24"/>
        </w:rPr>
        <w:t>Müdürlüğü</w:t>
      </w:r>
      <w:r w:rsidR="0068276D" w:rsidRPr="00214350">
        <w:rPr>
          <w:rFonts w:ascii="Times New Roman" w:hAnsi="Times New Roman" w:cs="Times New Roman"/>
          <w:sz w:val="24"/>
        </w:rPr>
        <w:t xml:space="preserve"> </w:t>
      </w:r>
      <w:r w:rsidR="0068276D">
        <w:rPr>
          <w:rFonts w:ascii="Times New Roman" w:hAnsi="Times New Roman" w:cs="Times New Roman"/>
          <w:sz w:val="24"/>
        </w:rPr>
        <w:t xml:space="preserve">yönetim kadrosunda </w:t>
      </w:r>
      <w:r>
        <w:rPr>
          <w:rFonts w:ascii="Times New Roman" w:hAnsi="Times New Roman" w:cs="Times New Roman"/>
          <w:sz w:val="24"/>
        </w:rPr>
        <w:t>13 Mayıs</w:t>
      </w:r>
      <w:r w:rsidR="0068276D">
        <w:rPr>
          <w:rFonts w:ascii="Times New Roman" w:hAnsi="Times New Roman" w:cs="Times New Roman"/>
          <w:sz w:val="24"/>
        </w:rPr>
        <w:t xml:space="preserve"> 2015</w:t>
      </w:r>
      <w:r w:rsidR="0068276D" w:rsidRPr="00214350">
        <w:rPr>
          <w:rFonts w:ascii="Times New Roman" w:hAnsi="Times New Roman" w:cs="Times New Roman"/>
          <w:sz w:val="24"/>
        </w:rPr>
        <w:t xml:space="preserve"> tarihi itibarıyla </w:t>
      </w:r>
      <w:r w:rsidR="0068276D">
        <w:rPr>
          <w:rFonts w:ascii="Times New Roman" w:hAnsi="Times New Roman" w:cs="Times New Roman"/>
          <w:sz w:val="24"/>
        </w:rPr>
        <w:t>1 İ</w:t>
      </w:r>
      <w:r w:rsidR="00F60333">
        <w:rPr>
          <w:rFonts w:ascii="Times New Roman" w:hAnsi="Times New Roman" w:cs="Times New Roman"/>
          <w:sz w:val="24"/>
        </w:rPr>
        <w:t>l</w:t>
      </w:r>
      <w:r>
        <w:rPr>
          <w:rFonts w:ascii="Times New Roman" w:hAnsi="Times New Roman" w:cs="Times New Roman"/>
          <w:sz w:val="24"/>
        </w:rPr>
        <w:t>çe</w:t>
      </w:r>
      <w:r w:rsidR="00F60333">
        <w:rPr>
          <w:rFonts w:ascii="Times New Roman" w:hAnsi="Times New Roman" w:cs="Times New Roman"/>
          <w:sz w:val="24"/>
        </w:rPr>
        <w:t xml:space="preserve"> Milli Eğitim Müdürü, </w:t>
      </w:r>
      <w:r>
        <w:rPr>
          <w:rFonts w:ascii="Times New Roman" w:hAnsi="Times New Roman" w:cs="Times New Roman"/>
          <w:sz w:val="24"/>
        </w:rPr>
        <w:t>3</w:t>
      </w:r>
      <w:r w:rsidR="0068276D">
        <w:rPr>
          <w:rFonts w:ascii="Times New Roman" w:hAnsi="Times New Roman" w:cs="Times New Roman"/>
          <w:sz w:val="24"/>
        </w:rPr>
        <w:t xml:space="preserve"> </w:t>
      </w:r>
      <w:r w:rsidR="00F60333">
        <w:rPr>
          <w:rFonts w:ascii="Times New Roman" w:hAnsi="Times New Roman" w:cs="Times New Roman"/>
          <w:sz w:val="24"/>
        </w:rPr>
        <w:t>Şube M</w:t>
      </w:r>
      <w:r w:rsidR="0068276D">
        <w:rPr>
          <w:rFonts w:ascii="Times New Roman" w:hAnsi="Times New Roman" w:cs="Times New Roman"/>
          <w:sz w:val="24"/>
        </w:rPr>
        <w:t>üdürü görev yapmaktadır</w:t>
      </w:r>
      <w:r w:rsidR="0068276D" w:rsidRPr="0075698E">
        <w:rPr>
          <w:rFonts w:ascii="Times New Roman" w:hAnsi="Times New Roman" w:cs="Times New Roman"/>
          <w:sz w:val="24"/>
        </w:rPr>
        <w:t>. İl</w:t>
      </w:r>
      <w:r w:rsidRPr="0075698E">
        <w:rPr>
          <w:rFonts w:ascii="Times New Roman" w:hAnsi="Times New Roman" w:cs="Times New Roman"/>
          <w:sz w:val="24"/>
        </w:rPr>
        <w:t>çe</w:t>
      </w:r>
      <w:r w:rsidR="0068276D" w:rsidRPr="0075698E">
        <w:rPr>
          <w:rFonts w:ascii="Times New Roman" w:hAnsi="Times New Roman" w:cs="Times New Roman"/>
          <w:sz w:val="24"/>
        </w:rPr>
        <w:t xml:space="preserve"> genelinde Genel İdare Hizmetlerinde 55, Eğitim-Öğretim Sınıfında </w:t>
      </w:r>
      <w:r w:rsidR="0075698E" w:rsidRPr="0075698E">
        <w:rPr>
          <w:rFonts w:ascii="Times New Roman" w:hAnsi="Times New Roman" w:cs="Times New Roman"/>
          <w:sz w:val="24"/>
        </w:rPr>
        <w:t xml:space="preserve">689 olmak üzere toplam 744 </w:t>
      </w:r>
      <w:r w:rsidR="0068276D" w:rsidRPr="0075698E">
        <w:rPr>
          <w:rFonts w:ascii="Times New Roman" w:hAnsi="Times New Roman" w:cs="Times New Roman"/>
          <w:sz w:val="24"/>
        </w:rPr>
        <w:t>personel görev yapmaktadır.</w:t>
      </w:r>
    </w:p>
    <w:p w:rsidR="00DF5EA2" w:rsidRPr="005333B1" w:rsidRDefault="0068276D" w:rsidP="00A304E2">
      <w:pPr>
        <w:spacing w:line="360" w:lineRule="auto"/>
        <w:ind w:firstLine="708"/>
        <w:rPr>
          <w:rFonts w:ascii="Times New Roman" w:eastAsia="Times New Roman" w:hAnsi="Times New Roman" w:cs="Times New Roman"/>
          <w:sz w:val="24"/>
          <w:szCs w:val="24"/>
          <w:lang w:eastAsia="tr-TR"/>
        </w:rPr>
      </w:pPr>
      <w:r w:rsidRPr="005333B1">
        <w:rPr>
          <w:rFonts w:ascii="Times New Roman" w:eastAsia="Times New Roman" w:hAnsi="Times New Roman" w:cs="Times New Roman"/>
          <w:sz w:val="24"/>
          <w:szCs w:val="24"/>
          <w:lang w:eastAsia="tr-TR"/>
        </w:rPr>
        <w:t xml:space="preserve">2014 yılında 11 personel merkezi hizmet içi eğitim faaliyetlerine, </w:t>
      </w:r>
      <w:r w:rsidR="005333B1" w:rsidRPr="005333B1">
        <w:rPr>
          <w:rFonts w:ascii="Times New Roman" w:eastAsia="Times New Roman" w:hAnsi="Times New Roman" w:cs="Times New Roman"/>
          <w:sz w:val="24"/>
          <w:szCs w:val="24"/>
          <w:lang w:eastAsia="tr-TR"/>
        </w:rPr>
        <w:t xml:space="preserve">125 personel açılan </w:t>
      </w:r>
      <w:r w:rsidRPr="005333B1">
        <w:rPr>
          <w:rFonts w:ascii="Times New Roman" w:eastAsia="Times New Roman" w:hAnsi="Times New Roman" w:cs="Times New Roman"/>
          <w:sz w:val="24"/>
          <w:szCs w:val="24"/>
          <w:lang w:eastAsia="tr-TR"/>
        </w:rPr>
        <w:t>4 adet mahalli hizmet içi eğitim faaliyetlerine katılmıştır.</w:t>
      </w:r>
    </w:p>
    <w:p w:rsidR="00A304E2" w:rsidRPr="005333B1" w:rsidRDefault="00A304E2" w:rsidP="00971DBF">
      <w:pPr>
        <w:ind w:firstLine="708"/>
        <w:rPr>
          <w:rFonts w:ascii="Times New Roman" w:eastAsia="Times New Roman" w:hAnsi="Times New Roman" w:cs="Times New Roman"/>
          <w:sz w:val="24"/>
          <w:szCs w:val="24"/>
          <w:lang w:eastAsia="tr-TR"/>
        </w:rPr>
      </w:pPr>
    </w:p>
    <w:p w:rsidR="00A304E2" w:rsidRDefault="00A304E2" w:rsidP="00A304E2"/>
    <w:p w:rsidR="000C706A" w:rsidRDefault="000C706A" w:rsidP="00A304E2"/>
    <w:p w:rsidR="000C706A" w:rsidRDefault="000C706A" w:rsidP="00A304E2"/>
    <w:p w:rsidR="000C706A" w:rsidRDefault="000C706A" w:rsidP="00A304E2"/>
    <w:p w:rsidR="000C706A" w:rsidRDefault="000C706A" w:rsidP="00A304E2"/>
    <w:p w:rsidR="000C706A" w:rsidRDefault="000C706A" w:rsidP="00A304E2"/>
    <w:p w:rsidR="000C706A" w:rsidRDefault="000C706A" w:rsidP="00A304E2"/>
    <w:p w:rsidR="000C706A" w:rsidRDefault="000C706A" w:rsidP="00A304E2"/>
    <w:p w:rsidR="000C706A" w:rsidRDefault="000C706A" w:rsidP="00A304E2"/>
    <w:p w:rsidR="000C706A" w:rsidRDefault="000C706A" w:rsidP="00A304E2"/>
    <w:p w:rsidR="000C706A" w:rsidRPr="00A304E2" w:rsidRDefault="000C706A" w:rsidP="00A304E2"/>
    <w:p w:rsidR="004F478A" w:rsidRPr="0019023D" w:rsidRDefault="004F478A" w:rsidP="004F478A">
      <w:pPr>
        <w:jc w:val="both"/>
        <w:outlineLvl w:val="4"/>
        <w:rPr>
          <w:rFonts w:ascii="Times New Roman" w:hAnsi="Times New Roman" w:cs="Times New Roman"/>
          <w:b/>
          <w:i/>
          <w:szCs w:val="24"/>
        </w:rPr>
      </w:pPr>
      <w:r w:rsidRPr="0019023D">
        <w:rPr>
          <w:rFonts w:ascii="Times New Roman" w:hAnsi="Times New Roman" w:cs="Times New Roman"/>
          <w:b/>
          <w:i/>
          <w:szCs w:val="24"/>
        </w:rPr>
        <w:lastRenderedPageBreak/>
        <w:t>Performans Göstergeleri</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1482"/>
        <w:gridCol w:w="1607"/>
        <w:gridCol w:w="1310"/>
        <w:gridCol w:w="1310"/>
        <w:gridCol w:w="1391"/>
        <w:gridCol w:w="1310"/>
        <w:gridCol w:w="928"/>
      </w:tblGrid>
      <w:tr w:rsidR="000A064C" w:rsidRPr="00AE4883" w:rsidTr="000A064C">
        <w:trPr>
          <w:trHeight w:val="595"/>
          <w:jc w:val="center"/>
        </w:trPr>
        <w:tc>
          <w:tcPr>
            <w:tcW w:w="868"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PG No</w:t>
            </w:r>
          </w:p>
        </w:tc>
        <w:tc>
          <w:tcPr>
            <w:tcW w:w="3089" w:type="dxa"/>
            <w:gridSpan w:val="2"/>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Performans Göstergesi</w:t>
            </w:r>
          </w:p>
        </w:tc>
        <w:tc>
          <w:tcPr>
            <w:tcW w:w="5321" w:type="dxa"/>
            <w:gridSpan w:val="4"/>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YILLAR</w:t>
            </w:r>
          </w:p>
        </w:tc>
        <w:tc>
          <w:tcPr>
            <w:tcW w:w="928"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Hedef</w:t>
            </w:r>
          </w:p>
        </w:tc>
      </w:tr>
      <w:tr w:rsidR="000A064C" w:rsidRPr="00AE4883" w:rsidTr="000A064C">
        <w:trPr>
          <w:trHeight w:val="298"/>
          <w:jc w:val="center"/>
        </w:trPr>
        <w:tc>
          <w:tcPr>
            <w:tcW w:w="868"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3089" w:type="dxa"/>
            <w:gridSpan w:val="2"/>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31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FF0000"/>
                <w:lang w:eastAsia="tr-TR"/>
              </w:rPr>
            </w:pPr>
            <w:r w:rsidRPr="00AE4883">
              <w:rPr>
                <w:rFonts w:ascii="Book Antiqua" w:eastAsia="Times New Roman" w:hAnsi="Book Antiqua" w:cs="Calibri"/>
                <w:b/>
                <w:bCs/>
                <w:color w:val="FF0000"/>
                <w:lang w:eastAsia="tr-TR"/>
              </w:rPr>
              <w:t>2015</w:t>
            </w:r>
          </w:p>
        </w:tc>
        <w:tc>
          <w:tcPr>
            <w:tcW w:w="131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2016</w:t>
            </w:r>
          </w:p>
        </w:tc>
        <w:tc>
          <w:tcPr>
            <w:tcW w:w="1391"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2017</w:t>
            </w:r>
          </w:p>
        </w:tc>
        <w:tc>
          <w:tcPr>
            <w:tcW w:w="131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2018</w:t>
            </w:r>
          </w:p>
        </w:tc>
        <w:tc>
          <w:tcPr>
            <w:tcW w:w="928"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FF0000"/>
                <w:lang w:eastAsia="tr-TR"/>
              </w:rPr>
            </w:pPr>
            <w:r w:rsidRPr="00AE4883">
              <w:rPr>
                <w:rFonts w:ascii="Book Antiqua" w:eastAsia="Times New Roman" w:hAnsi="Book Antiqua" w:cs="Calibri"/>
                <w:b/>
                <w:bCs/>
                <w:color w:val="FF0000"/>
                <w:lang w:eastAsia="tr-TR"/>
              </w:rPr>
              <w:t>2019</w:t>
            </w:r>
          </w:p>
        </w:tc>
      </w:tr>
      <w:tr w:rsidR="000A064C" w:rsidRPr="00AE4883" w:rsidTr="000A064C">
        <w:trPr>
          <w:trHeight w:val="663"/>
          <w:jc w:val="center"/>
        </w:trPr>
        <w:tc>
          <w:tcPr>
            <w:tcW w:w="868"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3089" w:type="dxa"/>
            <w:gridSpan w:val="2"/>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310" w:type="dxa"/>
            <w:vMerge/>
            <w:vAlign w:val="center"/>
            <w:hideMark/>
          </w:tcPr>
          <w:p w:rsidR="000A064C" w:rsidRPr="00AE4883" w:rsidRDefault="000A064C" w:rsidP="000A064C">
            <w:pPr>
              <w:spacing w:after="0" w:line="240" w:lineRule="auto"/>
              <w:rPr>
                <w:rFonts w:ascii="Book Antiqua" w:eastAsia="Times New Roman" w:hAnsi="Book Antiqua" w:cs="Calibri"/>
                <w:b/>
                <w:bCs/>
                <w:color w:val="FF0000"/>
                <w:lang w:eastAsia="tr-TR"/>
              </w:rPr>
            </w:pPr>
          </w:p>
        </w:tc>
        <w:tc>
          <w:tcPr>
            <w:tcW w:w="131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391"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31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928" w:type="dxa"/>
            <w:vMerge/>
            <w:vAlign w:val="center"/>
            <w:hideMark/>
          </w:tcPr>
          <w:p w:rsidR="000A064C" w:rsidRPr="00AE4883" w:rsidRDefault="000A064C" w:rsidP="000A064C">
            <w:pPr>
              <w:spacing w:after="0" w:line="240" w:lineRule="auto"/>
              <w:rPr>
                <w:rFonts w:ascii="Book Antiqua" w:eastAsia="Times New Roman" w:hAnsi="Book Antiqua" w:cs="Calibri"/>
                <w:b/>
                <w:bCs/>
                <w:color w:val="FF0000"/>
                <w:lang w:eastAsia="tr-TR"/>
              </w:rPr>
            </w:pPr>
          </w:p>
        </w:tc>
      </w:tr>
      <w:tr w:rsidR="000A064C" w:rsidRPr="00AE4883" w:rsidTr="000A064C">
        <w:trPr>
          <w:trHeight w:val="380"/>
          <w:jc w:val="center"/>
        </w:trPr>
        <w:tc>
          <w:tcPr>
            <w:tcW w:w="868"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3.1.1</w:t>
            </w:r>
          </w:p>
        </w:tc>
        <w:tc>
          <w:tcPr>
            <w:tcW w:w="1482" w:type="dxa"/>
            <w:vMerge w:val="restart"/>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Öğretmen başına düşen öğrenci sayısı</w:t>
            </w:r>
          </w:p>
        </w:tc>
        <w:tc>
          <w:tcPr>
            <w:tcW w:w="1607"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İlkokul</w:t>
            </w:r>
          </w:p>
        </w:tc>
        <w:tc>
          <w:tcPr>
            <w:tcW w:w="131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24</w:t>
            </w:r>
          </w:p>
        </w:tc>
        <w:tc>
          <w:tcPr>
            <w:tcW w:w="131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23</w:t>
            </w:r>
          </w:p>
        </w:tc>
        <w:tc>
          <w:tcPr>
            <w:tcW w:w="1391"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22</w:t>
            </w:r>
          </w:p>
        </w:tc>
        <w:tc>
          <w:tcPr>
            <w:tcW w:w="1310" w:type="dxa"/>
            <w:shd w:val="clear" w:color="000000" w:fill="BFBFB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28"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20</w:t>
            </w:r>
          </w:p>
        </w:tc>
      </w:tr>
      <w:tr w:rsidR="000A064C" w:rsidRPr="00AE4883" w:rsidTr="000A064C">
        <w:trPr>
          <w:trHeight w:val="380"/>
          <w:jc w:val="center"/>
        </w:trPr>
        <w:tc>
          <w:tcPr>
            <w:tcW w:w="868"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482" w:type="dxa"/>
            <w:vMerge/>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p>
        </w:tc>
        <w:tc>
          <w:tcPr>
            <w:tcW w:w="1607"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Ortaokul</w:t>
            </w:r>
          </w:p>
        </w:tc>
        <w:tc>
          <w:tcPr>
            <w:tcW w:w="131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23</w:t>
            </w:r>
          </w:p>
        </w:tc>
        <w:tc>
          <w:tcPr>
            <w:tcW w:w="131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22</w:t>
            </w:r>
          </w:p>
        </w:tc>
        <w:tc>
          <w:tcPr>
            <w:tcW w:w="1391"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23</w:t>
            </w:r>
          </w:p>
        </w:tc>
        <w:tc>
          <w:tcPr>
            <w:tcW w:w="1310" w:type="dxa"/>
            <w:shd w:val="clear" w:color="000000" w:fill="BFBFB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28"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20</w:t>
            </w:r>
          </w:p>
        </w:tc>
      </w:tr>
      <w:tr w:rsidR="000A064C" w:rsidRPr="00AE4883" w:rsidTr="000A064C">
        <w:trPr>
          <w:trHeight w:val="380"/>
          <w:jc w:val="center"/>
        </w:trPr>
        <w:tc>
          <w:tcPr>
            <w:tcW w:w="868"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482" w:type="dxa"/>
            <w:vMerge/>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p>
        </w:tc>
        <w:tc>
          <w:tcPr>
            <w:tcW w:w="1607"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Ortaöğretim</w:t>
            </w:r>
          </w:p>
        </w:tc>
        <w:tc>
          <w:tcPr>
            <w:tcW w:w="131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20</w:t>
            </w:r>
          </w:p>
        </w:tc>
        <w:tc>
          <w:tcPr>
            <w:tcW w:w="131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19</w:t>
            </w:r>
          </w:p>
        </w:tc>
        <w:tc>
          <w:tcPr>
            <w:tcW w:w="1391"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17</w:t>
            </w:r>
          </w:p>
        </w:tc>
        <w:tc>
          <w:tcPr>
            <w:tcW w:w="1310" w:type="dxa"/>
            <w:shd w:val="clear" w:color="000000" w:fill="BFBFB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28"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20</w:t>
            </w:r>
          </w:p>
        </w:tc>
      </w:tr>
      <w:tr w:rsidR="000A064C" w:rsidRPr="00AE4883" w:rsidTr="000A064C">
        <w:trPr>
          <w:trHeight w:val="755"/>
          <w:jc w:val="center"/>
        </w:trPr>
        <w:tc>
          <w:tcPr>
            <w:tcW w:w="868"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3.1.2</w:t>
            </w:r>
          </w:p>
        </w:tc>
        <w:tc>
          <w:tcPr>
            <w:tcW w:w="3089" w:type="dxa"/>
            <w:gridSpan w:val="2"/>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Lisansüstü eğitimi tamamlayan personel oranı (%)</w:t>
            </w:r>
          </w:p>
        </w:tc>
        <w:tc>
          <w:tcPr>
            <w:tcW w:w="1310" w:type="dxa"/>
            <w:shd w:val="clear" w:color="000000" w:fill="D9D9D9"/>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 </w:t>
            </w:r>
          </w:p>
        </w:tc>
        <w:tc>
          <w:tcPr>
            <w:tcW w:w="1310" w:type="dxa"/>
            <w:shd w:val="clear" w:color="000000" w:fill="D9D9D9"/>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1391"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4,79%</w:t>
            </w:r>
          </w:p>
        </w:tc>
        <w:tc>
          <w:tcPr>
            <w:tcW w:w="1310" w:type="dxa"/>
            <w:shd w:val="clear" w:color="000000" w:fill="BFBFB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28"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10,00%</w:t>
            </w:r>
          </w:p>
        </w:tc>
      </w:tr>
      <w:tr w:rsidR="000A064C" w:rsidRPr="00AE4883" w:rsidTr="000A064C">
        <w:trPr>
          <w:trHeight w:val="755"/>
          <w:jc w:val="center"/>
        </w:trPr>
        <w:tc>
          <w:tcPr>
            <w:tcW w:w="868"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3.1.3</w:t>
            </w:r>
          </w:p>
        </w:tc>
        <w:tc>
          <w:tcPr>
            <w:tcW w:w="3089" w:type="dxa"/>
            <w:gridSpan w:val="2"/>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Çalışan başına yıllık mahalli hizmet içi eğitim süresi (saat)</w:t>
            </w:r>
          </w:p>
        </w:tc>
        <w:tc>
          <w:tcPr>
            <w:tcW w:w="1310" w:type="dxa"/>
            <w:shd w:val="clear" w:color="000000" w:fill="D9D9D9"/>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 </w:t>
            </w:r>
          </w:p>
        </w:tc>
        <w:tc>
          <w:tcPr>
            <w:tcW w:w="1310" w:type="dxa"/>
            <w:shd w:val="clear" w:color="000000" w:fill="D9D9D9"/>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1391"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18</w:t>
            </w:r>
          </w:p>
        </w:tc>
        <w:tc>
          <w:tcPr>
            <w:tcW w:w="1310" w:type="dxa"/>
            <w:shd w:val="clear" w:color="000000" w:fill="BFBFB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28"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36</w:t>
            </w:r>
          </w:p>
        </w:tc>
      </w:tr>
      <w:tr w:rsidR="000A064C" w:rsidRPr="00AE4883" w:rsidTr="000A064C">
        <w:trPr>
          <w:trHeight w:val="755"/>
          <w:jc w:val="center"/>
        </w:trPr>
        <w:tc>
          <w:tcPr>
            <w:tcW w:w="868"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3.1.4</w:t>
            </w:r>
          </w:p>
        </w:tc>
        <w:tc>
          <w:tcPr>
            <w:tcW w:w="3089" w:type="dxa"/>
            <w:gridSpan w:val="2"/>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Çalışan başına yıllık merkezi hizmet içi eğitim süresi (saat)</w:t>
            </w:r>
          </w:p>
        </w:tc>
        <w:tc>
          <w:tcPr>
            <w:tcW w:w="1310" w:type="dxa"/>
            <w:shd w:val="clear" w:color="000000" w:fill="D9D9D9"/>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 </w:t>
            </w:r>
          </w:p>
        </w:tc>
        <w:tc>
          <w:tcPr>
            <w:tcW w:w="1310" w:type="dxa"/>
            <w:shd w:val="clear" w:color="000000" w:fill="D9D9D9"/>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1391"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20</w:t>
            </w:r>
          </w:p>
        </w:tc>
        <w:tc>
          <w:tcPr>
            <w:tcW w:w="1310" w:type="dxa"/>
            <w:shd w:val="clear" w:color="000000" w:fill="BFBFB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28"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36</w:t>
            </w:r>
          </w:p>
        </w:tc>
      </w:tr>
      <w:tr w:rsidR="000A064C" w:rsidRPr="00AE4883" w:rsidTr="000A064C">
        <w:trPr>
          <w:trHeight w:val="755"/>
          <w:jc w:val="center"/>
        </w:trPr>
        <w:tc>
          <w:tcPr>
            <w:tcW w:w="868"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3.1.5</w:t>
            </w:r>
          </w:p>
        </w:tc>
        <w:tc>
          <w:tcPr>
            <w:tcW w:w="3089" w:type="dxa"/>
            <w:gridSpan w:val="2"/>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Asil yönetici sayısının toplam yönetici sayısına oranı (%)</w:t>
            </w:r>
          </w:p>
        </w:tc>
        <w:tc>
          <w:tcPr>
            <w:tcW w:w="1310" w:type="dxa"/>
            <w:shd w:val="clear" w:color="000000" w:fill="D9D9D9"/>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 </w:t>
            </w:r>
          </w:p>
        </w:tc>
        <w:tc>
          <w:tcPr>
            <w:tcW w:w="1310" w:type="dxa"/>
            <w:shd w:val="clear" w:color="000000" w:fill="D9D9D9"/>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1391" w:type="dxa"/>
            <w:shd w:val="clear" w:color="auto" w:fill="auto"/>
            <w:vAlign w:val="center"/>
            <w:hideMark/>
          </w:tcPr>
          <w:p w:rsidR="000A064C" w:rsidRPr="00AE4883" w:rsidRDefault="00AE4883" w:rsidP="00AE4883">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76</w:t>
            </w:r>
            <w:r w:rsidR="000A064C" w:rsidRPr="00AE4883">
              <w:rPr>
                <w:rFonts w:ascii="Book Antiqua" w:eastAsia="Times New Roman" w:hAnsi="Book Antiqua" w:cs="Calibri"/>
                <w:b/>
                <w:bCs/>
                <w:color w:val="000000"/>
                <w:lang w:eastAsia="tr-TR"/>
              </w:rPr>
              <w:t>,</w:t>
            </w:r>
            <w:r w:rsidRPr="00AE4883">
              <w:rPr>
                <w:rFonts w:ascii="Book Antiqua" w:eastAsia="Times New Roman" w:hAnsi="Book Antiqua" w:cs="Calibri"/>
                <w:b/>
                <w:bCs/>
                <w:color w:val="000000"/>
                <w:lang w:eastAsia="tr-TR"/>
              </w:rPr>
              <w:t>2</w:t>
            </w:r>
            <w:r w:rsidR="000A064C" w:rsidRPr="00AE4883">
              <w:rPr>
                <w:rFonts w:ascii="Book Antiqua" w:eastAsia="Times New Roman" w:hAnsi="Book Antiqua" w:cs="Calibri"/>
                <w:b/>
                <w:bCs/>
                <w:color w:val="000000"/>
                <w:lang w:eastAsia="tr-TR"/>
              </w:rPr>
              <w:t>0%</w:t>
            </w:r>
          </w:p>
        </w:tc>
        <w:tc>
          <w:tcPr>
            <w:tcW w:w="1310" w:type="dxa"/>
            <w:shd w:val="clear" w:color="000000" w:fill="BFBFB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28" w:type="dxa"/>
            <w:shd w:val="clear" w:color="auto" w:fill="auto"/>
            <w:vAlign w:val="center"/>
            <w:hideMark/>
          </w:tcPr>
          <w:p w:rsidR="000A064C" w:rsidRPr="00AE4883" w:rsidRDefault="00AE4883"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90</w:t>
            </w:r>
            <w:r w:rsidR="000A064C" w:rsidRPr="00AE4883">
              <w:rPr>
                <w:rFonts w:ascii="Book Antiqua" w:eastAsia="Times New Roman" w:hAnsi="Book Antiqua" w:cs="Calibri"/>
                <w:b/>
                <w:bCs/>
                <w:color w:val="C00000"/>
                <w:lang w:eastAsia="tr-TR"/>
              </w:rPr>
              <w:t>,00%</w:t>
            </w:r>
          </w:p>
        </w:tc>
      </w:tr>
    </w:tbl>
    <w:p w:rsidR="00DF5EA2" w:rsidRDefault="00DF5EA2" w:rsidP="004F478A">
      <w:pPr>
        <w:spacing w:after="0" w:line="360" w:lineRule="auto"/>
        <w:jc w:val="both"/>
        <w:rPr>
          <w:rFonts w:ascii="Times New Roman" w:hAnsi="Times New Roman" w:cs="Times New Roman"/>
          <w:b/>
          <w:sz w:val="24"/>
          <w:szCs w:val="24"/>
        </w:rPr>
      </w:pPr>
    </w:p>
    <w:p w:rsidR="004F478A" w:rsidRPr="0019023D" w:rsidRDefault="004F478A" w:rsidP="004F478A">
      <w:pPr>
        <w:jc w:val="both"/>
        <w:outlineLvl w:val="4"/>
        <w:rPr>
          <w:rFonts w:ascii="Times New Roman" w:hAnsi="Times New Roman" w:cs="Times New Roman"/>
          <w:b/>
          <w:i/>
          <w:szCs w:val="24"/>
        </w:rPr>
      </w:pPr>
      <w:r w:rsidRPr="0019023D">
        <w:rPr>
          <w:rFonts w:ascii="Times New Roman" w:hAnsi="Times New Roman" w:cs="Times New Roman"/>
          <w:b/>
          <w:i/>
          <w:szCs w:val="24"/>
        </w:rPr>
        <w:t>Tedbirler</w:t>
      </w:r>
    </w:p>
    <w:tbl>
      <w:tblPr>
        <w:tblStyle w:val="TabloKlavuzu3"/>
        <w:tblW w:w="5000" w:type="pct"/>
        <w:jc w:val="center"/>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ook w:val="04A0" w:firstRow="1" w:lastRow="0" w:firstColumn="1" w:lastColumn="0" w:noHBand="0" w:noVBand="1"/>
      </w:tblPr>
      <w:tblGrid>
        <w:gridCol w:w="476"/>
        <w:gridCol w:w="5150"/>
        <w:gridCol w:w="1831"/>
        <w:gridCol w:w="1829"/>
      </w:tblGrid>
      <w:tr w:rsidR="00873E61" w:rsidRPr="00B54905" w:rsidTr="00F60333">
        <w:trPr>
          <w:trHeight w:val="1193"/>
          <w:jc w:val="center"/>
        </w:trPr>
        <w:tc>
          <w:tcPr>
            <w:tcW w:w="256" w:type="pct"/>
            <w:shd w:val="clear" w:color="auto" w:fill="FFC9CA"/>
            <w:vAlign w:val="center"/>
          </w:tcPr>
          <w:p w:rsidR="004F478A" w:rsidRPr="00F60333" w:rsidRDefault="00F60333" w:rsidP="00F60333">
            <w:pPr>
              <w:contextualSpacing/>
              <w:jc w:val="center"/>
              <w:rPr>
                <w:rFonts w:ascii="Times New Roman" w:hAnsi="Times New Roman" w:cs="Times New Roman"/>
                <w:b/>
                <w:sz w:val="20"/>
                <w:szCs w:val="20"/>
              </w:rPr>
            </w:pPr>
            <w:r w:rsidRPr="00F60333">
              <w:rPr>
                <w:rFonts w:ascii="Times New Roman" w:hAnsi="Times New Roman" w:cs="Times New Roman"/>
                <w:b/>
                <w:sz w:val="20"/>
                <w:szCs w:val="20"/>
              </w:rPr>
              <w:t>No</w:t>
            </w:r>
          </w:p>
        </w:tc>
        <w:tc>
          <w:tcPr>
            <w:tcW w:w="2773" w:type="pct"/>
            <w:shd w:val="clear" w:color="auto" w:fill="FFC9CA"/>
            <w:vAlign w:val="center"/>
          </w:tcPr>
          <w:p w:rsidR="004F478A" w:rsidRPr="00B54905" w:rsidRDefault="004F478A" w:rsidP="00F60333">
            <w:pPr>
              <w:contextualSpacing/>
              <w:jc w:val="center"/>
              <w:rPr>
                <w:rFonts w:ascii="Times New Roman" w:hAnsi="Times New Roman" w:cs="Times New Roman"/>
                <w:b/>
                <w:sz w:val="20"/>
                <w:szCs w:val="20"/>
              </w:rPr>
            </w:pPr>
            <w:r w:rsidRPr="00B54905">
              <w:rPr>
                <w:rFonts w:ascii="Times New Roman" w:hAnsi="Times New Roman" w:cs="Times New Roman"/>
                <w:b/>
                <w:sz w:val="20"/>
                <w:szCs w:val="20"/>
              </w:rPr>
              <w:t>Tedbir</w:t>
            </w:r>
          </w:p>
        </w:tc>
        <w:tc>
          <w:tcPr>
            <w:tcW w:w="986" w:type="pct"/>
            <w:shd w:val="clear" w:color="auto" w:fill="FFC9CA"/>
            <w:vAlign w:val="center"/>
          </w:tcPr>
          <w:p w:rsidR="007A4BB4" w:rsidRDefault="007A4BB4" w:rsidP="00F60333">
            <w:pPr>
              <w:contextualSpacing/>
              <w:jc w:val="center"/>
              <w:rPr>
                <w:rFonts w:ascii="Times New Roman" w:hAnsi="Times New Roman" w:cs="Times New Roman"/>
                <w:b/>
                <w:sz w:val="20"/>
                <w:szCs w:val="20"/>
              </w:rPr>
            </w:pPr>
            <w:r>
              <w:rPr>
                <w:rFonts w:ascii="Times New Roman" w:hAnsi="Times New Roman" w:cs="Times New Roman"/>
                <w:b/>
                <w:sz w:val="20"/>
                <w:szCs w:val="20"/>
              </w:rPr>
              <w:t>Ana</w:t>
            </w:r>
          </w:p>
          <w:p w:rsidR="007A4BB4" w:rsidRDefault="007A4BB4" w:rsidP="00F60333">
            <w:pPr>
              <w:contextualSpacing/>
              <w:jc w:val="center"/>
              <w:rPr>
                <w:rFonts w:ascii="Times New Roman" w:hAnsi="Times New Roman" w:cs="Times New Roman"/>
                <w:b/>
                <w:sz w:val="20"/>
                <w:szCs w:val="20"/>
              </w:rPr>
            </w:pPr>
            <w:r>
              <w:rPr>
                <w:rFonts w:ascii="Times New Roman" w:hAnsi="Times New Roman" w:cs="Times New Roman"/>
                <w:b/>
                <w:sz w:val="20"/>
                <w:szCs w:val="20"/>
              </w:rPr>
              <w:t>Sorumlu</w:t>
            </w:r>
          </w:p>
          <w:p w:rsidR="004F478A" w:rsidRPr="00B54905" w:rsidRDefault="007A4BB4" w:rsidP="00F60333">
            <w:pPr>
              <w:contextualSpacing/>
              <w:jc w:val="center"/>
              <w:rPr>
                <w:rFonts w:ascii="Times New Roman" w:hAnsi="Times New Roman" w:cs="Times New Roman"/>
                <w:b/>
                <w:bCs/>
                <w:sz w:val="20"/>
                <w:szCs w:val="20"/>
              </w:rPr>
            </w:pPr>
            <w:r>
              <w:rPr>
                <w:rFonts w:ascii="Times New Roman" w:hAnsi="Times New Roman" w:cs="Times New Roman"/>
                <w:b/>
                <w:sz w:val="20"/>
                <w:szCs w:val="20"/>
              </w:rPr>
              <w:t>Birim</w:t>
            </w:r>
          </w:p>
        </w:tc>
        <w:tc>
          <w:tcPr>
            <w:tcW w:w="986" w:type="pct"/>
            <w:shd w:val="clear" w:color="auto" w:fill="FFC9CA"/>
            <w:vAlign w:val="center"/>
          </w:tcPr>
          <w:p w:rsidR="007A4BB4" w:rsidRDefault="007A4BB4" w:rsidP="00F60333">
            <w:pPr>
              <w:contextualSpacing/>
              <w:jc w:val="center"/>
              <w:rPr>
                <w:rFonts w:ascii="Times New Roman" w:hAnsi="Times New Roman" w:cs="Times New Roman"/>
                <w:b/>
                <w:bCs/>
                <w:sz w:val="20"/>
                <w:szCs w:val="20"/>
              </w:rPr>
            </w:pPr>
            <w:r>
              <w:rPr>
                <w:rFonts w:ascii="Times New Roman" w:hAnsi="Times New Roman" w:cs="Times New Roman"/>
                <w:b/>
                <w:bCs/>
                <w:sz w:val="20"/>
                <w:szCs w:val="20"/>
              </w:rPr>
              <w:t>Diğer</w:t>
            </w:r>
          </w:p>
          <w:p w:rsidR="007A4BB4" w:rsidRDefault="007A4BB4" w:rsidP="00F60333">
            <w:pPr>
              <w:contextualSpacing/>
              <w:jc w:val="center"/>
              <w:rPr>
                <w:rFonts w:ascii="Times New Roman" w:hAnsi="Times New Roman" w:cs="Times New Roman"/>
                <w:b/>
                <w:bCs/>
                <w:sz w:val="20"/>
                <w:szCs w:val="20"/>
              </w:rPr>
            </w:pPr>
            <w:r>
              <w:rPr>
                <w:rFonts w:ascii="Times New Roman" w:hAnsi="Times New Roman" w:cs="Times New Roman"/>
                <w:b/>
                <w:bCs/>
                <w:sz w:val="20"/>
                <w:szCs w:val="20"/>
              </w:rPr>
              <w:t>Sorumlu</w:t>
            </w:r>
          </w:p>
          <w:p w:rsidR="004F478A" w:rsidRPr="00B54905" w:rsidRDefault="004F478A" w:rsidP="00F60333">
            <w:pPr>
              <w:contextualSpacing/>
              <w:jc w:val="center"/>
              <w:rPr>
                <w:rFonts w:ascii="Times New Roman" w:hAnsi="Times New Roman" w:cs="Times New Roman"/>
                <w:b/>
                <w:bCs/>
                <w:sz w:val="20"/>
                <w:szCs w:val="20"/>
              </w:rPr>
            </w:pPr>
            <w:r w:rsidRPr="00B54905">
              <w:rPr>
                <w:rFonts w:ascii="Times New Roman" w:hAnsi="Times New Roman" w:cs="Times New Roman"/>
                <w:b/>
                <w:sz w:val="20"/>
                <w:szCs w:val="20"/>
              </w:rPr>
              <w:t>Birim</w:t>
            </w:r>
            <w:r w:rsidR="007A4BB4">
              <w:rPr>
                <w:rFonts w:ascii="Times New Roman" w:hAnsi="Times New Roman" w:cs="Times New Roman"/>
                <w:b/>
                <w:sz w:val="20"/>
                <w:szCs w:val="20"/>
              </w:rPr>
              <w:t>ler</w:t>
            </w:r>
          </w:p>
        </w:tc>
      </w:tr>
      <w:tr w:rsidR="00873E61" w:rsidRPr="00B54905" w:rsidTr="00F60333">
        <w:trPr>
          <w:trHeight w:val="1067"/>
          <w:jc w:val="center"/>
        </w:trPr>
        <w:tc>
          <w:tcPr>
            <w:tcW w:w="256" w:type="pct"/>
            <w:shd w:val="clear" w:color="auto" w:fill="auto"/>
            <w:vAlign w:val="center"/>
          </w:tcPr>
          <w:p w:rsidR="004F478A" w:rsidRPr="00B54905" w:rsidRDefault="00766383" w:rsidP="00A304E2">
            <w:pPr>
              <w:rPr>
                <w:b/>
                <w:sz w:val="20"/>
                <w:szCs w:val="20"/>
              </w:rPr>
            </w:pPr>
            <w:r w:rsidRPr="00B54905">
              <w:rPr>
                <w:b/>
                <w:sz w:val="20"/>
                <w:szCs w:val="20"/>
              </w:rPr>
              <w:t>26</w:t>
            </w:r>
          </w:p>
        </w:tc>
        <w:tc>
          <w:tcPr>
            <w:tcW w:w="2773" w:type="pct"/>
            <w:shd w:val="clear" w:color="auto" w:fill="auto"/>
            <w:vAlign w:val="center"/>
          </w:tcPr>
          <w:p w:rsidR="004F478A" w:rsidRPr="00B54905" w:rsidRDefault="004F478A" w:rsidP="00A304E2">
            <w:pPr>
              <w:spacing w:after="0"/>
              <w:rPr>
                <w:rFonts w:ascii="Times New Roman" w:hAnsi="Times New Roman" w:cs="Times New Roman"/>
                <w:sz w:val="20"/>
                <w:szCs w:val="20"/>
              </w:rPr>
            </w:pPr>
            <w:r w:rsidRPr="00B54905">
              <w:rPr>
                <w:rFonts w:ascii="Times New Roman" w:hAnsi="Times New Roman" w:cs="Times New Roman"/>
                <w:sz w:val="20"/>
                <w:szCs w:val="20"/>
              </w:rPr>
              <w:t xml:space="preserve">Hizmet içi eğitim planlamaları, çalışanların talepleri, birimlerin ihtiyaçları, denetim raporları ve birimlerce tespit edilen sorun alanları dikkate alınarak yapılacaktır. </w:t>
            </w:r>
          </w:p>
        </w:tc>
        <w:tc>
          <w:tcPr>
            <w:tcW w:w="986" w:type="pct"/>
            <w:shd w:val="clear" w:color="auto" w:fill="auto"/>
            <w:vAlign w:val="center"/>
          </w:tcPr>
          <w:p w:rsidR="004F478A" w:rsidRPr="00B54905" w:rsidRDefault="00873E61" w:rsidP="00873E61">
            <w:pPr>
              <w:contextualSpacing/>
              <w:rPr>
                <w:rFonts w:ascii="Times New Roman" w:hAnsi="Times New Roman" w:cs="Times New Roman"/>
                <w:sz w:val="20"/>
                <w:szCs w:val="20"/>
              </w:rPr>
            </w:pPr>
            <w:r w:rsidRPr="00B54905">
              <w:rPr>
                <w:rFonts w:ascii="Times New Roman" w:hAnsi="Times New Roman" w:cs="Times New Roman"/>
                <w:sz w:val="20"/>
                <w:szCs w:val="20"/>
              </w:rPr>
              <w:t xml:space="preserve">Öğretmen Yetiştirme ve Geliştirme </w:t>
            </w:r>
          </w:p>
        </w:tc>
        <w:tc>
          <w:tcPr>
            <w:tcW w:w="986" w:type="pct"/>
            <w:shd w:val="clear" w:color="auto" w:fill="auto"/>
            <w:vAlign w:val="center"/>
          </w:tcPr>
          <w:p w:rsidR="004F478A" w:rsidRPr="00B54905" w:rsidRDefault="00BB5412" w:rsidP="00873E61">
            <w:pPr>
              <w:contextualSpacing/>
              <w:rPr>
                <w:rFonts w:ascii="Times New Roman" w:hAnsi="Times New Roman" w:cs="Times New Roman"/>
                <w:sz w:val="20"/>
                <w:szCs w:val="20"/>
              </w:rPr>
            </w:pPr>
            <w:r w:rsidRPr="00B54905">
              <w:rPr>
                <w:rFonts w:ascii="Times New Roman" w:hAnsi="Times New Roman" w:cs="Times New Roman"/>
                <w:sz w:val="20"/>
                <w:szCs w:val="20"/>
              </w:rPr>
              <w:t>Öğretmen Yetiştirme ve Geliştirme</w:t>
            </w:r>
          </w:p>
        </w:tc>
      </w:tr>
      <w:tr w:rsidR="00304871" w:rsidRPr="00B54905" w:rsidTr="00F60333">
        <w:trPr>
          <w:trHeight w:val="1332"/>
          <w:jc w:val="center"/>
        </w:trPr>
        <w:tc>
          <w:tcPr>
            <w:tcW w:w="256" w:type="pct"/>
            <w:shd w:val="clear" w:color="auto" w:fill="auto"/>
            <w:vAlign w:val="center"/>
          </w:tcPr>
          <w:p w:rsidR="00304871" w:rsidRPr="00B54905" w:rsidRDefault="00766383" w:rsidP="00A304E2">
            <w:pPr>
              <w:rPr>
                <w:b/>
                <w:sz w:val="20"/>
                <w:szCs w:val="20"/>
              </w:rPr>
            </w:pPr>
            <w:r w:rsidRPr="00B54905">
              <w:rPr>
                <w:b/>
                <w:sz w:val="20"/>
                <w:szCs w:val="20"/>
              </w:rPr>
              <w:t>27</w:t>
            </w:r>
          </w:p>
        </w:tc>
        <w:tc>
          <w:tcPr>
            <w:tcW w:w="2773" w:type="pct"/>
            <w:shd w:val="clear" w:color="auto" w:fill="auto"/>
            <w:vAlign w:val="center"/>
          </w:tcPr>
          <w:p w:rsidR="00304871" w:rsidRPr="00B54905" w:rsidRDefault="00304871" w:rsidP="00A304E2">
            <w:pPr>
              <w:contextualSpacing/>
              <w:rPr>
                <w:rFonts w:ascii="Times New Roman" w:hAnsi="Times New Roman" w:cs="Times New Roman"/>
                <w:sz w:val="20"/>
                <w:szCs w:val="20"/>
              </w:rPr>
            </w:pPr>
            <w:r w:rsidRPr="00B54905">
              <w:rPr>
                <w:rFonts w:ascii="Times New Roman" w:hAnsi="Times New Roman" w:cs="Times New Roman"/>
                <w:sz w:val="20"/>
                <w:szCs w:val="20"/>
              </w:rPr>
              <w:t>Çalışanların görevlendirilmesinde aldığı eğitim, sahip olduğu geçerli sertifikalar ve yabancı dil becerisi gibi yeterlilikler dikkate alınacaktır.</w:t>
            </w:r>
          </w:p>
        </w:tc>
        <w:tc>
          <w:tcPr>
            <w:tcW w:w="986" w:type="pct"/>
            <w:shd w:val="clear" w:color="auto" w:fill="auto"/>
            <w:vAlign w:val="center"/>
          </w:tcPr>
          <w:p w:rsidR="00304871" w:rsidRPr="00B54905" w:rsidRDefault="00304871" w:rsidP="00304871">
            <w:pPr>
              <w:contextualSpacing/>
              <w:rPr>
                <w:rFonts w:ascii="Times New Roman" w:hAnsi="Times New Roman" w:cs="Times New Roman"/>
                <w:sz w:val="20"/>
                <w:szCs w:val="20"/>
              </w:rPr>
            </w:pPr>
            <w:r w:rsidRPr="00B54905">
              <w:rPr>
                <w:rFonts w:ascii="Times New Roman" w:hAnsi="Times New Roman" w:cs="Times New Roman"/>
                <w:sz w:val="20"/>
                <w:szCs w:val="20"/>
              </w:rPr>
              <w:t>İnsan Kaynakları(Atama)</w:t>
            </w:r>
          </w:p>
        </w:tc>
        <w:tc>
          <w:tcPr>
            <w:tcW w:w="986" w:type="pct"/>
            <w:shd w:val="clear" w:color="auto" w:fill="auto"/>
            <w:vAlign w:val="center"/>
          </w:tcPr>
          <w:p w:rsidR="00304871" w:rsidRPr="00B54905" w:rsidRDefault="00304871" w:rsidP="00304871">
            <w:pPr>
              <w:contextualSpacing/>
              <w:rPr>
                <w:rFonts w:ascii="Times New Roman" w:hAnsi="Times New Roman" w:cs="Times New Roman"/>
                <w:sz w:val="20"/>
                <w:szCs w:val="20"/>
              </w:rPr>
            </w:pPr>
            <w:r w:rsidRPr="00B54905">
              <w:rPr>
                <w:rFonts w:ascii="Times New Roman" w:hAnsi="Times New Roman" w:cs="Times New Roman"/>
                <w:sz w:val="20"/>
                <w:szCs w:val="20"/>
              </w:rPr>
              <w:t>İnsan Kaynakları(Atama)</w:t>
            </w:r>
          </w:p>
        </w:tc>
      </w:tr>
      <w:tr w:rsidR="00304871" w:rsidRPr="00B54905" w:rsidTr="00F60333">
        <w:trPr>
          <w:trHeight w:val="897"/>
          <w:jc w:val="center"/>
        </w:trPr>
        <w:tc>
          <w:tcPr>
            <w:tcW w:w="256" w:type="pct"/>
            <w:shd w:val="clear" w:color="auto" w:fill="auto"/>
            <w:vAlign w:val="center"/>
          </w:tcPr>
          <w:p w:rsidR="00304871" w:rsidRPr="00B54905" w:rsidRDefault="00766383" w:rsidP="00A304E2">
            <w:pPr>
              <w:rPr>
                <w:b/>
                <w:sz w:val="20"/>
                <w:szCs w:val="20"/>
              </w:rPr>
            </w:pPr>
            <w:r w:rsidRPr="00B54905">
              <w:rPr>
                <w:b/>
                <w:sz w:val="20"/>
                <w:szCs w:val="20"/>
              </w:rPr>
              <w:t>28</w:t>
            </w:r>
          </w:p>
        </w:tc>
        <w:tc>
          <w:tcPr>
            <w:tcW w:w="2773" w:type="pct"/>
            <w:shd w:val="clear" w:color="auto" w:fill="auto"/>
            <w:vAlign w:val="center"/>
          </w:tcPr>
          <w:p w:rsidR="00304871" w:rsidRPr="00B54905" w:rsidRDefault="00304871" w:rsidP="00A304E2">
            <w:pPr>
              <w:tabs>
                <w:tab w:val="left" w:pos="1343"/>
              </w:tabs>
              <w:spacing w:after="0"/>
              <w:rPr>
                <w:rFonts w:ascii="Times New Roman" w:hAnsi="Times New Roman" w:cs="Times New Roman"/>
                <w:sz w:val="20"/>
                <w:szCs w:val="20"/>
              </w:rPr>
            </w:pPr>
            <w:r w:rsidRPr="00B54905">
              <w:rPr>
                <w:rFonts w:ascii="Times New Roman" w:hAnsi="Times New Roman" w:cs="Times New Roman"/>
                <w:sz w:val="20"/>
                <w:szCs w:val="20"/>
              </w:rPr>
              <w:t>Okul ve kurumların temizlik, güvenlik ve sekretarya gibi alanlardaki destek personeli ihtiyacının giderilmesine yönelik çalışmalar yapılacaktır.</w:t>
            </w:r>
          </w:p>
        </w:tc>
        <w:tc>
          <w:tcPr>
            <w:tcW w:w="986" w:type="pct"/>
            <w:shd w:val="clear" w:color="auto" w:fill="auto"/>
            <w:vAlign w:val="center"/>
          </w:tcPr>
          <w:p w:rsidR="00304871" w:rsidRPr="00B54905" w:rsidRDefault="00304871" w:rsidP="00304871">
            <w:pPr>
              <w:contextualSpacing/>
              <w:rPr>
                <w:rFonts w:ascii="Times New Roman" w:hAnsi="Times New Roman" w:cs="Times New Roman"/>
                <w:sz w:val="20"/>
                <w:szCs w:val="20"/>
              </w:rPr>
            </w:pPr>
            <w:r w:rsidRPr="00B54905">
              <w:rPr>
                <w:rFonts w:ascii="Times New Roman" w:hAnsi="Times New Roman" w:cs="Times New Roman"/>
                <w:sz w:val="20"/>
                <w:szCs w:val="20"/>
              </w:rPr>
              <w:t>İnsan Kaynakları(Atama)</w:t>
            </w:r>
          </w:p>
        </w:tc>
        <w:tc>
          <w:tcPr>
            <w:tcW w:w="986" w:type="pct"/>
            <w:shd w:val="clear" w:color="auto" w:fill="auto"/>
            <w:vAlign w:val="center"/>
          </w:tcPr>
          <w:p w:rsidR="00304871" w:rsidRPr="00B54905" w:rsidRDefault="00304871" w:rsidP="00304871">
            <w:pPr>
              <w:tabs>
                <w:tab w:val="left" w:pos="1343"/>
              </w:tabs>
              <w:contextualSpacing/>
              <w:rPr>
                <w:rFonts w:ascii="Times New Roman" w:hAnsi="Times New Roman" w:cs="Times New Roman"/>
                <w:sz w:val="20"/>
                <w:szCs w:val="20"/>
              </w:rPr>
            </w:pPr>
            <w:r w:rsidRPr="00B54905">
              <w:rPr>
                <w:rFonts w:ascii="Times New Roman" w:hAnsi="Times New Roman" w:cs="Times New Roman"/>
                <w:sz w:val="20"/>
                <w:szCs w:val="20"/>
              </w:rPr>
              <w:t>İnsan Kaynakları(Atama)</w:t>
            </w:r>
          </w:p>
        </w:tc>
      </w:tr>
      <w:tr w:rsidR="00304871" w:rsidRPr="00B54905" w:rsidTr="00F60333">
        <w:trPr>
          <w:trHeight w:val="897"/>
          <w:jc w:val="center"/>
        </w:trPr>
        <w:tc>
          <w:tcPr>
            <w:tcW w:w="256" w:type="pct"/>
            <w:shd w:val="clear" w:color="auto" w:fill="auto"/>
            <w:vAlign w:val="center"/>
          </w:tcPr>
          <w:p w:rsidR="00304871" w:rsidRPr="00B54905" w:rsidRDefault="00766383" w:rsidP="00A304E2">
            <w:pPr>
              <w:rPr>
                <w:b/>
                <w:sz w:val="20"/>
                <w:szCs w:val="20"/>
              </w:rPr>
            </w:pPr>
            <w:r w:rsidRPr="00B54905">
              <w:rPr>
                <w:b/>
                <w:sz w:val="20"/>
                <w:szCs w:val="20"/>
              </w:rPr>
              <w:t>29</w:t>
            </w:r>
          </w:p>
        </w:tc>
        <w:tc>
          <w:tcPr>
            <w:tcW w:w="2773" w:type="pct"/>
            <w:shd w:val="clear" w:color="auto" w:fill="auto"/>
            <w:vAlign w:val="center"/>
          </w:tcPr>
          <w:p w:rsidR="00304871" w:rsidRPr="00B54905" w:rsidRDefault="00304871" w:rsidP="00A304E2">
            <w:pPr>
              <w:spacing w:after="0"/>
              <w:rPr>
                <w:rFonts w:ascii="Times New Roman" w:hAnsi="Times New Roman" w:cs="Times New Roman"/>
                <w:sz w:val="20"/>
                <w:szCs w:val="20"/>
              </w:rPr>
            </w:pPr>
            <w:r w:rsidRPr="00B54905">
              <w:rPr>
                <w:rFonts w:ascii="Times New Roman" w:hAnsi="Times New Roman" w:cs="Times New Roman"/>
                <w:sz w:val="20"/>
                <w:szCs w:val="20"/>
              </w:rPr>
              <w:t xml:space="preserve">Müdürlüğümüz çalışanlarının </w:t>
            </w:r>
            <w:proofErr w:type="gramStart"/>
            <w:r w:rsidRPr="00B54905">
              <w:rPr>
                <w:rFonts w:ascii="Times New Roman" w:hAnsi="Times New Roman" w:cs="Times New Roman"/>
                <w:sz w:val="20"/>
                <w:szCs w:val="20"/>
              </w:rPr>
              <w:t>motivasyon</w:t>
            </w:r>
            <w:proofErr w:type="gramEnd"/>
            <w:r w:rsidRPr="00B54905">
              <w:rPr>
                <w:rFonts w:ascii="Times New Roman" w:hAnsi="Times New Roman" w:cs="Times New Roman"/>
                <w:sz w:val="20"/>
                <w:szCs w:val="20"/>
              </w:rPr>
              <w:t xml:space="preserve"> ve iş doyumunu artırmaya yönelik çalışmalar yapılacaktır.</w:t>
            </w:r>
          </w:p>
        </w:tc>
        <w:tc>
          <w:tcPr>
            <w:tcW w:w="986" w:type="pct"/>
            <w:shd w:val="clear" w:color="auto" w:fill="auto"/>
            <w:vAlign w:val="center"/>
          </w:tcPr>
          <w:p w:rsidR="00304871" w:rsidRPr="00B54905" w:rsidRDefault="00304871" w:rsidP="00304871">
            <w:pPr>
              <w:contextualSpacing/>
              <w:rPr>
                <w:rFonts w:ascii="Times New Roman" w:hAnsi="Times New Roman" w:cs="Times New Roman"/>
                <w:sz w:val="20"/>
                <w:szCs w:val="20"/>
              </w:rPr>
            </w:pPr>
            <w:r w:rsidRPr="00B54905">
              <w:rPr>
                <w:rFonts w:ascii="Times New Roman" w:hAnsi="Times New Roman" w:cs="Times New Roman"/>
                <w:sz w:val="20"/>
                <w:szCs w:val="20"/>
              </w:rPr>
              <w:t>İnsan Kaynakları(Atama)</w:t>
            </w:r>
          </w:p>
        </w:tc>
        <w:tc>
          <w:tcPr>
            <w:tcW w:w="986" w:type="pct"/>
            <w:shd w:val="clear" w:color="auto" w:fill="auto"/>
            <w:vAlign w:val="center"/>
          </w:tcPr>
          <w:p w:rsidR="00304871" w:rsidRPr="00B54905" w:rsidRDefault="00304871" w:rsidP="00304871">
            <w:pPr>
              <w:tabs>
                <w:tab w:val="left" w:pos="1343"/>
              </w:tabs>
              <w:contextualSpacing/>
              <w:rPr>
                <w:rFonts w:ascii="Times New Roman" w:hAnsi="Times New Roman" w:cs="Times New Roman"/>
                <w:sz w:val="20"/>
                <w:szCs w:val="20"/>
              </w:rPr>
            </w:pPr>
            <w:r w:rsidRPr="00B54905">
              <w:rPr>
                <w:rFonts w:ascii="Times New Roman" w:hAnsi="Times New Roman" w:cs="Times New Roman"/>
                <w:sz w:val="20"/>
                <w:szCs w:val="20"/>
              </w:rPr>
              <w:t>İnsan Kaynakları(Atama)</w:t>
            </w:r>
          </w:p>
        </w:tc>
      </w:tr>
      <w:tr w:rsidR="00304871" w:rsidRPr="00B54905" w:rsidTr="00F60333">
        <w:trPr>
          <w:trHeight w:val="897"/>
          <w:jc w:val="center"/>
        </w:trPr>
        <w:tc>
          <w:tcPr>
            <w:tcW w:w="256" w:type="pct"/>
            <w:shd w:val="clear" w:color="auto" w:fill="auto"/>
            <w:vAlign w:val="center"/>
          </w:tcPr>
          <w:p w:rsidR="00304871" w:rsidRPr="00B54905" w:rsidRDefault="00766383" w:rsidP="00A304E2">
            <w:pPr>
              <w:rPr>
                <w:b/>
                <w:sz w:val="20"/>
                <w:szCs w:val="20"/>
              </w:rPr>
            </w:pPr>
            <w:r w:rsidRPr="00B54905">
              <w:rPr>
                <w:b/>
                <w:sz w:val="20"/>
                <w:szCs w:val="20"/>
              </w:rPr>
              <w:t>30</w:t>
            </w:r>
          </w:p>
        </w:tc>
        <w:tc>
          <w:tcPr>
            <w:tcW w:w="2773" w:type="pct"/>
            <w:shd w:val="clear" w:color="auto" w:fill="auto"/>
            <w:vAlign w:val="center"/>
          </w:tcPr>
          <w:p w:rsidR="00304871" w:rsidRPr="00B54905" w:rsidRDefault="00304871" w:rsidP="00A304E2">
            <w:pPr>
              <w:contextualSpacing/>
              <w:rPr>
                <w:rFonts w:ascii="Times New Roman" w:hAnsi="Times New Roman" w:cs="Times New Roman"/>
                <w:sz w:val="20"/>
                <w:szCs w:val="20"/>
              </w:rPr>
            </w:pPr>
            <w:r w:rsidRPr="00B54905">
              <w:rPr>
                <w:rFonts w:ascii="Times New Roman" w:hAnsi="Times New Roman" w:cs="Times New Roman"/>
                <w:sz w:val="20"/>
                <w:szCs w:val="20"/>
              </w:rPr>
              <w:t>Engelli çalışanlara bilgi, beceri ve engel durumlarına uygun görevler verilmesi sağlanacaktır.</w:t>
            </w:r>
          </w:p>
        </w:tc>
        <w:tc>
          <w:tcPr>
            <w:tcW w:w="986" w:type="pct"/>
            <w:shd w:val="clear" w:color="auto" w:fill="auto"/>
            <w:vAlign w:val="center"/>
          </w:tcPr>
          <w:p w:rsidR="00304871" w:rsidRPr="00B54905" w:rsidRDefault="00304871" w:rsidP="00304871">
            <w:pPr>
              <w:contextualSpacing/>
              <w:rPr>
                <w:rFonts w:ascii="Times New Roman" w:hAnsi="Times New Roman" w:cs="Times New Roman"/>
                <w:sz w:val="20"/>
                <w:szCs w:val="20"/>
              </w:rPr>
            </w:pPr>
            <w:r w:rsidRPr="00B54905">
              <w:rPr>
                <w:rFonts w:ascii="Times New Roman" w:hAnsi="Times New Roman" w:cs="Times New Roman"/>
                <w:sz w:val="20"/>
                <w:szCs w:val="20"/>
              </w:rPr>
              <w:t>İnsan Kaynakları(Atama)</w:t>
            </w:r>
          </w:p>
        </w:tc>
        <w:tc>
          <w:tcPr>
            <w:tcW w:w="986" w:type="pct"/>
            <w:shd w:val="clear" w:color="auto" w:fill="auto"/>
            <w:vAlign w:val="center"/>
          </w:tcPr>
          <w:p w:rsidR="00304871" w:rsidRPr="00B54905" w:rsidRDefault="00304871" w:rsidP="00304871">
            <w:pPr>
              <w:contextualSpacing/>
              <w:rPr>
                <w:rFonts w:ascii="Times New Roman" w:hAnsi="Times New Roman" w:cs="Times New Roman"/>
                <w:sz w:val="20"/>
                <w:szCs w:val="20"/>
              </w:rPr>
            </w:pPr>
            <w:r w:rsidRPr="00B54905">
              <w:rPr>
                <w:rFonts w:ascii="Times New Roman" w:hAnsi="Times New Roman" w:cs="Times New Roman"/>
                <w:sz w:val="20"/>
                <w:szCs w:val="20"/>
              </w:rPr>
              <w:t>İnsan Kaynakları(Atama)</w:t>
            </w:r>
          </w:p>
        </w:tc>
      </w:tr>
    </w:tbl>
    <w:p w:rsidR="004F478A" w:rsidRPr="00A304E2" w:rsidRDefault="004F478A" w:rsidP="00A304E2">
      <w:pPr>
        <w:spacing w:after="0" w:line="360" w:lineRule="auto"/>
        <w:ind w:left="284"/>
        <w:jc w:val="both"/>
        <w:rPr>
          <w:rFonts w:ascii="Times New Roman" w:eastAsia="Times New Roman" w:hAnsi="Times New Roman" w:cs="Times New Roman"/>
          <w:bCs/>
          <w:i/>
          <w:iCs/>
          <w:sz w:val="24"/>
          <w:szCs w:val="24"/>
          <w:lang w:eastAsia="tr-TR"/>
        </w:rPr>
      </w:pPr>
      <w:r w:rsidRPr="00A304E2">
        <w:rPr>
          <w:rFonts w:ascii="Times New Roman" w:eastAsia="Times New Roman" w:hAnsi="Times New Roman" w:cs="Times New Roman"/>
          <w:b/>
          <w:bCs/>
          <w:i/>
          <w:iCs/>
          <w:color w:val="FF0000"/>
          <w:sz w:val="24"/>
          <w:szCs w:val="24"/>
          <w:lang w:eastAsia="tr-TR"/>
        </w:rPr>
        <w:lastRenderedPageBreak/>
        <w:t xml:space="preserve">Stratejik Hedef </w:t>
      </w:r>
      <w:proofErr w:type="gramStart"/>
      <w:r w:rsidRPr="00A304E2">
        <w:rPr>
          <w:rFonts w:ascii="Times New Roman" w:eastAsia="Times New Roman" w:hAnsi="Times New Roman" w:cs="Times New Roman"/>
          <w:b/>
          <w:bCs/>
          <w:i/>
          <w:iCs/>
          <w:color w:val="FF0000"/>
          <w:sz w:val="24"/>
          <w:szCs w:val="24"/>
          <w:lang w:eastAsia="tr-TR"/>
        </w:rPr>
        <w:t>3.2</w:t>
      </w:r>
      <w:proofErr w:type="gramEnd"/>
      <w:r w:rsidRPr="00A304E2">
        <w:rPr>
          <w:rFonts w:ascii="Times New Roman" w:eastAsia="Times New Roman" w:hAnsi="Times New Roman" w:cs="Times New Roman"/>
          <w:b/>
          <w:bCs/>
          <w:i/>
          <w:iCs/>
          <w:color w:val="FF0000"/>
          <w:sz w:val="24"/>
          <w:szCs w:val="24"/>
          <w:lang w:eastAsia="tr-TR"/>
        </w:rPr>
        <w:t xml:space="preserve"> </w:t>
      </w:r>
      <w:r w:rsidRPr="00A304E2">
        <w:rPr>
          <w:rFonts w:ascii="Times New Roman" w:eastAsia="Times New Roman" w:hAnsi="Times New Roman" w:cs="Times New Roman"/>
          <w:bCs/>
          <w:i/>
          <w:iCs/>
          <w:sz w:val="24"/>
          <w:szCs w:val="24"/>
          <w:lang w:eastAsia="tr-TR"/>
        </w:rPr>
        <w:t>İl</w:t>
      </w:r>
      <w:r w:rsidR="009061F3">
        <w:rPr>
          <w:rFonts w:ascii="Times New Roman" w:eastAsia="Times New Roman" w:hAnsi="Times New Roman" w:cs="Times New Roman"/>
          <w:bCs/>
          <w:i/>
          <w:iCs/>
          <w:sz w:val="24"/>
          <w:szCs w:val="24"/>
          <w:lang w:eastAsia="tr-TR"/>
        </w:rPr>
        <w:t>çe</w:t>
      </w:r>
      <w:r w:rsidRPr="00A304E2">
        <w:rPr>
          <w:rFonts w:ascii="Times New Roman" w:eastAsia="Times New Roman" w:hAnsi="Times New Roman" w:cs="Times New Roman"/>
          <w:bCs/>
          <w:i/>
          <w:iCs/>
          <w:sz w:val="24"/>
          <w:szCs w:val="24"/>
          <w:lang w:eastAsia="tr-TR"/>
        </w:rPr>
        <w:t xml:space="preserve">mize Plan dönemi sonuna kadar, </w:t>
      </w:r>
      <w:r w:rsidRPr="009061F3">
        <w:rPr>
          <w:rFonts w:ascii="Times New Roman" w:eastAsia="Times New Roman" w:hAnsi="Times New Roman" w:cs="Times New Roman"/>
          <w:bCs/>
          <w:i/>
          <w:iCs/>
          <w:sz w:val="24"/>
          <w:szCs w:val="24"/>
          <w:lang w:eastAsia="tr-TR"/>
        </w:rPr>
        <w:t>ihtiyaç duyulan farklı türlerdeki okulları ve tesisleri kazandırmak,</w:t>
      </w:r>
      <w:r w:rsidRPr="00A304E2">
        <w:rPr>
          <w:rFonts w:ascii="Times New Roman" w:eastAsia="Times New Roman" w:hAnsi="Times New Roman" w:cs="Times New Roman"/>
          <w:bCs/>
          <w:i/>
          <w:iCs/>
          <w:sz w:val="24"/>
          <w:szCs w:val="24"/>
          <w:lang w:eastAsia="tr-TR"/>
        </w:rPr>
        <w:t xml:space="preserve"> onarıma ihtiyacı olan kurumlarımızın fiziki yapılarının bakım-onarımını gerçekleştirerek, eğitimin verimliğini arttırmak.</w:t>
      </w:r>
    </w:p>
    <w:p w:rsidR="00971DBF" w:rsidRPr="00A304E2" w:rsidRDefault="00971DBF" w:rsidP="00A304E2">
      <w:pPr>
        <w:spacing w:after="0"/>
        <w:jc w:val="both"/>
        <w:rPr>
          <w:rFonts w:ascii="Times New Roman" w:hAnsi="Times New Roman" w:cs="Times New Roman"/>
          <w:b/>
          <w:sz w:val="24"/>
          <w:szCs w:val="24"/>
        </w:rPr>
      </w:pPr>
      <w:r w:rsidRPr="00A304E2">
        <w:rPr>
          <w:rFonts w:ascii="Times New Roman" w:hAnsi="Times New Roman" w:cs="Times New Roman"/>
          <w:b/>
          <w:sz w:val="24"/>
          <w:szCs w:val="24"/>
        </w:rPr>
        <w:t>Hedefin mevcut durumu</w:t>
      </w:r>
    </w:p>
    <w:p w:rsidR="00971DBF" w:rsidRPr="00A304E2" w:rsidRDefault="00971DBF" w:rsidP="00A304E2">
      <w:pPr>
        <w:spacing w:after="0"/>
        <w:ind w:firstLine="708"/>
        <w:jc w:val="both"/>
        <w:rPr>
          <w:rFonts w:ascii="Times New Roman" w:hAnsi="Times New Roman" w:cs="Times New Roman"/>
          <w:sz w:val="24"/>
          <w:szCs w:val="24"/>
        </w:rPr>
      </w:pPr>
      <w:r w:rsidRPr="00A304E2">
        <w:rPr>
          <w:rFonts w:ascii="Times New Roman" w:hAnsi="Times New Roman" w:cs="Times New Roman"/>
          <w:sz w:val="24"/>
          <w:szCs w:val="24"/>
        </w:rPr>
        <w:t>Müdürlüğümüz okul ve kurumların fiziki ortamlarının iyileştirilerek ihtiyaca cevap verecek düzeye getirilmesi, alternatif finansal kaynaklarla eğitimin desteklenmesi, kaynak kullanımında etkinliğin ve verimliliğin sağlanması amaçlanmıştır.</w:t>
      </w:r>
    </w:p>
    <w:p w:rsidR="00971DBF" w:rsidRPr="000B5E44" w:rsidRDefault="00971DBF" w:rsidP="00A304E2">
      <w:pPr>
        <w:spacing w:after="0"/>
        <w:ind w:firstLine="708"/>
        <w:jc w:val="both"/>
        <w:rPr>
          <w:rFonts w:ascii="Times New Roman" w:hAnsi="Times New Roman" w:cs="Times New Roman"/>
          <w:b/>
          <w:sz w:val="24"/>
          <w:szCs w:val="24"/>
        </w:rPr>
      </w:pPr>
      <w:r w:rsidRPr="000B5E44">
        <w:rPr>
          <w:rFonts w:ascii="Times New Roman" w:eastAsia="Times New Roman" w:hAnsi="Times New Roman" w:cs="Times New Roman"/>
          <w:sz w:val="24"/>
          <w:szCs w:val="24"/>
          <w:lang w:eastAsia="tr-TR"/>
        </w:rPr>
        <w:t>İl</w:t>
      </w:r>
      <w:r w:rsidR="009061F3" w:rsidRPr="000B5E44">
        <w:rPr>
          <w:rFonts w:ascii="Times New Roman" w:eastAsia="Times New Roman" w:hAnsi="Times New Roman" w:cs="Times New Roman"/>
          <w:sz w:val="24"/>
          <w:szCs w:val="24"/>
          <w:lang w:eastAsia="tr-TR"/>
        </w:rPr>
        <w:t>çe</w:t>
      </w:r>
      <w:r w:rsidR="000B5E44" w:rsidRPr="000B5E44">
        <w:rPr>
          <w:rFonts w:ascii="Times New Roman" w:eastAsia="Times New Roman" w:hAnsi="Times New Roman" w:cs="Times New Roman"/>
          <w:sz w:val="24"/>
          <w:szCs w:val="24"/>
          <w:lang w:eastAsia="tr-TR"/>
        </w:rPr>
        <w:t xml:space="preserve">mizdeki okullarda yapılan </w:t>
      </w:r>
      <w:r w:rsidRPr="000B5E44">
        <w:rPr>
          <w:rFonts w:ascii="Times New Roman" w:eastAsia="Times New Roman" w:hAnsi="Times New Roman" w:cs="Times New Roman"/>
          <w:sz w:val="24"/>
          <w:szCs w:val="24"/>
          <w:lang w:eastAsia="tr-TR"/>
        </w:rPr>
        <w:t xml:space="preserve">deprem analizi </w:t>
      </w:r>
      <w:r w:rsidR="000B5E44" w:rsidRPr="000B5E44">
        <w:rPr>
          <w:rFonts w:ascii="Times New Roman" w:eastAsia="Times New Roman" w:hAnsi="Times New Roman" w:cs="Times New Roman"/>
          <w:sz w:val="24"/>
          <w:szCs w:val="24"/>
          <w:lang w:eastAsia="tr-TR"/>
        </w:rPr>
        <w:t>sonucun</w:t>
      </w:r>
      <w:r w:rsidR="000B5E44">
        <w:rPr>
          <w:rFonts w:ascii="Times New Roman" w:eastAsia="Times New Roman" w:hAnsi="Times New Roman" w:cs="Times New Roman"/>
          <w:sz w:val="24"/>
          <w:szCs w:val="24"/>
          <w:lang w:eastAsia="tr-TR"/>
        </w:rPr>
        <w:t xml:space="preserve">da 1 ortaokul ve 1 yemekhane </w:t>
      </w:r>
      <w:r w:rsidR="000B5E44" w:rsidRPr="000B5E44">
        <w:rPr>
          <w:rFonts w:ascii="Times New Roman" w:eastAsia="Times New Roman" w:hAnsi="Times New Roman" w:cs="Times New Roman"/>
          <w:sz w:val="24"/>
          <w:szCs w:val="24"/>
          <w:lang w:eastAsia="tr-TR"/>
        </w:rPr>
        <w:t>i</w:t>
      </w:r>
      <w:r w:rsidRPr="000B5E44">
        <w:rPr>
          <w:rFonts w:ascii="Times New Roman" w:eastAsia="Times New Roman" w:hAnsi="Times New Roman" w:cs="Times New Roman"/>
          <w:sz w:val="24"/>
          <w:szCs w:val="24"/>
          <w:lang w:eastAsia="tr-TR"/>
        </w:rPr>
        <w:t>çin yıkım kara</w:t>
      </w:r>
      <w:r w:rsidR="000B5E44" w:rsidRPr="000B5E44">
        <w:rPr>
          <w:rFonts w:ascii="Times New Roman" w:eastAsia="Times New Roman" w:hAnsi="Times New Roman" w:cs="Times New Roman"/>
          <w:sz w:val="24"/>
          <w:szCs w:val="24"/>
          <w:lang w:eastAsia="tr-TR"/>
        </w:rPr>
        <w:t>rı alınmıştır</w:t>
      </w:r>
      <w:r w:rsidRPr="000B5E44">
        <w:rPr>
          <w:rFonts w:ascii="Times New Roman" w:eastAsia="Times New Roman" w:hAnsi="Times New Roman" w:cs="Times New Roman"/>
          <w:sz w:val="24"/>
          <w:szCs w:val="24"/>
          <w:lang w:eastAsia="tr-TR"/>
        </w:rPr>
        <w:t>.</w:t>
      </w:r>
    </w:p>
    <w:p w:rsidR="00A304E2" w:rsidRDefault="00971DBF" w:rsidP="00A304E2">
      <w:pPr>
        <w:spacing w:after="0"/>
        <w:jc w:val="both"/>
        <w:rPr>
          <w:rFonts w:ascii="Times New Roman" w:eastAsia="Times New Roman" w:hAnsi="Times New Roman" w:cs="Times New Roman"/>
          <w:sz w:val="24"/>
          <w:szCs w:val="24"/>
          <w:lang w:eastAsia="tr-TR"/>
        </w:rPr>
      </w:pPr>
      <w:r w:rsidRPr="00A304E2">
        <w:rPr>
          <w:b/>
          <w:sz w:val="24"/>
          <w:szCs w:val="24"/>
        </w:rPr>
        <w:tab/>
      </w:r>
      <w:r w:rsidRPr="00A304E2">
        <w:rPr>
          <w:rFonts w:ascii="Times New Roman" w:eastAsia="Times New Roman" w:hAnsi="Times New Roman" w:cs="Times New Roman"/>
          <w:sz w:val="24"/>
          <w:szCs w:val="24"/>
          <w:lang w:eastAsia="tr-TR"/>
        </w:rPr>
        <w:t xml:space="preserve">2014-2015 eğitim öğretim yılında okullarımızın dağılım durumu: Okul öncesi 1, İlkokul </w:t>
      </w:r>
      <w:r w:rsidR="009061F3">
        <w:rPr>
          <w:rFonts w:ascii="Times New Roman" w:eastAsia="Times New Roman" w:hAnsi="Times New Roman" w:cs="Times New Roman"/>
          <w:sz w:val="24"/>
          <w:szCs w:val="24"/>
          <w:lang w:eastAsia="tr-TR"/>
        </w:rPr>
        <w:t>31</w:t>
      </w:r>
      <w:r w:rsidRPr="00A304E2">
        <w:rPr>
          <w:rFonts w:ascii="Times New Roman" w:eastAsia="Times New Roman" w:hAnsi="Times New Roman" w:cs="Times New Roman"/>
          <w:sz w:val="24"/>
          <w:szCs w:val="24"/>
          <w:lang w:eastAsia="tr-TR"/>
        </w:rPr>
        <w:t xml:space="preserve">, ortaokul </w:t>
      </w:r>
      <w:r w:rsidR="009061F3">
        <w:rPr>
          <w:rFonts w:ascii="Times New Roman" w:eastAsia="Times New Roman" w:hAnsi="Times New Roman" w:cs="Times New Roman"/>
          <w:sz w:val="24"/>
          <w:szCs w:val="24"/>
          <w:lang w:eastAsia="tr-TR"/>
        </w:rPr>
        <w:t>16</w:t>
      </w:r>
      <w:r w:rsidRPr="00A304E2">
        <w:rPr>
          <w:rFonts w:ascii="Times New Roman" w:eastAsia="Times New Roman" w:hAnsi="Times New Roman" w:cs="Times New Roman"/>
          <w:sz w:val="24"/>
          <w:szCs w:val="24"/>
          <w:lang w:eastAsia="tr-TR"/>
        </w:rPr>
        <w:t xml:space="preserve">, ortaöğretim </w:t>
      </w:r>
      <w:r w:rsidR="009061F3">
        <w:rPr>
          <w:rFonts w:ascii="Times New Roman" w:eastAsia="Times New Roman" w:hAnsi="Times New Roman" w:cs="Times New Roman"/>
          <w:sz w:val="24"/>
          <w:szCs w:val="24"/>
          <w:lang w:eastAsia="tr-TR"/>
        </w:rPr>
        <w:t>8</w:t>
      </w:r>
      <w:r w:rsidRPr="00A304E2">
        <w:rPr>
          <w:rFonts w:ascii="Times New Roman" w:eastAsia="Times New Roman" w:hAnsi="Times New Roman" w:cs="Times New Roman"/>
          <w:sz w:val="24"/>
          <w:szCs w:val="24"/>
          <w:lang w:eastAsia="tr-TR"/>
        </w:rPr>
        <w:t xml:space="preserve">, özel eğitim okulu </w:t>
      </w:r>
      <w:r w:rsidR="009061F3">
        <w:rPr>
          <w:rFonts w:ascii="Times New Roman" w:eastAsia="Times New Roman" w:hAnsi="Times New Roman" w:cs="Times New Roman"/>
          <w:sz w:val="24"/>
          <w:szCs w:val="24"/>
          <w:lang w:eastAsia="tr-TR"/>
        </w:rPr>
        <w:t>1</w:t>
      </w:r>
      <w:r w:rsidRPr="00A304E2">
        <w:rPr>
          <w:rFonts w:ascii="Times New Roman" w:eastAsia="Times New Roman" w:hAnsi="Times New Roman" w:cs="Times New Roman"/>
          <w:sz w:val="24"/>
          <w:szCs w:val="24"/>
          <w:lang w:eastAsia="tr-TR"/>
        </w:rPr>
        <w:t xml:space="preserve"> olmak üzere toplam </w:t>
      </w:r>
      <w:r w:rsidR="000B5E44">
        <w:rPr>
          <w:rFonts w:ascii="Times New Roman" w:eastAsia="Times New Roman" w:hAnsi="Times New Roman" w:cs="Times New Roman"/>
          <w:sz w:val="24"/>
          <w:szCs w:val="24"/>
          <w:lang w:eastAsia="tr-TR"/>
        </w:rPr>
        <w:t>57</w:t>
      </w:r>
      <w:r w:rsidRPr="00A304E2">
        <w:rPr>
          <w:rFonts w:ascii="Times New Roman" w:eastAsia="Times New Roman" w:hAnsi="Times New Roman" w:cs="Times New Roman"/>
          <w:sz w:val="24"/>
          <w:szCs w:val="24"/>
          <w:lang w:eastAsia="tr-TR"/>
        </w:rPr>
        <w:t xml:space="preserve">”dir. Bağlı kuruluşlar ile birlikte toplam </w:t>
      </w:r>
      <w:r w:rsidR="00891AB8">
        <w:rPr>
          <w:rFonts w:ascii="Times New Roman" w:eastAsia="Times New Roman" w:hAnsi="Times New Roman" w:cs="Times New Roman"/>
          <w:sz w:val="24"/>
          <w:szCs w:val="24"/>
          <w:lang w:eastAsia="tr-TR"/>
        </w:rPr>
        <w:t>60</w:t>
      </w:r>
      <w:r w:rsidRPr="00A304E2">
        <w:rPr>
          <w:rFonts w:ascii="Times New Roman" w:eastAsia="Times New Roman" w:hAnsi="Times New Roman" w:cs="Times New Roman"/>
          <w:sz w:val="24"/>
          <w:szCs w:val="24"/>
          <w:lang w:eastAsia="tr-TR"/>
        </w:rPr>
        <w:t xml:space="preserve"> okul/kurumumuz mevcuttur. 2014-2015 eğitim öğretim yılı itibariyle </w:t>
      </w:r>
      <w:r w:rsidR="00891AB8">
        <w:rPr>
          <w:rFonts w:ascii="Times New Roman" w:eastAsia="Times New Roman" w:hAnsi="Times New Roman" w:cs="Times New Roman"/>
          <w:sz w:val="24"/>
          <w:szCs w:val="24"/>
          <w:lang w:eastAsia="tr-TR"/>
        </w:rPr>
        <w:t>4</w:t>
      </w:r>
      <w:r w:rsidRPr="00A304E2">
        <w:rPr>
          <w:rFonts w:ascii="Times New Roman" w:eastAsia="Times New Roman" w:hAnsi="Times New Roman" w:cs="Times New Roman"/>
          <w:sz w:val="24"/>
          <w:szCs w:val="24"/>
          <w:lang w:eastAsia="tr-TR"/>
        </w:rPr>
        <w:t xml:space="preserve"> okulumuzda spor salonu mevcuttur.</w:t>
      </w:r>
    </w:p>
    <w:p w:rsidR="00971DBF" w:rsidRDefault="00971DBF" w:rsidP="00A304E2">
      <w:pPr>
        <w:spacing w:after="0"/>
        <w:ind w:firstLine="708"/>
        <w:jc w:val="both"/>
        <w:rPr>
          <w:rFonts w:ascii="Times New Roman" w:hAnsi="Times New Roman" w:cs="Times New Roman"/>
          <w:sz w:val="24"/>
          <w:szCs w:val="24"/>
        </w:rPr>
      </w:pPr>
      <w:r w:rsidRPr="00A304E2">
        <w:rPr>
          <w:rFonts w:ascii="Times New Roman" w:hAnsi="Times New Roman" w:cs="Times New Roman"/>
          <w:sz w:val="24"/>
          <w:szCs w:val="24"/>
        </w:rPr>
        <w:t>Bu hedefin gerçekleşmesiyle fiziki kapasitenin geliştirilmesi, sosyal, sportif ve kültürel alanlar oluşturulması yoluyla kullanıcı memnuniyetinin artırılması, Müdürlüğümüze ayrılan ödeneklerin etkin, ekonomik ve verimli kullanılması, hayırseverlerin eğitime katkısının artırılması ve özel eğitime gereksinim duyan bireylerin eğitim ortamlarından daha rahat faydalanmasını sağlayacak fiziki düzenlemelerin yapılması beklenmektedir.</w:t>
      </w:r>
    </w:p>
    <w:p w:rsidR="000C706A" w:rsidRDefault="000C706A" w:rsidP="00A304E2">
      <w:pPr>
        <w:spacing w:after="0"/>
        <w:ind w:firstLine="708"/>
        <w:jc w:val="both"/>
        <w:rPr>
          <w:rFonts w:ascii="Times New Roman" w:hAnsi="Times New Roman" w:cs="Times New Roman"/>
          <w:sz w:val="24"/>
          <w:szCs w:val="24"/>
        </w:rPr>
      </w:pPr>
    </w:p>
    <w:p w:rsidR="00891AB8" w:rsidRDefault="00891AB8" w:rsidP="00A304E2">
      <w:pPr>
        <w:spacing w:after="0"/>
        <w:ind w:firstLine="708"/>
        <w:jc w:val="both"/>
        <w:rPr>
          <w:rFonts w:ascii="Times New Roman" w:hAnsi="Times New Roman" w:cs="Times New Roman"/>
          <w:sz w:val="24"/>
          <w:szCs w:val="24"/>
        </w:rPr>
      </w:pPr>
    </w:p>
    <w:p w:rsidR="0097791F" w:rsidRDefault="0097791F" w:rsidP="00971DBF">
      <w:pPr>
        <w:jc w:val="both"/>
        <w:outlineLvl w:val="4"/>
        <w:rPr>
          <w:rFonts w:ascii="Times New Roman" w:hAnsi="Times New Roman" w:cs="Times New Roman"/>
          <w:b/>
          <w:i/>
          <w:szCs w:val="24"/>
        </w:rPr>
      </w:pPr>
    </w:p>
    <w:p w:rsidR="0097791F" w:rsidRDefault="0097791F" w:rsidP="00971DBF">
      <w:pPr>
        <w:jc w:val="both"/>
        <w:outlineLvl w:val="4"/>
        <w:rPr>
          <w:rFonts w:ascii="Times New Roman" w:hAnsi="Times New Roman" w:cs="Times New Roman"/>
          <w:b/>
          <w:i/>
          <w:szCs w:val="24"/>
        </w:rPr>
      </w:pPr>
    </w:p>
    <w:p w:rsidR="0097791F" w:rsidRDefault="0097791F" w:rsidP="00971DBF">
      <w:pPr>
        <w:jc w:val="both"/>
        <w:outlineLvl w:val="4"/>
        <w:rPr>
          <w:rFonts w:ascii="Times New Roman" w:hAnsi="Times New Roman" w:cs="Times New Roman"/>
          <w:b/>
          <w:i/>
          <w:szCs w:val="24"/>
        </w:rPr>
      </w:pPr>
    </w:p>
    <w:p w:rsidR="0097791F" w:rsidRDefault="0097791F" w:rsidP="00971DBF">
      <w:pPr>
        <w:jc w:val="both"/>
        <w:outlineLvl w:val="4"/>
        <w:rPr>
          <w:rFonts w:ascii="Times New Roman" w:hAnsi="Times New Roman" w:cs="Times New Roman"/>
          <w:b/>
          <w:i/>
          <w:szCs w:val="24"/>
        </w:rPr>
      </w:pPr>
    </w:p>
    <w:p w:rsidR="0097791F" w:rsidRDefault="0097791F" w:rsidP="00971DBF">
      <w:pPr>
        <w:jc w:val="both"/>
        <w:outlineLvl w:val="4"/>
        <w:rPr>
          <w:rFonts w:ascii="Times New Roman" w:hAnsi="Times New Roman" w:cs="Times New Roman"/>
          <w:b/>
          <w:i/>
          <w:szCs w:val="24"/>
        </w:rPr>
      </w:pPr>
    </w:p>
    <w:p w:rsidR="0097791F" w:rsidRDefault="0097791F" w:rsidP="00971DBF">
      <w:pPr>
        <w:jc w:val="both"/>
        <w:outlineLvl w:val="4"/>
        <w:rPr>
          <w:rFonts w:ascii="Times New Roman" w:hAnsi="Times New Roman" w:cs="Times New Roman"/>
          <w:b/>
          <w:i/>
          <w:szCs w:val="24"/>
        </w:rPr>
      </w:pPr>
    </w:p>
    <w:p w:rsidR="0097791F" w:rsidRDefault="0097791F" w:rsidP="00971DBF">
      <w:pPr>
        <w:jc w:val="both"/>
        <w:outlineLvl w:val="4"/>
        <w:rPr>
          <w:rFonts w:ascii="Times New Roman" w:hAnsi="Times New Roman" w:cs="Times New Roman"/>
          <w:b/>
          <w:i/>
          <w:szCs w:val="24"/>
        </w:rPr>
      </w:pPr>
    </w:p>
    <w:p w:rsidR="0097791F" w:rsidRDefault="0097791F" w:rsidP="00971DBF">
      <w:pPr>
        <w:jc w:val="both"/>
        <w:outlineLvl w:val="4"/>
        <w:rPr>
          <w:rFonts w:ascii="Times New Roman" w:hAnsi="Times New Roman" w:cs="Times New Roman"/>
          <w:b/>
          <w:i/>
          <w:szCs w:val="24"/>
        </w:rPr>
      </w:pPr>
    </w:p>
    <w:p w:rsidR="0097791F" w:rsidRDefault="0097791F" w:rsidP="00971DBF">
      <w:pPr>
        <w:jc w:val="both"/>
        <w:outlineLvl w:val="4"/>
        <w:rPr>
          <w:rFonts w:ascii="Times New Roman" w:hAnsi="Times New Roman" w:cs="Times New Roman"/>
          <w:b/>
          <w:i/>
          <w:szCs w:val="24"/>
        </w:rPr>
      </w:pPr>
    </w:p>
    <w:p w:rsidR="0097791F" w:rsidRDefault="0097791F" w:rsidP="00971DBF">
      <w:pPr>
        <w:jc w:val="both"/>
        <w:outlineLvl w:val="4"/>
        <w:rPr>
          <w:rFonts w:ascii="Times New Roman" w:hAnsi="Times New Roman" w:cs="Times New Roman"/>
          <w:b/>
          <w:i/>
          <w:szCs w:val="24"/>
        </w:rPr>
      </w:pPr>
    </w:p>
    <w:p w:rsidR="0097791F" w:rsidRDefault="0097791F" w:rsidP="00971DBF">
      <w:pPr>
        <w:jc w:val="both"/>
        <w:outlineLvl w:val="4"/>
        <w:rPr>
          <w:rFonts w:ascii="Times New Roman" w:hAnsi="Times New Roman" w:cs="Times New Roman"/>
          <w:b/>
          <w:i/>
          <w:szCs w:val="24"/>
        </w:rPr>
      </w:pPr>
    </w:p>
    <w:p w:rsidR="0097791F" w:rsidRDefault="0097791F" w:rsidP="00971DBF">
      <w:pPr>
        <w:jc w:val="both"/>
        <w:outlineLvl w:val="4"/>
        <w:rPr>
          <w:rFonts w:ascii="Times New Roman" w:hAnsi="Times New Roman" w:cs="Times New Roman"/>
          <w:b/>
          <w:i/>
          <w:szCs w:val="24"/>
        </w:rPr>
      </w:pPr>
    </w:p>
    <w:p w:rsidR="0097791F" w:rsidRDefault="0097791F" w:rsidP="00971DBF">
      <w:pPr>
        <w:jc w:val="both"/>
        <w:outlineLvl w:val="4"/>
        <w:rPr>
          <w:rFonts w:ascii="Times New Roman" w:hAnsi="Times New Roman" w:cs="Times New Roman"/>
          <w:b/>
          <w:i/>
          <w:szCs w:val="24"/>
        </w:rPr>
      </w:pPr>
    </w:p>
    <w:p w:rsidR="0097791F" w:rsidRDefault="0097791F" w:rsidP="00971DBF">
      <w:pPr>
        <w:jc w:val="both"/>
        <w:outlineLvl w:val="4"/>
        <w:rPr>
          <w:rFonts w:ascii="Times New Roman" w:hAnsi="Times New Roman" w:cs="Times New Roman"/>
          <w:b/>
          <w:i/>
          <w:szCs w:val="24"/>
        </w:rPr>
      </w:pPr>
    </w:p>
    <w:p w:rsidR="0097791F" w:rsidRDefault="0097791F" w:rsidP="00971DBF">
      <w:pPr>
        <w:jc w:val="both"/>
        <w:outlineLvl w:val="4"/>
        <w:rPr>
          <w:rFonts w:ascii="Times New Roman" w:hAnsi="Times New Roman" w:cs="Times New Roman"/>
          <w:b/>
          <w:i/>
          <w:szCs w:val="24"/>
        </w:rPr>
      </w:pPr>
    </w:p>
    <w:p w:rsidR="004F478A" w:rsidRPr="0019023D" w:rsidRDefault="004F478A" w:rsidP="00971DBF">
      <w:pPr>
        <w:jc w:val="both"/>
        <w:outlineLvl w:val="4"/>
        <w:rPr>
          <w:rFonts w:ascii="Times New Roman" w:hAnsi="Times New Roman" w:cs="Times New Roman"/>
          <w:b/>
          <w:i/>
          <w:szCs w:val="24"/>
        </w:rPr>
      </w:pPr>
      <w:r w:rsidRPr="0019023D">
        <w:rPr>
          <w:rFonts w:ascii="Times New Roman" w:hAnsi="Times New Roman" w:cs="Times New Roman"/>
          <w:b/>
          <w:i/>
          <w:szCs w:val="24"/>
        </w:rPr>
        <w:lastRenderedPageBreak/>
        <w:t>Performans Göstergeleri</w:t>
      </w:r>
    </w:p>
    <w:p w:rsidR="004F478A" w:rsidRDefault="00F42839" w:rsidP="004F478A">
      <w:pPr>
        <w:spacing w:after="0" w:line="360" w:lineRule="auto"/>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 </w:t>
      </w:r>
      <w:r w:rsidR="003B5930">
        <w:rPr>
          <w:rFonts w:ascii="Times New Roman" w:eastAsia="Times New Roman" w:hAnsi="Times New Roman" w:cs="Times New Roman"/>
          <w:bCs/>
          <w:iCs/>
          <w:sz w:val="24"/>
          <w:szCs w:val="24"/>
          <w:lang w:eastAsia="tr-TR"/>
        </w:rPr>
        <w:t>(</w:t>
      </w:r>
      <w:r w:rsidR="00D8506A">
        <w:rPr>
          <w:rFonts w:ascii="Times New Roman" w:eastAsia="Times New Roman" w:hAnsi="Times New Roman" w:cs="Times New Roman"/>
          <w:bCs/>
          <w:iCs/>
          <w:sz w:val="24"/>
          <w:szCs w:val="24"/>
          <w:lang w:eastAsia="tr-TR"/>
        </w:rPr>
        <w:t>*</w:t>
      </w:r>
      <w:r w:rsidR="003B5930">
        <w:rPr>
          <w:rFonts w:ascii="Times New Roman" w:eastAsia="Times New Roman" w:hAnsi="Times New Roman" w:cs="Times New Roman"/>
          <w:bCs/>
          <w:iCs/>
          <w:sz w:val="24"/>
          <w:szCs w:val="24"/>
          <w:lang w:eastAsia="tr-TR"/>
        </w:rPr>
        <w:t>)</w:t>
      </w:r>
      <w:r w:rsidR="00D8506A">
        <w:rPr>
          <w:rFonts w:ascii="Times New Roman" w:eastAsia="Times New Roman" w:hAnsi="Times New Roman" w:cs="Times New Roman"/>
          <w:bCs/>
          <w:iCs/>
          <w:sz w:val="24"/>
          <w:szCs w:val="24"/>
          <w:lang w:eastAsia="tr-TR"/>
        </w:rPr>
        <w:t xml:space="preserve"> 2014-2015 eğitim öğretim yılı itibariyle </w:t>
      </w:r>
      <w:r w:rsidR="00891AB8">
        <w:rPr>
          <w:rFonts w:ascii="Times New Roman" w:eastAsia="Times New Roman" w:hAnsi="Times New Roman" w:cs="Times New Roman"/>
          <w:bCs/>
          <w:iCs/>
          <w:sz w:val="24"/>
          <w:szCs w:val="24"/>
          <w:lang w:eastAsia="tr-TR"/>
        </w:rPr>
        <w:t>1</w:t>
      </w:r>
      <w:r w:rsidR="00D8506A">
        <w:rPr>
          <w:rFonts w:ascii="Times New Roman" w:eastAsia="Times New Roman" w:hAnsi="Times New Roman" w:cs="Times New Roman"/>
          <w:bCs/>
          <w:iCs/>
          <w:sz w:val="24"/>
          <w:szCs w:val="24"/>
          <w:lang w:eastAsia="tr-TR"/>
        </w:rPr>
        <w:t xml:space="preserve"> ilkokul ve 1 ortaoku</w:t>
      </w:r>
      <w:r w:rsidR="003B5930">
        <w:rPr>
          <w:rFonts w:ascii="Times New Roman" w:eastAsia="Times New Roman" w:hAnsi="Times New Roman" w:cs="Times New Roman"/>
          <w:bCs/>
          <w:iCs/>
          <w:sz w:val="24"/>
          <w:szCs w:val="24"/>
          <w:lang w:eastAsia="tr-TR"/>
        </w:rPr>
        <w:t>lda ikili eğitim yapılmaktadır.</w:t>
      </w:r>
    </w:p>
    <w:p w:rsidR="007860CB" w:rsidRDefault="00F42839" w:rsidP="004F478A">
      <w:pPr>
        <w:spacing w:after="0" w:line="360" w:lineRule="auto"/>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w:t>
      </w:r>
      <w:r w:rsidR="007860CB">
        <w:rPr>
          <w:rFonts w:ascii="Times New Roman" w:eastAsia="Times New Roman" w:hAnsi="Times New Roman" w:cs="Times New Roman"/>
          <w:bCs/>
          <w:iCs/>
          <w:sz w:val="24"/>
          <w:szCs w:val="24"/>
          <w:lang w:eastAsia="tr-TR"/>
        </w:rPr>
        <w:t xml:space="preserve">) </w:t>
      </w:r>
      <w:r w:rsidR="00891AB8">
        <w:rPr>
          <w:rFonts w:ascii="Times New Roman" w:eastAsia="Times New Roman" w:hAnsi="Times New Roman" w:cs="Times New Roman"/>
          <w:bCs/>
          <w:iCs/>
          <w:sz w:val="24"/>
          <w:szCs w:val="24"/>
          <w:lang w:eastAsia="tr-TR"/>
        </w:rPr>
        <w:t>Uzunköprü ilçesi</w:t>
      </w:r>
      <w:r w:rsidR="007860CB">
        <w:rPr>
          <w:rFonts w:ascii="Times New Roman" w:eastAsia="Times New Roman" w:hAnsi="Times New Roman" w:cs="Times New Roman"/>
          <w:bCs/>
          <w:iCs/>
          <w:sz w:val="24"/>
          <w:szCs w:val="24"/>
          <w:lang w:eastAsia="tr-TR"/>
        </w:rPr>
        <w:t>ndeki tüm resmi okullara (</w:t>
      </w:r>
      <w:r w:rsidR="00891AB8">
        <w:rPr>
          <w:rFonts w:ascii="Times New Roman" w:eastAsia="Times New Roman" w:hAnsi="Times New Roman" w:cs="Times New Roman"/>
          <w:bCs/>
          <w:iCs/>
          <w:sz w:val="24"/>
          <w:szCs w:val="24"/>
          <w:lang w:eastAsia="tr-TR"/>
        </w:rPr>
        <w:t>57</w:t>
      </w:r>
      <w:r w:rsidR="007860CB">
        <w:rPr>
          <w:rFonts w:ascii="Times New Roman" w:eastAsia="Times New Roman" w:hAnsi="Times New Roman" w:cs="Times New Roman"/>
          <w:bCs/>
          <w:iCs/>
          <w:sz w:val="24"/>
          <w:szCs w:val="24"/>
          <w:lang w:eastAsia="tr-TR"/>
        </w:rPr>
        <w:t xml:space="preserve"> adet) göre oranlanmıştır.</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3"/>
        <w:gridCol w:w="1423"/>
        <w:gridCol w:w="649"/>
        <w:gridCol w:w="1358"/>
        <w:gridCol w:w="1660"/>
        <w:gridCol w:w="1141"/>
        <w:gridCol w:w="1220"/>
        <w:gridCol w:w="986"/>
        <w:gridCol w:w="986"/>
      </w:tblGrid>
      <w:tr w:rsidR="000A064C" w:rsidRPr="00AE4883" w:rsidTr="0097791F">
        <w:trPr>
          <w:trHeight w:val="600"/>
          <w:jc w:val="center"/>
        </w:trPr>
        <w:tc>
          <w:tcPr>
            <w:tcW w:w="783"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PG No</w:t>
            </w:r>
          </w:p>
        </w:tc>
        <w:tc>
          <w:tcPr>
            <w:tcW w:w="3430" w:type="dxa"/>
            <w:gridSpan w:val="3"/>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Performans Göstergesi</w:t>
            </w:r>
          </w:p>
        </w:tc>
        <w:tc>
          <w:tcPr>
            <w:tcW w:w="5007" w:type="dxa"/>
            <w:gridSpan w:val="4"/>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YILLAR</w:t>
            </w:r>
          </w:p>
        </w:tc>
        <w:tc>
          <w:tcPr>
            <w:tcW w:w="986"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Hedef</w:t>
            </w:r>
          </w:p>
        </w:tc>
      </w:tr>
      <w:tr w:rsidR="000A064C" w:rsidRPr="00AE4883" w:rsidTr="0097791F">
        <w:trPr>
          <w:trHeight w:val="315"/>
          <w:jc w:val="center"/>
        </w:trPr>
        <w:tc>
          <w:tcPr>
            <w:tcW w:w="783"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3430" w:type="dxa"/>
            <w:gridSpan w:val="3"/>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66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FF0000"/>
                <w:lang w:eastAsia="tr-TR"/>
              </w:rPr>
            </w:pPr>
            <w:r w:rsidRPr="00AE4883">
              <w:rPr>
                <w:rFonts w:ascii="Book Antiqua" w:eastAsia="Times New Roman" w:hAnsi="Book Antiqua" w:cs="Calibri"/>
                <w:b/>
                <w:bCs/>
                <w:color w:val="FF0000"/>
                <w:lang w:eastAsia="tr-TR"/>
              </w:rPr>
              <w:t>2015</w:t>
            </w:r>
          </w:p>
        </w:tc>
        <w:tc>
          <w:tcPr>
            <w:tcW w:w="1141"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2016</w:t>
            </w:r>
          </w:p>
        </w:tc>
        <w:tc>
          <w:tcPr>
            <w:tcW w:w="1220"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2017</w:t>
            </w:r>
          </w:p>
        </w:tc>
        <w:tc>
          <w:tcPr>
            <w:tcW w:w="986"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2018</w:t>
            </w:r>
          </w:p>
        </w:tc>
        <w:tc>
          <w:tcPr>
            <w:tcW w:w="986"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FF0000"/>
                <w:lang w:eastAsia="tr-TR"/>
              </w:rPr>
            </w:pPr>
            <w:r w:rsidRPr="00AE4883">
              <w:rPr>
                <w:rFonts w:ascii="Book Antiqua" w:eastAsia="Times New Roman" w:hAnsi="Book Antiqua" w:cs="Calibri"/>
                <w:b/>
                <w:bCs/>
                <w:color w:val="FF0000"/>
                <w:lang w:eastAsia="tr-TR"/>
              </w:rPr>
              <w:t>2019</w:t>
            </w:r>
          </w:p>
        </w:tc>
      </w:tr>
      <w:tr w:rsidR="000A064C" w:rsidRPr="00AE4883" w:rsidTr="0097791F">
        <w:trPr>
          <w:trHeight w:val="702"/>
          <w:jc w:val="center"/>
        </w:trPr>
        <w:tc>
          <w:tcPr>
            <w:tcW w:w="783"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3430" w:type="dxa"/>
            <w:gridSpan w:val="3"/>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660" w:type="dxa"/>
            <w:vMerge/>
            <w:vAlign w:val="center"/>
            <w:hideMark/>
          </w:tcPr>
          <w:p w:rsidR="000A064C" w:rsidRPr="00AE4883" w:rsidRDefault="000A064C" w:rsidP="000A064C">
            <w:pPr>
              <w:spacing w:after="0" w:line="240" w:lineRule="auto"/>
              <w:rPr>
                <w:rFonts w:ascii="Book Antiqua" w:eastAsia="Times New Roman" w:hAnsi="Book Antiqua" w:cs="Calibri"/>
                <w:b/>
                <w:bCs/>
                <w:color w:val="FF0000"/>
                <w:lang w:eastAsia="tr-TR"/>
              </w:rPr>
            </w:pPr>
          </w:p>
        </w:tc>
        <w:tc>
          <w:tcPr>
            <w:tcW w:w="1141"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1220"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986"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986" w:type="dxa"/>
            <w:vMerge/>
            <w:vAlign w:val="center"/>
            <w:hideMark/>
          </w:tcPr>
          <w:p w:rsidR="000A064C" w:rsidRPr="00AE4883" w:rsidRDefault="000A064C" w:rsidP="000A064C">
            <w:pPr>
              <w:spacing w:after="0" w:line="240" w:lineRule="auto"/>
              <w:rPr>
                <w:rFonts w:ascii="Book Antiqua" w:eastAsia="Times New Roman" w:hAnsi="Book Antiqua" w:cs="Calibri"/>
                <w:b/>
                <w:bCs/>
                <w:color w:val="FF0000"/>
                <w:lang w:eastAsia="tr-TR"/>
              </w:rPr>
            </w:pPr>
          </w:p>
        </w:tc>
      </w:tr>
      <w:tr w:rsidR="000A064C" w:rsidRPr="00AE4883" w:rsidTr="0097791F">
        <w:trPr>
          <w:trHeight w:val="300"/>
          <w:jc w:val="center"/>
        </w:trPr>
        <w:tc>
          <w:tcPr>
            <w:tcW w:w="783" w:type="dxa"/>
            <w:vMerge w:val="restart"/>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3.2.1</w:t>
            </w:r>
          </w:p>
        </w:tc>
        <w:tc>
          <w:tcPr>
            <w:tcW w:w="2072" w:type="dxa"/>
            <w:gridSpan w:val="2"/>
            <w:vMerge w:val="restart"/>
            <w:shd w:val="clear" w:color="auto" w:fill="auto"/>
            <w:vAlign w:val="center"/>
            <w:hideMark/>
          </w:tcPr>
          <w:p w:rsidR="000A064C" w:rsidRPr="00AE4883" w:rsidRDefault="000A064C" w:rsidP="000A064C">
            <w:pPr>
              <w:spacing w:after="0" w:line="240" w:lineRule="auto"/>
              <w:jc w:val="both"/>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Derslik Başına Düşen Öğrenci Sayısı</w:t>
            </w:r>
          </w:p>
        </w:tc>
        <w:tc>
          <w:tcPr>
            <w:tcW w:w="1358"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Okulöncesi</w:t>
            </w:r>
          </w:p>
        </w:tc>
        <w:tc>
          <w:tcPr>
            <w:tcW w:w="1660" w:type="dxa"/>
            <w:shd w:val="clear" w:color="auto" w:fill="auto"/>
            <w:noWrap/>
            <w:vAlign w:val="bottom"/>
            <w:hideMark/>
          </w:tcPr>
          <w:p w:rsidR="000A064C" w:rsidRPr="00AE4883" w:rsidRDefault="000A064C" w:rsidP="000A064C">
            <w:pPr>
              <w:spacing w:after="0" w:line="240" w:lineRule="auto"/>
              <w:rPr>
                <w:rFonts w:ascii="Book Antiqua" w:eastAsia="Times New Roman" w:hAnsi="Book Antiqua" w:cs="Calibri"/>
                <w:color w:val="000000"/>
                <w:lang w:eastAsia="tr-TR"/>
              </w:rPr>
            </w:pPr>
          </w:p>
        </w:tc>
        <w:tc>
          <w:tcPr>
            <w:tcW w:w="1141"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122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86"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86"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 </w:t>
            </w:r>
          </w:p>
        </w:tc>
      </w:tr>
      <w:tr w:rsidR="000A064C" w:rsidRPr="00AE4883" w:rsidTr="0097791F">
        <w:trPr>
          <w:trHeight w:val="300"/>
          <w:jc w:val="center"/>
        </w:trPr>
        <w:tc>
          <w:tcPr>
            <w:tcW w:w="783"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2072" w:type="dxa"/>
            <w:gridSpan w:val="2"/>
            <w:vMerge/>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p>
        </w:tc>
        <w:tc>
          <w:tcPr>
            <w:tcW w:w="1358"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İlkokul</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24</w:t>
            </w:r>
          </w:p>
        </w:tc>
        <w:tc>
          <w:tcPr>
            <w:tcW w:w="1141"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23</w:t>
            </w:r>
          </w:p>
        </w:tc>
        <w:tc>
          <w:tcPr>
            <w:tcW w:w="122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22</w:t>
            </w:r>
          </w:p>
        </w:tc>
        <w:tc>
          <w:tcPr>
            <w:tcW w:w="986"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86"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20</w:t>
            </w:r>
          </w:p>
        </w:tc>
      </w:tr>
      <w:tr w:rsidR="000A064C" w:rsidRPr="00AE4883" w:rsidTr="0097791F">
        <w:trPr>
          <w:trHeight w:val="300"/>
          <w:jc w:val="center"/>
        </w:trPr>
        <w:tc>
          <w:tcPr>
            <w:tcW w:w="783"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2072" w:type="dxa"/>
            <w:gridSpan w:val="2"/>
            <w:vMerge/>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p>
        </w:tc>
        <w:tc>
          <w:tcPr>
            <w:tcW w:w="1358"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Ortaokul</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23</w:t>
            </w:r>
          </w:p>
        </w:tc>
        <w:tc>
          <w:tcPr>
            <w:tcW w:w="1141"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22</w:t>
            </w:r>
          </w:p>
        </w:tc>
        <w:tc>
          <w:tcPr>
            <w:tcW w:w="122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23</w:t>
            </w:r>
          </w:p>
        </w:tc>
        <w:tc>
          <w:tcPr>
            <w:tcW w:w="986"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86"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20</w:t>
            </w:r>
          </w:p>
        </w:tc>
      </w:tr>
      <w:tr w:rsidR="000A064C" w:rsidRPr="00AE4883" w:rsidTr="0097791F">
        <w:trPr>
          <w:trHeight w:val="300"/>
          <w:jc w:val="center"/>
        </w:trPr>
        <w:tc>
          <w:tcPr>
            <w:tcW w:w="783" w:type="dxa"/>
            <w:vMerge/>
            <w:vAlign w:val="center"/>
            <w:hideMark/>
          </w:tcPr>
          <w:p w:rsidR="000A064C" w:rsidRPr="00AE4883" w:rsidRDefault="000A064C" w:rsidP="000A064C">
            <w:pPr>
              <w:spacing w:after="0" w:line="240" w:lineRule="auto"/>
              <w:rPr>
                <w:rFonts w:ascii="Book Antiqua" w:eastAsia="Times New Roman" w:hAnsi="Book Antiqua" w:cs="Calibri"/>
                <w:b/>
                <w:bCs/>
                <w:color w:val="000000"/>
                <w:lang w:eastAsia="tr-TR"/>
              </w:rPr>
            </w:pPr>
          </w:p>
        </w:tc>
        <w:tc>
          <w:tcPr>
            <w:tcW w:w="2072" w:type="dxa"/>
            <w:gridSpan w:val="2"/>
            <w:vMerge/>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p>
        </w:tc>
        <w:tc>
          <w:tcPr>
            <w:tcW w:w="1358" w:type="dxa"/>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Ortaöğretim</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20</w:t>
            </w:r>
          </w:p>
        </w:tc>
        <w:tc>
          <w:tcPr>
            <w:tcW w:w="1141"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19</w:t>
            </w:r>
          </w:p>
        </w:tc>
        <w:tc>
          <w:tcPr>
            <w:tcW w:w="122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17</w:t>
            </w:r>
          </w:p>
        </w:tc>
        <w:tc>
          <w:tcPr>
            <w:tcW w:w="986"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86"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20</w:t>
            </w:r>
          </w:p>
        </w:tc>
      </w:tr>
      <w:tr w:rsidR="000A064C" w:rsidRPr="00AE4883" w:rsidTr="0097791F">
        <w:trPr>
          <w:trHeight w:val="499"/>
          <w:jc w:val="center"/>
        </w:trPr>
        <w:tc>
          <w:tcPr>
            <w:tcW w:w="783" w:type="dxa"/>
            <w:shd w:val="clear" w:color="000000" w:fill="FFFFFF"/>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3.2.2</w:t>
            </w:r>
          </w:p>
        </w:tc>
        <w:tc>
          <w:tcPr>
            <w:tcW w:w="3430" w:type="dxa"/>
            <w:gridSpan w:val="3"/>
            <w:shd w:val="clear" w:color="000000" w:fill="FFFFFF"/>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İkili eğitim Yapan Okul Oranı  (%)</w:t>
            </w:r>
          </w:p>
        </w:tc>
        <w:tc>
          <w:tcPr>
            <w:tcW w:w="1660"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2,60%</w:t>
            </w:r>
          </w:p>
        </w:tc>
        <w:tc>
          <w:tcPr>
            <w:tcW w:w="1141"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2,60%</w:t>
            </w:r>
          </w:p>
        </w:tc>
        <w:tc>
          <w:tcPr>
            <w:tcW w:w="1220"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2,60%</w:t>
            </w:r>
          </w:p>
        </w:tc>
        <w:tc>
          <w:tcPr>
            <w:tcW w:w="986"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86"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0,00%</w:t>
            </w:r>
          </w:p>
        </w:tc>
      </w:tr>
      <w:tr w:rsidR="000A064C" w:rsidRPr="00AE4883" w:rsidTr="0097791F">
        <w:trPr>
          <w:trHeight w:val="499"/>
          <w:jc w:val="center"/>
        </w:trPr>
        <w:tc>
          <w:tcPr>
            <w:tcW w:w="783" w:type="dxa"/>
            <w:shd w:val="clear" w:color="000000" w:fill="FFFFFF"/>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3.2.3</w:t>
            </w:r>
          </w:p>
        </w:tc>
        <w:tc>
          <w:tcPr>
            <w:tcW w:w="3430" w:type="dxa"/>
            <w:gridSpan w:val="3"/>
            <w:shd w:val="clear" w:color="000000" w:fill="FFFFFF"/>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Spor salonu olan okul oranı (%)</w:t>
            </w:r>
          </w:p>
        </w:tc>
        <w:tc>
          <w:tcPr>
            <w:tcW w:w="1660"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7,00%</w:t>
            </w:r>
          </w:p>
        </w:tc>
        <w:tc>
          <w:tcPr>
            <w:tcW w:w="1141"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8,60%</w:t>
            </w:r>
          </w:p>
        </w:tc>
        <w:tc>
          <w:tcPr>
            <w:tcW w:w="1220"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8,60%</w:t>
            </w:r>
          </w:p>
        </w:tc>
        <w:tc>
          <w:tcPr>
            <w:tcW w:w="986"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86"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20,00%</w:t>
            </w:r>
          </w:p>
        </w:tc>
      </w:tr>
      <w:tr w:rsidR="000A064C" w:rsidRPr="00AE4883" w:rsidTr="0097791F">
        <w:trPr>
          <w:trHeight w:val="540"/>
          <w:jc w:val="center"/>
        </w:trPr>
        <w:tc>
          <w:tcPr>
            <w:tcW w:w="783"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3.2.4</w:t>
            </w:r>
          </w:p>
        </w:tc>
        <w:tc>
          <w:tcPr>
            <w:tcW w:w="3430" w:type="dxa"/>
            <w:gridSpan w:val="3"/>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Çok amaçlı salon veya konferans salonu olan okul oranı (%)</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62,00%</w:t>
            </w:r>
          </w:p>
        </w:tc>
        <w:tc>
          <w:tcPr>
            <w:tcW w:w="1141"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62,00%</w:t>
            </w:r>
          </w:p>
        </w:tc>
        <w:tc>
          <w:tcPr>
            <w:tcW w:w="1220"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62,00%</w:t>
            </w:r>
          </w:p>
        </w:tc>
        <w:tc>
          <w:tcPr>
            <w:tcW w:w="986"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86"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70,00%</w:t>
            </w:r>
          </w:p>
        </w:tc>
      </w:tr>
      <w:tr w:rsidR="000A064C" w:rsidRPr="00AE4883" w:rsidTr="0097791F">
        <w:trPr>
          <w:trHeight w:val="499"/>
          <w:jc w:val="center"/>
        </w:trPr>
        <w:tc>
          <w:tcPr>
            <w:tcW w:w="783"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3.2.5</w:t>
            </w:r>
          </w:p>
        </w:tc>
        <w:tc>
          <w:tcPr>
            <w:tcW w:w="3430" w:type="dxa"/>
            <w:gridSpan w:val="3"/>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Kütüphanesi olan okul oranı (%)</w:t>
            </w:r>
          </w:p>
        </w:tc>
        <w:tc>
          <w:tcPr>
            <w:tcW w:w="166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82,00%</w:t>
            </w:r>
          </w:p>
        </w:tc>
        <w:tc>
          <w:tcPr>
            <w:tcW w:w="1141"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82,00%</w:t>
            </w:r>
          </w:p>
        </w:tc>
        <w:tc>
          <w:tcPr>
            <w:tcW w:w="1220"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82,00%</w:t>
            </w:r>
          </w:p>
        </w:tc>
        <w:tc>
          <w:tcPr>
            <w:tcW w:w="986" w:type="dxa"/>
            <w:shd w:val="clear" w:color="000000" w:fill="FFFFFF"/>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86"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100,00%</w:t>
            </w:r>
          </w:p>
        </w:tc>
      </w:tr>
      <w:tr w:rsidR="000A064C" w:rsidRPr="00AE4883" w:rsidTr="0097791F">
        <w:trPr>
          <w:trHeight w:val="1425"/>
          <w:jc w:val="center"/>
        </w:trPr>
        <w:tc>
          <w:tcPr>
            <w:tcW w:w="783" w:type="dxa"/>
            <w:shd w:val="clear" w:color="auto" w:fill="auto"/>
            <w:vAlign w:val="center"/>
            <w:hideMark/>
          </w:tcPr>
          <w:p w:rsidR="000A064C" w:rsidRPr="00AE4883" w:rsidRDefault="000A064C"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3.2.6</w:t>
            </w:r>
          </w:p>
        </w:tc>
        <w:tc>
          <w:tcPr>
            <w:tcW w:w="3430" w:type="dxa"/>
            <w:gridSpan w:val="3"/>
            <w:shd w:val="clear" w:color="auto" w:fill="auto"/>
            <w:vAlign w:val="center"/>
            <w:hideMark/>
          </w:tcPr>
          <w:p w:rsidR="000A064C" w:rsidRPr="00AE4883" w:rsidRDefault="000A064C"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Deprem tahkikatı sonucu güçlendirilme gerekliliği tespit edilen eğitim binalarından güçlendirilmesi yapılanların oranı (%)</w:t>
            </w:r>
          </w:p>
        </w:tc>
        <w:tc>
          <w:tcPr>
            <w:tcW w:w="1660" w:type="dxa"/>
            <w:shd w:val="clear" w:color="auto" w:fill="ACB9CA" w:themeFill="text2" w:themeFillTint="66"/>
            <w:vAlign w:val="center"/>
            <w:hideMark/>
          </w:tcPr>
          <w:p w:rsidR="000A064C" w:rsidRPr="00AE4883" w:rsidRDefault="000A064C"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 </w:t>
            </w:r>
          </w:p>
        </w:tc>
        <w:tc>
          <w:tcPr>
            <w:tcW w:w="1141" w:type="dxa"/>
            <w:shd w:val="clear" w:color="auto" w:fill="ACB9CA" w:themeFill="text2" w:themeFillTint="66"/>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1220"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100,00%</w:t>
            </w:r>
          </w:p>
        </w:tc>
        <w:tc>
          <w:tcPr>
            <w:tcW w:w="986"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86" w:type="dxa"/>
            <w:shd w:val="clear" w:color="auto" w:fill="auto"/>
            <w:vAlign w:val="center"/>
            <w:hideMark/>
          </w:tcPr>
          <w:p w:rsidR="000A064C" w:rsidRPr="00AE4883" w:rsidRDefault="000A064C" w:rsidP="000A064C">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100,00%</w:t>
            </w:r>
          </w:p>
        </w:tc>
      </w:tr>
      <w:tr w:rsidR="0097791F" w:rsidRPr="00AE4883" w:rsidTr="0097791F">
        <w:trPr>
          <w:trHeight w:val="540"/>
          <w:jc w:val="center"/>
        </w:trPr>
        <w:tc>
          <w:tcPr>
            <w:tcW w:w="783" w:type="dxa"/>
            <w:shd w:val="clear" w:color="auto" w:fill="auto"/>
            <w:vAlign w:val="center"/>
            <w:hideMark/>
          </w:tcPr>
          <w:p w:rsidR="0097791F" w:rsidRPr="00AE4883" w:rsidRDefault="0097791F"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3.2.7</w:t>
            </w:r>
          </w:p>
        </w:tc>
        <w:tc>
          <w:tcPr>
            <w:tcW w:w="3430" w:type="dxa"/>
            <w:gridSpan w:val="3"/>
            <w:shd w:val="clear" w:color="auto" w:fill="auto"/>
            <w:vAlign w:val="center"/>
            <w:hideMark/>
          </w:tcPr>
          <w:p w:rsidR="0097791F" w:rsidRPr="00AE4883" w:rsidRDefault="0097791F"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Özel öğretim teşviki kontenjanlarının kullanılma oranı (%)</w:t>
            </w:r>
          </w:p>
        </w:tc>
        <w:tc>
          <w:tcPr>
            <w:tcW w:w="1660" w:type="dxa"/>
            <w:shd w:val="clear" w:color="auto" w:fill="auto"/>
            <w:vAlign w:val="center"/>
            <w:hideMark/>
          </w:tcPr>
          <w:p w:rsidR="0097791F" w:rsidRPr="00AE4883" w:rsidRDefault="0097791F" w:rsidP="00A9042D">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68,00%</w:t>
            </w:r>
          </w:p>
        </w:tc>
        <w:tc>
          <w:tcPr>
            <w:tcW w:w="1141" w:type="dxa"/>
            <w:shd w:val="clear" w:color="000000" w:fill="FFFFFF"/>
            <w:vAlign w:val="center"/>
            <w:hideMark/>
          </w:tcPr>
          <w:p w:rsidR="0097791F" w:rsidRPr="00AE4883" w:rsidRDefault="0097791F" w:rsidP="00A9042D">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68,00%</w:t>
            </w:r>
          </w:p>
        </w:tc>
        <w:tc>
          <w:tcPr>
            <w:tcW w:w="1220" w:type="dxa"/>
            <w:shd w:val="clear" w:color="000000" w:fill="FFFFFF"/>
            <w:vAlign w:val="center"/>
            <w:hideMark/>
          </w:tcPr>
          <w:p w:rsidR="0097791F" w:rsidRPr="00AE4883" w:rsidRDefault="0097791F" w:rsidP="00A9042D">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70,00%</w:t>
            </w:r>
          </w:p>
        </w:tc>
        <w:tc>
          <w:tcPr>
            <w:tcW w:w="986" w:type="dxa"/>
            <w:shd w:val="clear" w:color="000000" w:fill="FFFFFF"/>
            <w:vAlign w:val="center"/>
            <w:hideMark/>
          </w:tcPr>
          <w:p w:rsidR="0097791F" w:rsidRPr="00AE4883" w:rsidRDefault="0097791F"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86" w:type="dxa"/>
            <w:shd w:val="clear" w:color="auto" w:fill="auto"/>
            <w:vAlign w:val="center"/>
            <w:hideMark/>
          </w:tcPr>
          <w:p w:rsidR="0097791F" w:rsidRPr="00AE4883" w:rsidRDefault="0097791F" w:rsidP="00A9042D">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100,00%</w:t>
            </w:r>
          </w:p>
        </w:tc>
      </w:tr>
      <w:tr w:rsidR="0097791F" w:rsidRPr="00AE4883" w:rsidTr="00955BAA">
        <w:trPr>
          <w:trHeight w:val="600"/>
          <w:jc w:val="center"/>
        </w:trPr>
        <w:tc>
          <w:tcPr>
            <w:tcW w:w="783" w:type="dxa"/>
            <w:vMerge w:val="restart"/>
            <w:shd w:val="clear" w:color="auto" w:fill="auto"/>
            <w:vAlign w:val="center"/>
            <w:hideMark/>
          </w:tcPr>
          <w:p w:rsidR="0097791F" w:rsidRPr="00AE4883" w:rsidRDefault="0097791F" w:rsidP="000A064C">
            <w:pPr>
              <w:spacing w:after="0" w:line="240" w:lineRule="auto"/>
              <w:jc w:val="center"/>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3.2.8</w:t>
            </w:r>
          </w:p>
        </w:tc>
        <w:tc>
          <w:tcPr>
            <w:tcW w:w="1423" w:type="dxa"/>
            <w:vMerge w:val="restart"/>
            <w:shd w:val="clear" w:color="auto" w:fill="auto"/>
            <w:vAlign w:val="center"/>
            <w:hideMark/>
          </w:tcPr>
          <w:p w:rsidR="0097791F" w:rsidRPr="00AE4883" w:rsidRDefault="0097791F"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FATİH Projesi Kapsamında</w:t>
            </w:r>
          </w:p>
        </w:tc>
        <w:tc>
          <w:tcPr>
            <w:tcW w:w="2007" w:type="dxa"/>
            <w:gridSpan w:val="2"/>
            <w:shd w:val="clear" w:color="auto" w:fill="auto"/>
            <w:vAlign w:val="center"/>
            <w:hideMark/>
          </w:tcPr>
          <w:p w:rsidR="0097791F" w:rsidRPr="00AE4883" w:rsidRDefault="0097791F"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İnternet altyapısı tamamlanan okul oranı (%)</w:t>
            </w:r>
          </w:p>
        </w:tc>
        <w:tc>
          <w:tcPr>
            <w:tcW w:w="1660" w:type="dxa"/>
            <w:shd w:val="clear" w:color="auto" w:fill="ACB9CA" w:themeFill="text2" w:themeFillTint="66"/>
            <w:vAlign w:val="center"/>
            <w:hideMark/>
          </w:tcPr>
          <w:p w:rsidR="0097791F" w:rsidRPr="00AE4883" w:rsidRDefault="0097791F"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 </w:t>
            </w:r>
          </w:p>
        </w:tc>
        <w:tc>
          <w:tcPr>
            <w:tcW w:w="1141" w:type="dxa"/>
            <w:shd w:val="clear" w:color="auto" w:fill="ACB9CA" w:themeFill="text2" w:themeFillTint="66"/>
            <w:vAlign w:val="center"/>
            <w:hideMark/>
          </w:tcPr>
          <w:p w:rsidR="0097791F" w:rsidRPr="00AE4883" w:rsidRDefault="0097791F"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1220" w:type="dxa"/>
            <w:shd w:val="clear" w:color="000000" w:fill="FFFFFF"/>
            <w:vAlign w:val="center"/>
            <w:hideMark/>
          </w:tcPr>
          <w:p w:rsidR="0097791F" w:rsidRPr="00AE4883" w:rsidRDefault="0097791F"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48,00%</w:t>
            </w:r>
          </w:p>
        </w:tc>
        <w:tc>
          <w:tcPr>
            <w:tcW w:w="986" w:type="dxa"/>
            <w:shd w:val="clear" w:color="000000" w:fill="FFFFFF"/>
            <w:vAlign w:val="center"/>
            <w:hideMark/>
          </w:tcPr>
          <w:p w:rsidR="0097791F" w:rsidRPr="00AE4883" w:rsidRDefault="0097791F"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86" w:type="dxa"/>
            <w:shd w:val="clear" w:color="auto" w:fill="auto"/>
            <w:vAlign w:val="center"/>
            <w:hideMark/>
          </w:tcPr>
          <w:p w:rsidR="0097791F" w:rsidRPr="00AE4883" w:rsidRDefault="0097791F" w:rsidP="00A9042D">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100,00%</w:t>
            </w:r>
          </w:p>
        </w:tc>
      </w:tr>
      <w:tr w:rsidR="0097791F" w:rsidRPr="00AE4883" w:rsidTr="00955BAA">
        <w:trPr>
          <w:trHeight w:val="600"/>
          <w:jc w:val="center"/>
        </w:trPr>
        <w:tc>
          <w:tcPr>
            <w:tcW w:w="783" w:type="dxa"/>
            <w:vMerge/>
            <w:vAlign w:val="center"/>
            <w:hideMark/>
          </w:tcPr>
          <w:p w:rsidR="0097791F" w:rsidRPr="00AE4883" w:rsidRDefault="0097791F" w:rsidP="000A064C">
            <w:pPr>
              <w:spacing w:after="0" w:line="240" w:lineRule="auto"/>
              <w:rPr>
                <w:rFonts w:ascii="Book Antiqua" w:eastAsia="Times New Roman" w:hAnsi="Book Antiqua" w:cs="Calibri"/>
                <w:b/>
                <w:bCs/>
                <w:color w:val="000000"/>
                <w:lang w:eastAsia="tr-TR"/>
              </w:rPr>
            </w:pPr>
          </w:p>
        </w:tc>
        <w:tc>
          <w:tcPr>
            <w:tcW w:w="1423" w:type="dxa"/>
            <w:vMerge/>
            <w:vAlign w:val="center"/>
            <w:hideMark/>
          </w:tcPr>
          <w:p w:rsidR="0097791F" w:rsidRPr="00AE4883" w:rsidRDefault="0097791F" w:rsidP="000A064C">
            <w:pPr>
              <w:spacing w:after="0" w:line="240" w:lineRule="auto"/>
              <w:rPr>
                <w:rFonts w:ascii="Book Antiqua" w:eastAsia="Times New Roman" w:hAnsi="Book Antiqua" w:cs="Calibri"/>
                <w:color w:val="000000"/>
                <w:lang w:eastAsia="tr-TR"/>
              </w:rPr>
            </w:pPr>
          </w:p>
        </w:tc>
        <w:tc>
          <w:tcPr>
            <w:tcW w:w="2007" w:type="dxa"/>
            <w:gridSpan w:val="2"/>
            <w:shd w:val="clear" w:color="auto" w:fill="auto"/>
            <w:vAlign w:val="center"/>
            <w:hideMark/>
          </w:tcPr>
          <w:p w:rsidR="0097791F" w:rsidRPr="00AE4883" w:rsidRDefault="0097791F"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Tablet dağıtımı yapılan okul oranı (%)</w:t>
            </w:r>
          </w:p>
        </w:tc>
        <w:tc>
          <w:tcPr>
            <w:tcW w:w="1660" w:type="dxa"/>
            <w:shd w:val="clear" w:color="auto" w:fill="ACB9CA" w:themeFill="text2" w:themeFillTint="66"/>
            <w:vAlign w:val="center"/>
            <w:hideMark/>
          </w:tcPr>
          <w:p w:rsidR="0097791F" w:rsidRPr="00AE4883" w:rsidRDefault="0097791F"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 </w:t>
            </w:r>
          </w:p>
        </w:tc>
        <w:tc>
          <w:tcPr>
            <w:tcW w:w="1141" w:type="dxa"/>
            <w:shd w:val="clear" w:color="auto" w:fill="ACB9CA" w:themeFill="text2" w:themeFillTint="66"/>
            <w:vAlign w:val="center"/>
            <w:hideMark/>
          </w:tcPr>
          <w:p w:rsidR="0097791F" w:rsidRPr="00AE4883" w:rsidRDefault="0097791F"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1220" w:type="dxa"/>
            <w:shd w:val="clear" w:color="000000" w:fill="FFFFFF"/>
            <w:vAlign w:val="center"/>
            <w:hideMark/>
          </w:tcPr>
          <w:p w:rsidR="0097791F" w:rsidRPr="00AE4883" w:rsidRDefault="0097791F"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48,00%</w:t>
            </w:r>
          </w:p>
        </w:tc>
        <w:tc>
          <w:tcPr>
            <w:tcW w:w="986" w:type="dxa"/>
            <w:shd w:val="clear" w:color="000000" w:fill="FFFFFF"/>
            <w:vAlign w:val="center"/>
            <w:hideMark/>
          </w:tcPr>
          <w:p w:rsidR="0097791F" w:rsidRPr="00AE4883" w:rsidRDefault="0097791F"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86" w:type="dxa"/>
            <w:shd w:val="clear" w:color="auto" w:fill="auto"/>
            <w:vAlign w:val="center"/>
            <w:hideMark/>
          </w:tcPr>
          <w:p w:rsidR="0097791F" w:rsidRPr="00AE4883" w:rsidRDefault="0097791F" w:rsidP="00A9042D">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100,00%</w:t>
            </w:r>
          </w:p>
        </w:tc>
      </w:tr>
      <w:tr w:rsidR="0097791F" w:rsidRPr="00AE4883" w:rsidTr="00955BAA">
        <w:trPr>
          <w:trHeight w:val="600"/>
          <w:jc w:val="center"/>
        </w:trPr>
        <w:tc>
          <w:tcPr>
            <w:tcW w:w="783" w:type="dxa"/>
            <w:vMerge/>
            <w:vAlign w:val="center"/>
            <w:hideMark/>
          </w:tcPr>
          <w:p w:rsidR="0097791F" w:rsidRPr="00AE4883" w:rsidRDefault="0097791F" w:rsidP="000A064C">
            <w:pPr>
              <w:spacing w:after="0" w:line="240" w:lineRule="auto"/>
              <w:rPr>
                <w:rFonts w:ascii="Book Antiqua" w:eastAsia="Times New Roman" w:hAnsi="Book Antiqua" w:cs="Calibri"/>
                <w:b/>
                <w:bCs/>
                <w:color w:val="000000"/>
                <w:lang w:eastAsia="tr-TR"/>
              </w:rPr>
            </w:pPr>
          </w:p>
        </w:tc>
        <w:tc>
          <w:tcPr>
            <w:tcW w:w="1423" w:type="dxa"/>
            <w:vMerge/>
            <w:vAlign w:val="center"/>
            <w:hideMark/>
          </w:tcPr>
          <w:p w:rsidR="0097791F" w:rsidRPr="00AE4883" w:rsidRDefault="0097791F" w:rsidP="000A064C">
            <w:pPr>
              <w:spacing w:after="0" w:line="240" w:lineRule="auto"/>
              <w:rPr>
                <w:rFonts w:ascii="Book Antiqua" w:eastAsia="Times New Roman" w:hAnsi="Book Antiqua" w:cs="Calibri"/>
                <w:color w:val="000000"/>
                <w:lang w:eastAsia="tr-TR"/>
              </w:rPr>
            </w:pPr>
          </w:p>
        </w:tc>
        <w:tc>
          <w:tcPr>
            <w:tcW w:w="2007" w:type="dxa"/>
            <w:gridSpan w:val="2"/>
            <w:shd w:val="clear" w:color="auto" w:fill="auto"/>
            <w:vAlign w:val="center"/>
            <w:hideMark/>
          </w:tcPr>
          <w:p w:rsidR="0097791F" w:rsidRPr="00AE4883" w:rsidRDefault="0097791F" w:rsidP="000A064C">
            <w:pPr>
              <w:spacing w:after="0" w:line="240" w:lineRule="auto"/>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 xml:space="preserve">Etkileşimli </w:t>
            </w:r>
            <w:proofErr w:type="gramStart"/>
            <w:r w:rsidRPr="00AE4883">
              <w:rPr>
                <w:rFonts w:ascii="Book Antiqua" w:eastAsia="Times New Roman" w:hAnsi="Book Antiqua" w:cs="Calibri"/>
                <w:color w:val="000000"/>
                <w:lang w:eastAsia="tr-TR"/>
              </w:rPr>
              <w:t>tahta kurulumu</w:t>
            </w:r>
            <w:proofErr w:type="gramEnd"/>
            <w:r w:rsidRPr="00AE4883">
              <w:rPr>
                <w:rFonts w:ascii="Book Antiqua" w:eastAsia="Times New Roman" w:hAnsi="Book Antiqua" w:cs="Calibri"/>
                <w:color w:val="000000"/>
                <w:lang w:eastAsia="tr-TR"/>
              </w:rPr>
              <w:t xml:space="preserve"> yapılan okul oranı (%)</w:t>
            </w:r>
          </w:p>
        </w:tc>
        <w:tc>
          <w:tcPr>
            <w:tcW w:w="1660" w:type="dxa"/>
            <w:shd w:val="clear" w:color="auto" w:fill="ACB9CA" w:themeFill="text2" w:themeFillTint="66"/>
            <w:vAlign w:val="center"/>
            <w:hideMark/>
          </w:tcPr>
          <w:p w:rsidR="0097791F" w:rsidRPr="00AE4883" w:rsidRDefault="0097791F" w:rsidP="000A064C">
            <w:pPr>
              <w:spacing w:after="0" w:line="240" w:lineRule="auto"/>
              <w:jc w:val="right"/>
              <w:rPr>
                <w:rFonts w:ascii="Book Antiqua" w:eastAsia="Times New Roman" w:hAnsi="Book Antiqua" w:cs="Calibri"/>
                <w:color w:val="000000"/>
                <w:lang w:eastAsia="tr-TR"/>
              </w:rPr>
            </w:pPr>
            <w:r w:rsidRPr="00AE4883">
              <w:rPr>
                <w:rFonts w:ascii="Book Antiqua" w:eastAsia="Times New Roman" w:hAnsi="Book Antiqua" w:cs="Calibri"/>
                <w:color w:val="000000"/>
                <w:lang w:eastAsia="tr-TR"/>
              </w:rPr>
              <w:t> </w:t>
            </w:r>
          </w:p>
        </w:tc>
        <w:tc>
          <w:tcPr>
            <w:tcW w:w="1141" w:type="dxa"/>
            <w:shd w:val="clear" w:color="auto" w:fill="ACB9CA" w:themeFill="text2" w:themeFillTint="66"/>
            <w:vAlign w:val="center"/>
            <w:hideMark/>
          </w:tcPr>
          <w:p w:rsidR="0097791F" w:rsidRPr="00AE4883" w:rsidRDefault="0097791F"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1220" w:type="dxa"/>
            <w:shd w:val="clear" w:color="000000" w:fill="FFFFFF"/>
            <w:vAlign w:val="center"/>
            <w:hideMark/>
          </w:tcPr>
          <w:p w:rsidR="0097791F" w:rsidRPr="00AE4883" w:rsidRDefault="0097791F"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48,00%</w:t>
            </w:r>
          </w:p>
        </w:tc>
        <w:tc>
          <w:tcPr>
            <w:tcW w:w="986" w:type="dxa"/>
            <w:shd w:val="clear" w:color="000000" w:fill="FFFFFF"/>
            <w:vAlign w:val="center"/>
            <w:hideMark/>
          </w:tcPr>
          <w:p w:rsidR="0097791F" w:rsidRPr="00AE4883" w:rsidRDefault="0097791F" w:rsidP="000A064C">
            <w:pPr>
              <w:spacing w:after="0" w:line="240" w:lineRule="auto"/>
              <w:jc w:val="right"/>
              <w:rPr>
                <w:rFonts w:ascii="Book Antiqua" w:eastAsia="Times New Roman" w:hAnsi="Book Antiqua" w:cs="Calibri"/>
                <w:b/>
                <w:bCs/>
                <w:color w:val="000000"/>
                <w:lang w:eastAsia="tr-TR"/>
              </w:rPr>
            </w:pPr>
            <w:r w:rsidRPr="00AE4883">
              <w:rPr>
                <w:rFonts w:ascii="Book Antiqua" w:eastAsia="Times New Roman" w:hAnsi="Book Antiqua" w:cs="Calibri"/>
                <w:b/>
                <w:bCs/>
                <w:color w:val="000000"/>
                <w:lang w:eastAsia="tr-TR"/>
              </w:rPr>
              <w:t> </w:t>
            </w:r>
          </w:p>
        </w:tc>
        <w:tc>
          <w:tcPr>
            <w:tcW w:w="986" w:type="dxa"/>
            <w:shd w:val="clear" w:color="auto" w:fill="auto"/>
            <w:vAlign w:val="center"/>
            <w:hideMark/>
          </w:tcPr>
          <w:p w:rsidR="0097791F" w:rsidRPr="00AE4883" w:rsidRDefault="0097791F" w:rsidP="00A9042D">
            <w:pPr>
              <w:spacing w:after="0" w:line="240" w:lineRule="auto"/>
              <w:jc w:val="right"/>
              <w:rPr>
                <w:rFonts w:ascii="Book Antiqua" w:eastAsia="Times New Roman" w:hAnsi="Book Antiqua" w:cs="Calibri"/>
                <w:b/>
                <w:bCs/>
                <w:color w:val="C00000"/>
                <w:lang w:eastAsia="tr-TR"/>
              </w:rPr>
            </w:pPr>
            <w:r w:rsidRPr="00AE4883">
              <w:rPr>
                <w:rFonts w:ascii="Book Antiqua" w:eastAsia="Times New Roman" w:hAnsi="Book Antiqua" w:cs="Calibri"/>
                <w:b/>
                <w:bCs/>
                <w:color w:val="C00000"/>
                <w:lang w:eastAsia="tr-TR"/>
              </w:rPr>
              <w:t>100,00%</w:t>
            </w:r>
          </w:p>
        </w:tc>
      </w:tr>
    </w:tbl>
    <w:p w:rsidR="004F478A" w:rsidRPr="00BA741B" w:rsidRDefault="004F478A" w:rsidP="00766383">
      <w:pPr>
        <w:spacing w:after="0" w:line="360" w:lineRule="auto"/>
        <w:ind w:firstLine="708"/>
        <w:jc w:val="both"/>
      </w:pPr>
    </w:p>
    <w:p w:rsidR="00E736C4" w:rsidRDefault="00E736C4" w:rsidP="004F478A">
      <w:pPr>
        <w:jc w:val="both"/>
        <w:outlineLvl w:val="4"/>
        <w:rPr>
          <w:rFonts w:ascii="Times New Roman" w:hAnsi="Times New Roman" w:cs="Times New Roman"/>
          <w:b/>
          <w:i/>
          <w:szCs w:val="24"/>
        </w:rPr>
      </w:pPr>
    </w:p>
    <w:p w:rsidR="0097791F" w:rsidRDefault="0097791F" w:rsidP="004F478A">
      <w:pPr>
        <w:jc w:val="both"/>
        <w:outlineLvl w:val="4"/>
        <w:rPr>
          <w:rFonts w:ascii="Times New Roman" w:hAnsi="Times New Roman" w:cs="Times New Roman"/>
          <w:b/>
          <w:i/>
          <w:szCs w:val="24"/>
        </w:rPr>
      </w:pPr>
    </w:p>
    <w:p w:rsidR="0097791F" w:rsidRDefault="0097791F" w:rsidP="004F478A">
      <w:pPr>
        <w:jc w:val="both"/>
        <w:outlineLvl w:val="4"/>
        <w:rPr>
          <w:rFonts w:ascii="Times New Roman" w:hAnsi="Times New Roman" w:cs="Times New Roman"/>
          <w:b/>
          <w:i/>
          <w:szCs w:val="24"/>
        </w:rPr>
      </w:pPr>
    </w:p>
    <w:p w:rsidR="0097791F" w:rsidRDefault="0097791F" w:rsidP="004F478A">
      <w:pPr>
        <w:jc w:val="both"/>
        <w:outlineLvl w:val="4"/>
        <w:rPr>
          <w:rFonts w:ascii="Times New Roman" w:hAnsi="Times New Roman" w:cs="Times New Roman"/>
          <w:b/>
          <w:i/>
          <w:szCs w:val="24"/>
        </w:rPr>
      </w:pPr>
    </w:p>
    <w:p w:rsidR="004F478A" w:rsidRPr="0019023D" w:rsidRDefault="004F478A" w:rsidP="004F478A">
      <w:pPr>
        <w:jc w:val="both"/>
        <w:outlineLvl w:val="4"/>
        <w:rPr>
          <w:rFonts w:ascii="Times New Roman" w:hAnsi="Times New Roman" w:cs="Times New Roman"/>
          <w:b/>
          <w:i/>
          <w:szCs w:val="24"/>
        </w:rPr>
      </w:pPr>
      <w:r w:rsidRPr="0019023D">
        <w:rPr>
          <w:rFonts w:ascii="Times New Roman" w:hAnsi="Times New Roman" w:cs="Times New Roman"/>
          <w:b/>
          <w:i/>
          <w:szCs w:val="24"/>
        </w:rPr>
        <w:lastRenderedPageBreak/>
        <w:t>Tedbirler</w:t>
      </w:r>
    </w:p>
    <w:tbl>
      <w:tblPr>
        <w:tblStyle w:val="TabloKlavuzu5"/>
        <w:tblW w:w="4837" w:type="pct"/>
        <w:jc w:val="center"/>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ook w:val="04A0" w:firstRow="1" w:lastRow="0" w:firstColumn="1" w:lastColumn="0" w:noHBand="0" w:noVBand="1"/>
      </w:tblPr>
      <w:tblGrid>
        <w:gridCol w:w="473"/>
        <w:gridCol w:w="6128"/>
        <w:gridCol w:w="1191"/>
        <w:gridCol w:w="1191"/>
      </w:tblGrid>
      <w:tr w:rsidR="004F478A" w:rsidRPr="00B54905" w:rsidTr="00891AB8">
        <w:trPr>
          <w:trHeight w:val="969"/>
          <w:jc w:val="center"/>
        </w:trPr>
        <w:tc>
          <w:tcPr>
            <w:tcW w:w="263" w:type="pct"/>
            <w:shd w:val="clear" w:color="auto" w:fill="FFC9CA"/>
            <w:vAlign w:val="center"/>
          </w:tcPr>
          <w:p w:rsidR="004F478A" w:rsidRPr="0003442F" w:rsidRDefault="0003442F" w:rsidP="0003442F">
            <w:pPr>
              <w:contextualSpacing/>
              <w:jc w:val="center"/>
              <w:rPr>
                <w:rFonts w:ascii="Times New Roman" w:hAnsi="Times New Roman" w:cs="Times New Roman"/>
                <w:b/>
                <w:sz w:val="20"/>
                <w:szCs w:val="20"/>
              </w:rPr>
            </w:pPr>
            <w:r w:rsidRPr="0003442F">
              <w:rPr>
                <w:rFonts w:ascii="Times New Roman" w:hAnsi="Times New Roman" w:cs="Times New Roman"/>
                <w:b/>
                <w:sz w:val="20"/>
                <w:szCs w:val="20"/>
              </w:rPr>
              <w:t>No</w:t>
            </w:r>
          </w:p>
        </w:tc>
        <w:tc>
          <w:tcPr>
            <w:tcW w:w="3411" w:type="pct"/>
            <w:shd w:val="clear" w:color="auto" w:fill="FFC9CA"/>
            <w:vAlign w:val="center"/>
          </w:tcPr>
          <w:p w:rsidR="004F478A" w:rsidRPr="00B54905" w:rsidRDefault="004F478A" w:rsidP="007D140E">
            <w:pPr>
              <w:contextualSpacing/>
              <w:rPr>
                <w:rFonts w:ascii="Times New Roman" w:hAnsi="Times New Roman" w:cs="Times New Roman"/>
                <w:b/>
                <w:sz w:val="20"/>
                <w:szCs w:val="20"/>
              </w:rPr>
            </w:pPr>
            <w:r w:rsidRPr="00B54905">
              <w:rPr>
                <w:rFonts w:ascii="Times New Roman" w:hAnsi="Times New Roman" w:cs="Times New Roman"/>
                <w:b/>
                <w:sz w:val="20"/>
                <w:szCs w:val="20"/>
              </w:rPr>
              <w:t>Tedbir</w:t>
            </w:r>
          </w:p>
        </w:tc>
        <w:tc>
          <w:tcPr>
            <w:tcW w:w="663" w:type="pct"/>
            <w:shd w:val="clear" w:color="auto" w:fill="FFC9CA"/>
            <w:vAlign w:val="center"/>
          </w:tcPr>
          <w:p w:rsidR="004F478A" w:rsidRPr="00B54905" w:rsidRDefault="0026470E" w:rsidP="007D140E">
            <w:pPr>
              <w:contextualSpacing/>
              <w:rPr>
                <w:rFonts w:ascii="Times New Roman" w:hAnsi="Times New Roman" w:cs="Times New Roman"/>
                <w:b/>
                <w:bCs/>
                <w:sz w:val="20"/>
                <w:szCs w:val="20"/>
              </w:rPr>
            </w:pPr>
            <w:r>
              <w:rPr>
                <w:rFonts w:ascii="Times New Roman" w:hAnsi="Times New Roman" w:cs="Times New Roman"/>
                <w:b/>
                <w:sz w:val="20"/>
                <w:szCs w:val="20"/>
              </w:rPr>
              <w:t>Ana Sorumlu Birim</w:t>
            </w:r>
          </w:p>
        </w:tc>
        <w:tc>
          <w:tcPr>
            <w:tcW w:w="663" w:type="pct"/>
            <w:shd w:val="clear" w:color="auto" w:fill="FFC9CA"/>
            <w:vAlign w:val="center"/>
          </w:tcPr>
          <w:p w:rsidR="004F478A" w:rsidRPr="00B54905" w:rsidRDefault="0026470E" w:rsidP="007D140E">
            <w:pPr>
              <w:contextualSpacing/>
              <w:rPr>
                <w:rFonts w:ascii="Times New Roman" w:hAnsi="Times New Roman" w:cs="Times New Roman"/>
                <w:b/>
                <w:bCs/>
                <w:sz w:val="20"/>
                <w:szCs w:val="20"/>
              </w:rPr>
            </w:pPr>
            <w:r>
              <w:rPr>
                <w:rFonts w:ascii="Times New Roman" w:hAnsi="Times New Roman" w:cs="Times New Roman"/>
                <w:b/>
                <w:bCs/>
                <w:sz w:val="20"/>
                <w:szCs w:val="20"/>
              </w:rPr>
              <w:t>Diğer Sorumlu</w:t>
            </w:r>
            <w:r w:rsidR="004F478A" w:rsidRPr="00B54905">
              <w:rPr>
                <w:rFonts w:ascii="Times New Roman" w:hAnsi="Times New Roman" w:cs="Times New Roman"/>
                <w:b/>
                <w:sz w:val="20"/>
                <w:szCs w:val="20"/>
              </w:rPr>
              <w:t xml:space="preserve"> Birim</w:t>
            </w:r>
            <w:r>
              <w:rPr>
                <w:rFonts w:ascii="Times New Roman" w:hAnsi="Times New Roman" w:cs="Times New Roman"/>
                <w:b/>
                <w:sz w:val="20"/>
                <w:szCs w:val="20"/>
              </w:rPr>
              <w:t>ler</w:t>
            </w:r>
          </w:p>
        </w:tc>
      </w:tr>
      <w:tr w:rsidR="004F478A" w:rsidRPr="00B54905" w:rsidTr="00891AB8">
        <w:trPr>
          <w:trHeight w:val="1082"/>
          <w:jc w:val="center"/>
        </w:trPr>
        <w:tc>
          <w:tcPr>
            <w:tcW w:w="263" w:type="pct"/>
            <w:shd w:val="clear" w:color="auto" w:fill="auto"/>
            <w:vAlign w:val="center"/>
          </w:tcPr>
          <w:p w:rsidR="004F478A" w:rsidRPr="00B54905" w:rsidRDefault="004D5FA2" w:rsidP="00A304E2">
            <w:pPr>
              <w:rPr>
                <w:rFonts w:ascii="Times New Roman" w:hAnsi="Times New Roman" w:cs="Times New Roman"/>
                <w:b/>
                <w:sz w:val="20"/>
                <w:szCs w:val="20"/>
              </w:rPr>
            </w:pPr>
            <w:r w:rsidRPr="00B54905">
              <w:rPr>
                <w:rFonts w:ascii="Times New Roman" w:hAnsi="Times New Roman" w:cs="Times New Roman"/>
                <w:b/>
                <w:sz w:val="20"/>
                <w:szCs w:val="20"/>
              </w:rPr>
              <w:t>31</w:t>
            </w:r>
          </w:p>
        </w:tc>
        <w:tc>
          <w:tcPr>
            <w:tcW w:w="3411" w:type="pct"/>
            <w:shd w:val="clear" w:color="auto" w:fill="auto"/>
            <w:vAlign w:val="center"/>
          </w:tcPr>
          <w:p w:rsidR="004F478A" w:rsidRPr="00B54905" w:rsidRDefault="004F478A" w:rsidP="00A304E2">
            <w:pPr>
              <w:contextualSpacing/>
              <w:rPr>
                <w:rFonts w:ascii="Times New Roman" w:hAnsi="Times New Roman" w:cs="Times New Roman"/>
                <w:sz w:val="20"/>
                <w:szCs w:val="20"/>
              </w:rPr>
            </w:pPr>
            <w:r w:rsidRPr="00B54905">
              <w:rPr>
                <w:rFonts w:ascii="Times New Roman" w:hAnsi="Times New Roman" w:cs="Times New Roman"/>
                <w:sz w:val="20"/>
                <w:szCs w:val="20"/>
              </w:rPr>
              <w:t xml:space="preserve">Okul, derslik, pansiyon, spor salonu gibi eğitim tesislerinin sayısı ve dağılımında belirlenen hedeflere ulaşmak ve bölgesel farklılıkları en aza indirmek için yatırım programları ihtiyaç analizleri doğrultusunda hazırlanacaktır. </w:t>
            </w:r>
          </w:p>
        </w:tc>
        <w:tc>
          <w:tcPr>
            <w:tcW w:w="663" w:type="pct"/>
            <w:shd w:val="clear" w:color="auto" w:fill="auto"/>
            <w:vAlign w:val="center"/>
          </w:tcPr>
          <w:p w:rsidR="004F478A" w:rsidRPr="00B54905" w:rsidRDefault="00873E61" w:rsidP="00B02C73">
            <w:pPr>
              <w:contextualSpacing/>
              <w:rPr>
                <w:rFonts w:ascii="Times New Roman" w:hAnsi="Times New Roman" w:cs="Times New Roman"/>
                <w:sz w:val="20"/>
                <w:szCs w:val="20"/>
              </w:rPr>
            </w:pPr>
            <w:r w:rsidRPr="00B54905">
              <w:rPr>
                <w:rFonts w:ascii="Times New Roman" w:hAnsi="Times New Roman" w:cs="Times New Roman"/>
                <w:sz w:val="20"/>
                <w:szCs w:val="20"/>
              </w:rPr>
              <w:t>İnşaat ve Emlak</w:t>
            </w:r>
          </w:p>
        </w:tc>
        <w:tc>
          <w:tcPr>
            <w:tcW w:w="663" w:type="pct"/>
            <w:shd w:val="clear" w:color="auto" w:fill="auto"/>
            <w:vAlign w:val="center"/>
          </w:tcPr>
          <w:p w:rsidR="004F478A" w:rsidRPr="00B54905" w:rsidRDefault="00304871" w:rsidP="00B02C73">
            <w:pPr>
              <w:contextualSpacing/>
              <w:rPr>
                <w:rFonts w:ascii="Times New Roman" w:hAnsi="Times New Roman" w:cs="Times New Roman"/>
                <w:sz w:val="20"/>
                <w:szCs w:val="20"/>
              </w:rPr>
            </w:pPr>
            <w:r w:rsidRPr="00B54905">
              <w:rPr>
                <w:rFonts w:ascii="Times New Roman" w:hAnsi="Times New Roman" w:cs="Times New Roman"/>
                <w:sz w:val="20"/>
                <w:szCs w:val="20"/>
              </w:rPr>
              <w:t>İnşaat ve Emlak</w:t>
            </w:r>
          </w:p>
        </w:tc>
      </w:tr>
      <w:tr w:rsidR="00304871" w:rsidRPr="00B54905" w:rsidTr="00891AB8">
        <w:trPr>
          <w:trHeight w:val="1082"/>
          <w:jc w:val="center"/>
        </w:trPr>
        <w:tc>
          <w:tcPr>
            <w:tcW w:w="263" w:type="pct"/>
            <w:shd w:val="clear" w:color="auto" w:fill="auto"/>
            <w:vAlign w:val="center"/>
          </w:tcPr>
          <w:p w:rsidR="00304871" w:rsidRPr="00B54905" w:rsidRDefault="004D5FA2" w:rsidP="00A304E2">
            <w:pPr>
              <w:rPr>
                <w:rFonts w:ascii="Times New Roman" w:hAnsi="Times New Roman" w:cs="Times New Roman"/>
                <w:b/>
                <w:sz w:val="20"/>
                <w:szCs w:val="20"/>
              </w:rPr>
            </w:pPr>
            <w:r w:rsidRPr="00B54905">
              <w:rPr>
                <w:rFonts w:ascii="Times New Roman" w:hAnsi="Times New Roman" w:cs="Times New Roman"/>
                <w:b/>
                <w:sz w:val="20"/>
                <w:szCs w:val="20"/>
              </w:rPr>
              <w:t>32</w:t>
            </w:r>
          </w:p>
        </w:tc>
        <w:tc>
          <w:tcPr>
            <w:tcW w:w="3411" w:type="pct"/>
            <w:shd w:val="clear" w:color="auto" w:fill="auto"/>
            <w:vAlign w:val="center"/>
          </w:tcPr>
          <w:p w:rsidR="00304871" w:rsidRPr="00B54905" w:rsidRDefault="00304871" w:rsidP="00A304E2">
            <w:pPr>
              <w:contextualSpacing/>
              <w:rPr>
                <w:rFonts w:ascii="Times New Roman" w:hAnsi="Times New Roman" w:cs="Times New Roman"/>
                <w:sz w:val="20"/>
                <w:szCs w:val="20"/>
              </w:rPr>
            </w:pPr>
            <w:r w:rsidRPr="00B54905">
              <w:rPr>
                <w:rFonts w:ascii="Times New Roman" w:hAnsi="Times New Roman" w:cs="Times New Roman"/>
                <w:sz w:val="20"/>
                <w:szCs w:val="20"/>
              </w:rPr>
              <w:t xml:space="preserve">Müdürlüğümüze bağlı okul ve kurumların onarım ve bakım ihtiyaçlarının tespiti ve karşılanması için etkin bir bütçe dağıtım ve kontrol mekanizması oluşturulacaktır. </w:t>
            </w:r>
          </w:p>
        </w:tc>
        <w:tc>
          <w:tcPr>
            <w:tcW w:w="663" w:type="pct"/>
            <w:shd w:val="clear" w:color="auto" w:fill="auto"/>
            <w:vAlign w:val="center"/>
          </w:tcPr>
          <w:p w:rsidR="00304871" w:rsidRPr="00B54905" w:rsidRDefault="00304871" w:rsidP="00B02C73">
            <w:pPr>
              <w:contextualSpacing/>
              <w:rPr>
                <w:rFonts w:ascii="Times New Roman" w:hAnsi="Times New Roman" w:cs="Times New Roman"/>
                <w:sz w:val="20"/>
                <w:szCs w:val="20"/>
              </w:rPr>
            </w:pPr>
            <w:r w:rsidRPr="00B54905">
              <w:rPr>
                <w:rFonts w:ascii="Times New Roman" w:hAnsi="Times New Roman" w:cs="Times New Roman"/>
                <w:sz w:val="20"/>
                <w:szCs w:val="20"/>
              </w:rPr>
              <w:t>İnşaat ve Emlak</w:t>
            </w:r>
          </w:p>
        </w:tc>
        <w:tc>
          <w:tcPr>
            <w:tcW w:w="663" w:type="pct"/>
            <w:shd w:val="clear" w:color="auto" w:fill="auto"/>
            <w:vAlign w:val="center"/>
          </w:tcPr>
          <w:p w:rsidR="00304871" w:rsidRPr="00B54905" w:rsidRDefault="00304871" w:rsidP="00B02C73">
            <w:pPr>
              <w:contextualSpacing/>
              <w:rPr>
                <w:rFonts w:ascii="Times New Roman" w:hAnsi="Times New Roman" w:cs="Times New Roman"/>
                <w:sz w:val="20"/>
                <w:szCs w:val="20"/>
              </w:rPr>
            </w:pPr>
            <w:r w:rsidRPr="00B54905">
              <w:rPr>
                <w:rFonts w:ascii="Times New Roman" w:hAnsi="Times New Roman" w:cs="Times New Roman"/>
                <w:sz w:val="20"/>
                <w:szCs w:val="20"/>
              </w:rPr>
              <w:t>İnşaat ve Emlak</w:t>
            </w:r>
          </w:p>
        </w:tc>
      </w:tr>
      <w:tr w:rsidR="00304871" w:rsidRPr="00B54905" w:rsidTr="00891AB8">
        <w:trPr>
          <w:trHeight w:val="1118"/>
          <w:jc w:val="center"/>
        </w:trPr>
        <w:tc>
          <w:tcPr>
            <w:tcW w:w="263" w:type="pct"/>
            <w:shd w:val="clear" w:color="auto" w:fill="auto"/>
            <w:vAlign w:val="center"/>
          </w:tcPr>
          <w:p w:rsidR="00304871" w:rsidRPr="00B54905" w:rsidRDefault="004D5FA2" w:rsidP="00A304E2">
            <w:pPr>
              <w:rPr>
                <w:rFonts w:ascii="Times New Roman" w:hAnsi="Times New Roman" w:cs="Times New Roman"/>
                <w:b/>
                <w:sz w:val="20"/>
                <w:szCs w:val="20"/>
              </w:rPr>
            </w:pPr>
            <w:r w:rsidRPr="00B54905">
              <w:rPr>
                <w:rFonts w:ascii="Times New Roman" w:hAnsi="Times New Roman" w:cs="Times New Roman"/>
                <w:b/>
                <w:sz w:val="20"/>
                <w:szCs w:val="20"/>
              </w:rPr>
              <w:t>33</w:t>
            </w:r>
          </w:p>
        </w:tc>
        <w:tc>
          <w:tcPr>
            <w:tcW w:w="3411" w:type="pct"/>
            <w:shd w:val="clear" w:color="auto" w:fill="auto"/>
            <w:vAlign w:val="center"/>
          </w:tcPr>
          <w:p w:rsidR="00304871" w:rsidRPr="00B54905" w:rsidRDefault="00304871" w:rsidP="00A304E2">
            <w:pPr>
              <w:spacing w:after="0"/>
              <w:rPr>
                <w:rFonts w:ascii="Times New Roman" w:eastAsia="Times New Roman" w:hAnsi="Times New Roman" w:cs="Times New Roman"/>
                <w:sz w:val="20"/>
                <w:szCs w:val="20"/>
              </w:rPr>
            </w:pPr>
            <w:r w:rsidRPr="00B54905">
              <w:rPr>
                <w:rFonts w:ascii="Times New Roman" w:eastAsia="Times New Roman" w:hAnsi="Times New Roman" w:cs="Times New Roman"/>
                <w:sz w:val="20"/>
                <w:szCs w:val="20"/>
              </w:rPr>
              <w:t xml:space="preserve">Okul bahçeleri, öğrencilerin sosyal ve kültürel gelişimlerini destekleyecek ve aktif yaşamı teşvik edecek şekilde düzenlenecek; </w:t>
            </w:r>
            <w:r w:rsidRPr="00B54905">
              <w:rPr>
                <w:rFonts w:ascii="Times New Roman" w:hAnsi="Times New Roman" w:cs="Times New Roman"/>
                <w:sz w:val="20"/>
                <w:szCs w:val="20"/>
              </w:rPr>
              <w:t>öğrencilerin sosyal, sanatsal, sportif ve kültürel etkinlikler yapabilecekleri alanlar artırılacaktır.</w:t>
            </w:r>
          </w:p>
        </w:tc>
        <w:tc>
          <w:tcPr>
            <w:tcW w:w="663" w:type="pct"/>
            <w:shd w:val="clear" w:color="auto" w:fill="auto"/>
            <w:vAlign w:val="center"/>
          </w:tcPr>
          <w:p w:rsidR="00304871" w:rsidRPr="00B54905" w:rsidRDefault="00304871" w:rsidP="00B02C73">
            <w:pPr>
              <w:rPr>
                <w:rFonts w:ascii="Times New Roman" w:hAnsi="Times New Roman" w:cs="Times New Roman"/>
                <w:sz w:val="20"/>
                <w:szCs w:val="20"/>
              </w:rPr>
            </w:pPr>
            <w:r w:rsidRPr="00B54905">
              <w:rPr>
                <w:rFonts w:ascii="Times New Roman" w:hAnsi="Times New Roman" w:cs="Times New Roman"/>
                <w:sz w:val="20"/>
                <w:szCs w:val="20"/>
              </w:rPr>
              <w:t>İnşaat ve Emlak</w:t>
            </w:r>
          </w:p>
        </w:tc>
        <w:tc>
          <w:tcPr>
            <w:tcW w:w="663" w:type="pct"/>
            <w:shd w:val="clear" w:color="auto" w:fill="auto"/>
            <w:vAlign w:val="center"/>
          </w:tcPr>
          <w:p w:rsidR="00304871" w:rsidRPr="00B54905" w:rsidRDefault="00304871" w:rsidP="00B02C73">
            <w:pPr>
              <w:rPr>
                <w:rFonts w:ascii="Times New Roman" w:hAnsi="Times New Roman" w:cs="Times New Roman"/>
                <w:sz w:val="20"/>
                <w:szCs w:val="20"/>
              </w:rPr>
            </w:pPr>
            <w:r w:rsidRPr="00B54905">
              <w:rPr>
                <w:rFonts w:ascii="Times New Roman" w:hAnsi="Times New Roman" w:cs="Times New Roman"/>
                <w:sz w:val="20"/>
                <w:szCs w:val="20"/>
              </w:rPr>
              <w:t>İnşaat ve Emlak</w:t>
            </w:r>
          </w:p>
        </w:tc>
      </w:tr>
      <w:tr w:rsidR="00304871" w:rsidRPr="00B54905" w:rsidTr="00891AB8">
        <w:trPr>
          <w:trHeight w:val="1082"/>
          <w:jc w:val="center"/>
        </w:trPr>
        <w:tc>
          <w:tcPr>
            <w:tcW w:w="263" w:type="pct"/>
            <w:shd w:val="clear" w:color="auto" w:fill="auto"/>
            <w:vAlign w:val="center"/>
          </w:tcPr>
          <w:p w:rsidR="00304871" w:rsidRPr="00B54905" w:rsidRDefault="004D5FA2" w:rsidP="00A304E2">
            <w:pPr>
              <w:rPr>
                <w:rFonts w:ascii="Times New Roman" w:hAnsi="Times New Roman" w:cs="Times New Roman"/>
                <w:b/>
                <w:sz w:val="20"/>
                <w:szCs w:val="20"/>
              </w:rPr>
            </w:pPr>
            <w:r w:rsidRPr="00B54905">
              <w:rPr>
                <w:rFonts w:ascii="Times New Roman" w:hAnsi="Times New Roman" w:cs="Times New Roman"/>
                <w:b/>
                <w:sz w:val="20"/>
                <w:szCs w:val="20"/>
              </w:rPr>
              <w:t>34</w:t>
            </w:r>
          </w:p>
        </w:tc>
        <w:tc>
          <w:tcPr>
            <w:tcW w:w="3411" w:type="pct"/>
            <w:shd w:val="clear" w:color="auto" w:fill="auto"/>
            <w:vAlign w:val="center"/>
          </w:tcPr>
          <w:p w:rsidR="00304871" w:rsidRPr="00B54905" w:rsidRDefault="00304871" w:rsidP="00A304E2">
            <w:pPr>
              <w:spacing w:after="0"/>
              <w:rPr>
                <w:rFonts w:ascii="Times New Roman" w:hAnsi="Times New Roman" w:cs="Times New Roman"/>
                <w:sz w:val="20"/>
                <w:szCs w:val="20"/>
              </w:rPr>
            </w:pPr>
            <w:r w:rsidRPr="00B54905">
              <w:rPr>
                <w:rFonts w:ascii="Times New Roman" w:hAnsi="Times New Roman" w:cs="Times New Roman"/>
                <w:sz w:val="20"/>
                <w:szCs w:val="20"/>
              </w:rPr>
              <w:t>Okul ve kurumların fiziki ortamları özel eğitime ihtiyaç duyan bireylerin gereksinimlerine uygun biçimde düzenlenecek ve destek eğitim odaları yaygınlaştırılacaktır.</w:t>
            </w:r>
          </w:p>
        </w:tc>
        <w:tc>
          <w:tcPr>
            <w:tcW w:w="663" w:type="pct"/>
            <w:shd w:val="clear" w:color="auto" w:fill="auto"/>
            <w:vAlign w:val="center"/>
          </w:tcPr>
          <w:p w:rsidR="00304871" w:rsidRPr="00B54905" w:rsidRDefault="00304871" w:rsidP="00B02C73">
            <w:pPr>
              <w:spacing w:after="0"/>
              <w:rPr>
                <w:rFonts w:ascii="Times New Roman" w:hAnsi="Times New Roman" w:cs="Times New Roman"/>
                <w:sz w:val="20"/>
                <w:szCs w:val="20"/>
              </w:rPr>
            </w:pPr>
            <w:r w:rsidRPr="00B54905">
              <w:rPr>
                <w:rFonts w:ascii="Times New Roman" w:hAnsi="Times New Roman" w:cs="Times New Roman"/>
                <w:sz w:val="20"/>
                <w:szCs w:val="20"/>
              </w:rPr>
              <w:t>İnşaat ve Emlak</w:t>
            </w:r>
          </w:p>
        </w:tc>
        <w:tc>
          <w:tcPr>
            <w:tcW w:w="663" w:type="pct"/>
            <w:shd w:val="clear" w:color="auto" w:fill="auto"/>
            <w:vAlign w:val="center"/>
          </w:tcPr>
          <w:p w:rsidR="00304871" w:rsidRPr="00B54905" w:rsidRDefault="00304871" w:rsidP="00B02C73">
            <w:pPr>
              <w:contextualSpacing/>
              <w:rPr>
                <w:rFonts w:ascii="Times New Roman" w:hAnsi="Times New Roman" w:cs="Times New Roman"/>
                <w:sz w:val="20"/>
                <w:szCs w:val="20"/>
              </w:rPr>
            </w:pPr>
            <w:r w:rsidRPr="00B54905">
              <w:rPr>
                <w:rFonts w:ascii="Times New Roman" w:hAnsi="Times New Roman" w:cs="Times New Roman"/>
                <w:sz w:val="20"/>
                <w:szCs w:val="20"/>
              </w:rPr>
              <w:t>İnşaat ve Emlak</w:t>
            </w:r>
          </w:p>
        </w:tc>
      </w:tr>
      <w:tr w:rsidR="00304871" w:rsidRPr="00B54905" w:rsidTr="00891AB8">
        <w:trPr>
          <w:trHeight w:val="1223"/>
          <w:jc w:val="center"/>
        </w:trPr>
        <w:tc>
          <w:tcPr>
            <w:tcW w:w="263" w:type="pct"/>
            <w:shd w:val="clear" w:color="auto" w:fill="auto"/>
            <w:vAlign w:val="center"/>
          </w:tcPr>
          <w:p w:rsidR="00304871" w:rsidRPr="00B54905" w:rsidRDefault="004D5FA2" w:rsidP="00A304E2">
            <w:pPr>
              <w:rPr>
                <w:rFonts w:ascii="Times New Roman" w:hAnsi="Times New Roman" w:cs="Times New Roman"/>
                <w:b/>
                <w:sz w:val="20"/>
                <w:szCs w:val="20"/>
              </w:rPr>
            </w:pPr>
            <w:r w:rsidRPr="00B54905">
              <w:rPr>
                <w:rFonts w:ascii="Times New Roman" w:hAnsi="Times New Roman" w:cs="Times New Roman"/>
                <w:b/>
                <w:sz w:val="20"/>
                <w:szCs w:val="20"/>
              </w:rPr>
              <w:t>35</w:t>
            </w:r>
          </w:p>
        </w:tc>
        <w:tc>
          <w:tcPr>
            <w:tcW w:w="3411" w:type="pct"/>
            <w:shd w:val="clear" w:color="auto" w:fill="auto"/>
            <w:vAlign w:val="center"/>
          </w:tcPr>
          <w:p w:rsidR="00304871" w:rsidRPr="00B54905" w:rsidRDefault="00304871" w:rsidP="00A304E2">
            <w:pPr>
              <w:spacing w:after="0"/>
              <w:rPr>
                <w:rFonts w:ascii="Times New Roman" w:hAnsi="Times New Roman" w:cs="Times New Roman"/>
                <w:sz w:val="20"/>
                <w:szCs w:val="20"/>
              </w:rPr>
            </w:pPr>
            <w:r w:rsidRPr="00B54905">
              <w:rPr>
                <w:rFonts w:ascii="Times New Roman" w:hAnsi="Times New Roman" w:cs="Times New Roman"/>
                <w:sz w:val="20"/>
                <w:szCs w:val="20"/>
              </w:rPr>
              <w:t xml:space="preserve">Öğrenci yurt ve pansiyonlarının konaklama kalitesinin artırılmasına yönelik çalışmalar yapılacak ve fiziki ortamlara ilişkin standartlar güvenlik, </w:t>
            </w:r>
            <w:proofErr w:type="gramStart"/>
            <w:r w:rsidRPr="00B54905">
              <w:rPr>
                <w:rFonts w:ascii="Times New Roman" w:hAnsi="Times New Roman" w:cs="Times New Roman"/>
                <w:sz w:val="20"/>
                <w:szCs w:val="20"/>
              </w:rPr>
              <w:t>hijyen</w:t>
            </w:r>
            <w:proofErr w:type="gramEnd"/>
            <w:r w:rsidRPr="00B54905">
              <w:rPr>
                <w:rFonts w:ascii="Times New Roman" w:hAnsi="Times New Roman" w:cs="Times New Roman"/>
                <w:sz w:val="20"/>
                <w:szCs w:val="20"/>
              </w:rPr>
              <w:t xml:space="preserve"> ve konfor şartları dikkate alınarak geliştirilecektir.</w:t>
            </w:r>
          </w:p>
        </w:tc>
        <w:tc>
          <w:tcPr>
            <w:tcW w:w="663" w:type="pct"/>
            <w:shd w:val="clear" w:color="auto" w:fill="auto"/>
            <w:vAlign w:val="center"/>
          </w:tcPr>
          <w:p w:rsidR="00304871" w:rsidRPr="00B54905" w:rsidRDefault="00304871" w:rsidP="00B02C73">
            <w:pPr>
              <w:contextualSpacing/>
              <w:rPr>
                <w:rFonts w:ascii="Times New Roman" w:hAnsi="Times New Roman" w:cs="Times New Roman"/>
                <w:sz w:val="20"/>
                <w:szCs w:val="20"/>
              </w:rPr>
            </w:pPr>
            <w:r w:rsidRPr="00B54905">
              <w:rPr>
                <w:rFonts w:ascii="Times New Roman" w:hAnsi="Times New Roman" w:cs="Times New Roman"/>
                <w:sz w:val="20"/>
                <w:szCs w:val="20"/>
              </w:rPr>
              <w:t>İnşaat ve Emlak</w:t>
            </w:r>
          </w:p>
        </w:tc>
        <w:tc>
          <w:tcPr>
            <w:tcW w:w="663" w:type="pct"/>
            <w:shd w:val="clear" w:color="auto" w:fill="auto"/>
            <w:vAlign w:val="center"/>
          </w:tcPr>
          <w:p w:rsidR="00304871" w:rsidRPr="00B54905" w:rsidRDefault="00304871" w:rsidP="00B02C73">
            <w:pPr>
              <w:contextualSpacing/>
              <w:rPr>
                <w:rFonts w:ascii="Times New Roman" w:hAnsi="Times New Roman" w:cs="Times New Roman"/>
                <w:sz w:val="20"/>
                <w:szCs w:val="20"/>
              </w:rPr>
            </w:pPr>
            <w:r w:rsidRPr="00B54905">
              <w:rPr>
                <w:rFonts w:ascii="Times New Roman" w:hAnsi="Times New Roman" w:cs="Times New Roman"/>
                <w:sz w:val="20"/>
                <w:szCs w:val="20"/>
              </w:rPr>
              <w:t>İnşaat ve Emlak</w:t>
            </w:r>
          </w:p>
        </w:tc>
      </w:tr>
      <w:tr w:rsidR="00304871" w:rsidRPr="00B54905" w:rsidTr="00891AB8">
        <w:trPr>
          <w:trHeight w:val="1127"/>
          <w:jc w:val="center"/>
        </w:trPr>
        <w:tc>
          <w:tcPr>
            <w:tcW w:w="263" w:type="pct"/>
            <w:shd w:val="clear" w:color="auto" w:fill="auto"/>
            <w:vAlign w:val="center"/>
          </w:tcPr>
          <w:p w:rsidR="00304871" w:rsidRPr="00B54905" w:rsidRDefault="004D5FA2" w:rsidP="00A304E2">
            <w:pPr>
              <w:rPr>
                <w:rFonts w:ascii="Times New Roman" w:hAnsi="Times New Roman" w:cs="Times New Roman"/>
                <w:b/>
                <w:sz w:val="20"/>
                <w:szCs w:val="20"/>
              </w:rPr>
            </w:pPr>
            <w:r w:rsidRPr="00B54905">
              <w:rPr>
                <w:rFonts w:ascii="Times New Roman" w:hAnsi="Times New Roman" w:cs="Times New Roman"/>
                <w:b/>
                <w:sz w:val="20"/>
                <w:szCs w:val="20"/>
              </w:rPr>
              <w:t>36</w:t>
            </w:r>
          </w:p>
        </w:tc>
        <w:tc>
          <w:tcPr>
            <w:tcW w:w="3411" w:type="pct"/>
            <w:shd w:val="clear" w:color="auto" w:fill="auto"/>
            <w:vAlign w:val="center"/>
          </w:tcPr>
          <w:p w:rsidR="00304871" w:rsidRPr="00B54905" w:rsidRDefault="00304871" w:rsidP="00A304E2">
            <w:pPr>
              <w:contextualSpacing/>
              <w:rPr>
                <w:rFonts w:ascii="Times New Roman" w:hAnsi="Times New Roman" w:cs="Times New Roman"/>
                <w:sz w:val="20"/>
                <w:szCs w:val="20"/>
              </w:rPr>
            </w:pPr>
            <w:r w:rsidRPr="00B54905">
              <w:rPr>
                <w:rFonts w:ascii="Times New Roman" w:hAnsi="Times New Roman" w:cs="Times New Roman"/>
                <w:sz w:val="20"/>
                <w:szCs w:val="20"/>
              </w:rPr>
              <w:t>Okul ve kurumların kütüphane, konferans salonu, laboratuvar, spor salonu ve bahçe gibi mekânlarının bu imkânlardan yoksun okullar tarafından kullanılabilmesi sağlanacaktır.</w:t>
            </w:r>
          </w:p>
        </w:tc>
        <w:tc>
          <w:tcPr>
            <w:tcW w:w="663" w:type="pct"/>
            <w:shd w:val="clear" w:color="auto" w:fill="auto"/>
            <w:vAlign w:val="center"/>
          </w:tcPr>
          <w:p w:rsidR="00304871" w:rsidRPr="00B54905" w:rsidRDefault="00304871" w:rsidP="00B02C73">
            <w:pPr>
              <w:spacing w:line="0" w:lineRule="atLeast"/>
              <w:contextualSpacing/>
              <w:rPr>
                <w:rFonts w:ascii="Times New Roman" w:hAnsi="Times New Roman" w:cs="Times New Roman"/>
                <w:sz w:val="20"/>
                <w:szCs w:val="20"/>
              </w:rPr>
            </w:pPr>
            <w:r w:rsidRPr="00B54905">
              <w:rPr>
                <w:rFonts w:ascii="Times New Roman" w:hAnsi="Times New Roman" w:cs="Times New Roman"/>
                <w:sz w:val="20"/>
                <w:szCs w:val="20"/>
              </w:rPr>
              <w:t>İnşaat ve Emlak</w:t>
            </w:r>
          </w:p>
        </w:tc>
        <w:tc>
          <w:tcPr>
            <w:tcW w:w="663" w:type="pct"/>
            <w:shd w:val="clear" w:color="auto" w:fill="auto"/>
            <w:vAlign w:val="center"/>
          </w:tcPr>
          <w:p w:rsidR="00304871" w:rsidRPr="00B54905" w:rsidRDefault="00304871" w:rsidP="00B02C73">
            <w:pPr>
              <w:contextualSpacing/>
              <w:rPr>
                <w:rFonts w:ascii="Times New Roman" w:hAnsi="Times New Roman" w:cs="Times New Roman"/>
                <w:sz w:val="20"/>
                <w:szCs w:val="20"/>
              </w:rPr>
            </w:pPr>
            <w:r w:rsidRPr="00B54905">
              <w:rPr>
                <w:rFonts w:ascii="Times New Roman" w:hAnsi="Times New Roman" w:cs="Times New Roman"/>
                <w:sz w:val="20"/>
                <w:szCs w:val="20"/>
              </w:rPr>
              <w:t>İnşaat ve Emlak</w:t>
            </w:r>
          </w:p>
        </w:tc>
      </w:tr>
      <w:tr w:rsidR="00304871" w:rsidRPr="00B54905" w:rsidTr="00891AB8">
        <w:trPr>
          <w:trHeight w:val="1095"/>
          <w:jc w:val="center"/>
        </w:trPr>
        <w:tc>
          <w:tcPr>
            <w:tcW w:w="263" w:type="pct"/>
            <w:shd w:val="clear" w:color="auto" w:fill="auto"/>
            <w:vAlign w:val="center"/>
          </w:tcPr>
          <w:p w:rsidR="00304871" w:rsidRPr="00B54905" w:rsidRDefault="004D5FA2" w:rsidP="00A304E2">
            <w:pPr>
              <w:rPr>
                <w:rFonts w:ascii="Times New Roman" w:hAnsi="Times New Roman" w:cs="Times New Roman"/>
                <w:b/>
                <w:sz w:val="20"/>
                <w:szCs w:val="20"/>
              </w:rPr>
            </w:pPr>
            <w:r w:rsidRPr="00B54905">
              <w:rPr>
                <w:rFonts w:ascii="Times New Roman" w:hAnsi="Times New Roman" w:cs="Times New Roman"/>
                <w:b/>
                <w:sz w:val="20"/>
                <w:szCs w:val="20"/>
              </w:rPr>
              <w:t>37</w:t>
            </w:r>
          </w:p>
        </w:tc>
        <w:tc>
          <w:tcPr>
            <w:tcW w:w="3411" w:type="pct"/>
            <w:shd w:val="clear" w:color="auto" w:fill="auto"/>
            <w:vAlign w:val="center"/>
          </w:tcPr>
          <w:p w:rsidR="00304871" w:rsidRPr="00B54905" w:rsidRDefault="00304871" w:rsidP="00A304E2">
            <w:pPr>
              <w:spacing w:after="0"/>
              <w:rPr>
                <w:rFonts w:ascii="Times New Roman" w:hAnsi="Times New Roman" w:cs="Times New Roman"/>
                <w:sz w:val="20"/>
                <w:szCs w:val="20"/>
              </w:rPr>
            </w:pPr>
            <w:r w:rsidRPr="00B54905">
              <w:rPr>
                <w:rFonts w:ascii="Times New Roman" w:hAnsi="Times New Roman" w:cs="Times New Roman"/>
                <w:sz w:val="20"/>
                <w:szCs w:val="20"/>
              </w:rPr>
              <w:t xml:space="preserve">Okul ve kurumların ders ve laboratuvar araç-gereçleri ile makine-teçhizat dâhil her türlü donatım malzemesi ihtiyaçlarının, öğretim programlarına ve teknolojik gelişmelere uygun olarak zamanında karşılanması sağlanacaktır. </w:t>
            </w:r>
          </w:p>
        </w:tc>
        <w:tc>
          <w:tcPr>
            <w:tcW w:w="663" w:type="pct"/>
            <w:shd w:val="clear" w:color="auto" w:fill="auto"/>
            <w:vAlign w:val="center"/>
          </w:tcPr>
          <w:p w:rsidR="00304871" w:rsidRPr="00B54905" w:rsidRDefault="00304871" w:rsidP="00B02C73">
            <w:pPr>
              <w:contextualSpacing/>
              <w:rPr>
                <w:rFonts w:ascii="Times New Roman" w:hAnsi="Times New Roman" w:cs="Times New Roman"/>
                <w:sz w:val="20"/>
                <w:szCs w:val="20"/>
              </w:rPr>
            </w:pPr>
            <w:r w:rsidRPr="00B54905">
              <w:rPr>
                <w:rFonts w:ascii="Times New Roman" w:hAnsi="Times New Roman" w:cs="Times New Roman"/>
                <w:sz w:val="20"/>
                <w:szCs w:val="20"/>
              </w:rPr>
              <w:t>İnşaat ve Emlak</w:t>
            </w:r>
          </w:p>
        </w:tc>
        <w:tc>
          <w:tcPr>
            <w:tcW w:w="663" w:type="pct"/>
            <w:shd w:val="clear" w:color="auto" w:fill="auto"/>
            <w:vAlign w:val="center"/>
          </w:tcPr>
          <w:p w:rsidR="00304871" w:rsidRPr="00B54905" w:rsidRDefault="00304871" w:rsidP="00B02C73">
            <w:pPr>
              <w:contextualSpacing/>
              <w:rPr>
                <w:rFonts w:ascii="Times New Roman" w:hAnsi="Times New Roman" w:cs="Times New Roman"/>
                <w:sz w:val="20"/>
                <w:szCs w:val="20"/>
              </w:rPr>
            </w:pPr>
            <w:r w:rsidRPr="00B54905">
              <w:rPr>
                <w:rFonts w:ascii="Times New Roman" w:hAnsi="Times New Roman" w:cs="Times New Roman"/>
                <w:sz w:val="20"/>
                <w:szCs w:val="20"/>
              </w:rPr>
              <w:t>İnşaat ve Emlak</w:t>
            </w:r>
          </w:p>
        </w:tc>
      </w:tr>
      <w:tr w:rsidR="00304871" w:rsidRPr="00B54905" w:rsidTr="00891AB8">
        <w:trPr>
          <w:trHeight w:val="1273"/>
          <w:jc w:val="center"/>
        </w:trPr>
        <w:tc>
          <w:tcPr>
            <w:tcW w:w="263" w:type="pct"/>
            <w:shd w:val="clear" w:color="auto" w:fill="auto"/>
            <w:vAlign w:val="center"/>
          </w:tcPr>
          <w:p w:rsidR="00304871" w:rsidRPr="00B54905" w:rsidRDefault="004D5FA2" w:rsidP="00891AB8">
            <w:pPr>
              <w:rPr>
                <w:rFonts w:ascii="Times New Roman" w:hAnsi="Times New Roman" w:cs="Times New Roman"/>
                <w:b/>
                <w:sz w:val="20"/>
                <w:szCs w:val="20"/>
              </w:rPr>
            </w:pPr>
            <w:r w:rsidRPr="00B54905">
              <w:rPr>
                <w:rFonts w:ascii="Times New Roman" w:hAnsi="Times New Roman" w:cs="Times New Roman"/>
                <w:b/>
                <w:sz w:val="20"/>
                <w:szCs w:val="20"/>
              </w:rPr>
              <w:t>3</w:t>
            </w:r>
            <w:r w:rsidR="00891AB8">
              <w:rPr>
                <w:rFonts w:ascii="Times New Roman" w:hAnsi="Times New Roman" w:cs="Times New Roman"/>
                <w:b/>
                <w:sz w:val="20"/>
                <w:szCs w:val="20"/>
              </w:rPr>
              <w:t>8</w:t>
            </w:r>
          </w:p>
        </w:tc>
        <w:tc>
          <w:tcPr>
            <w:tcW w:w="3411" w:type="pct"/>
            <w:shd w:val="clear" w:color="auto" w:fill="auto"/>
            <w:vAlign w:val="center"/>
          </w:tcPr>
          <w:p w:rsidR="00304871" w:rsidRPr="00B54905" w:rsidRDefault="00304871" w:rsidP="00A304E2">
            <w:pPr>
              <w:spacing w:after="0"/>
              <w:rPr>
                <w:rFonts w:ascii="Times New Roman" w:hAnsi="Times New Roman" w:cs="Times New Roman"/>
                <w:sz w:val="20"/>
                <w:szCs w:val="20"/>
              </w:rPr>
            </w:pPr>
            <w:r w:rsidRPr="00B54905">
              <w:rPr>
                <w:rFonts w:ascii="Times New Roman" w:hAnsi="Times New Roman" w:cs="Times New Roman"/>
                <w:sz w:val="20"/>
                <w:szCs w:val="20"/>
              </w:rPr>
              <w:t xml:space="preserve">Okul ve kurum binalarının deprem tahkiki ile güçlendirmesine yönelik çalışmalar hazırlanacak programlar dâhilinde yürütülecektir.  </w:t>
            </w:r>
          </w:p>
        </w:tc>
        <w:tc>
          <w:tcPr>
            <w:tcW w:w="663" w:type="pct"/>
            <w:shd w:val="clear" w:color="auto" w:fill="auto"/>
            <w:vAlign w:val="center"/>
          </w:tcPr>
          <w:p w:rsidR="00304871" w:rsidRPr="00B54905" w:rsidRDefault="00304871" w:rsidP="00B02C73">
            <w:pPr>
              <w:spacing w:after="0"/>
              <w:rPr>
                <w:rFonts w:ascii="Times New Roman" w:hAnsi="Times New Roman" w:cs="Times New Roman"/>
                <w:sz w:val="20"/>
                <w:szCs w:val="20"/>
              </w:rPr>
            </w:pPr>
            <w:r w:rsidRPr="00B54905">
              <w:rPr>
                <w:rFonts w:ascii="Times New Roman" w:hAnsi="Times New Roman" w:cs="Times New Roman"/>
                <w:sz w:val="20"/>
                <w:szCs w:val="20"/>
              </w:rPr>
              <w:t>İnşaat ve Emlak</w:t>
            </w:r>
          </w:p>
        </w:tc>
        <w:tc>
          <w:tcPr>
            <w:tcW w:w="663" w:type="pct"/>
            <w:shd w:val="clear" w:color="auto" w:fill="auto"/>
            <w:vAlign w:val="center"/>
          </w:tcPr>
          <w:p w:rsidR="00304871" w:rsidRPr="00B54905" w:rsidRDefault="00304871" w:rsidP="00B02C73">
            <w:pPr>
              <w:contextualSpacing/>
              <w:rPr>
                <w:rFonts w:ascii="Times New Roman" w:hAnsi="Times New Roman" w:cs="Times New Roman"/>
                <w:sz w:val="20"/>
                <w:szCs w:val="20"/>
              </w:rPr>
            </w:pPr>
            <w:r w:rsidRPr="00B54905">
              <w:rPr>
                <w:rFonts w:ascii="Times New Roman" w:hAnsi="Times New Roman" w:cs="Times New Roman"/>
                <w:sz w:val="20"/>
                <w:szCs w:val="20"/>
              </w:rPr>
              <w:t>İnşaat ve Emlak</w:t>
            </w:r>
          </w:p>
        </w:tc>
      </w:tr>
    </w:tbl>
    <w:p w:rsidR="004F478A" w:rsidRDefault="004F478A" w:rsidP="004F478A">
      <w:pPr>
        <w:spacing w:after="0" w:line="360" w:lineRule="auto"/>
        <w:jc w:val="both"/>
        <w:rPr>
          <w:rFonts w:ascii="Times New Roman" w:eastAsia="Times New Roman" w:hAnsi="Times New Roman" w:cs="Times New Roman"/>
          <w:bCs/>
          <w:iCs/>
          <w:sz w:val="24"/>
          <w:szCs w:val="24"/>
          <w:lang w:eastAsia="tr-TR"/>
        </w:rPr>
      </w:pPr>
    </w:p>
    <w:p w:rsidR="00A304E2" w:rsidRDefault="00A304E2" w:rsidP="004F478A">
      <w:pPr>
        <w:spacing w:after="0" w:line="360" w:lineRule="auto"/>
        <w:jc w:val="both"/>
        <w:rPr>
          <w:rFonts w:ascii="Times New Roman" w:eastAsia="Times New Roman" w:hAnsi="Times New Roman" w:cs="Times New Roman"/>
          <w:bCs/>
          <w:iCs/>
          <w:sz w:val="24"/>
          <w:szCs w:val="24"/>
          <w:lang w:eastAsia="tr-TR"/>
        </w:rPr>
      </w:pPr>
    </w:p>
    <w:p w:rsidR="00A304E2" w:rsidRDefault="00A304E2" w:rsidP="004F478A">
      <w:pPr>
        <w:spacing w:after="0" w:line="360" w:lineRule="auto"/>
        <w:jc w:val="both"/>
        <w:rPr>
          <w:rFonts w:ascii="Times New Roman" w:eastAsia="Times New Roman" w:hAnsi="Times New Roman" w:cs="Times New Roman"/>
          <w:bCs/>
          <w:iCs/>
          <w:sz w:val="24"/>
          <w:szCs w:val="24"/>
          <w:lang w:eastAsia="tr-TR"/>
        </w:rPr>
      </w:pPr>
    </w:p>
    <w:p w:rsidR="00F130E8" w:rsidRDefault="00F130E8" w:rsidP="004F478A">
      <w:pPr>
        <w:spacing w:after="0" w:line="360" w:lineRule="auto"/>
        <w:jc w:val="both"/>
        <w:rPr>
          <w:rFonts w:ascii="Times New Roman" w:eastAsia="Times New Roman" w:hAnsi="Times New Roman" w:cs="Times New Roman"/>
          <w:bCs/>
          <w:iCs/>
          <w:sz w:val="24"/>
          <w:szCs w:val="24"/>
          <w:lang w:eastAsia="tr-TR"/>
        </w:rPr>
      </w:pPr>
    </w:p>
    <w:p w:rsidR="00A304E2" w:rsidRDefault="00A304E2" w:rsidP="004F478A">
      <w:pPr>
        <w:spacing w:after="0" w:line="360" w:lineRule="auto"/>
        <w:jc w:val="both"/>
        <w:rPr>
          <w:rFonts w:ascii="Times New Roman" w:eastAsia="Times New Roman" w:hAnsi="Times New Roman" w:cs="Times New Roman"/>
          <w:bCs/>
          <w:iCs/>
          <w:sz w:val="24"/>
          <w:szCs w:val="24"/>
          <w:lang w:eastAsia="tr-TR"/>
        </w:rPr>
      </w:pPr>
    </w:p>
    <w:p w:rsidR="00FD3728" w:rsidRDefault="00FD3728" w:rsidP="004F478A">
      <w:pPr>
        <w:spacing w:after="0" w:line="360" w:lineRule="auto"/>
        <w:jc w:val="both"/>
        <w:rPr>
          <w:rFonts w:ascii="Times New Roman" w:eastAsia="Times New Roman" w:hAnsi="Times New Roman" w:cs="Times New Roman"/>
          <w:bCs/>
          <w:iCs/>
          <w:sz w:val="24"/>
          <w:szCs w:val="24"/>
          <w:lang w:eastAsia="tr-TR"/>
        </w:rPr>
      </w:pPr>
    </w:p>
    <w:p w:rsidR="00FD3728" w:rsidRDefault="00FD3728" w:rsidP="004F478A">
      <w:pPr>
        <w:spacing w:after="0" w:line="360" w:lineRule="auto"/>
        <w:jc w:val="both"/>
        <w:rPr>
          <w:rFonts w:ascii="Times New Roman" w:eastAsia="Times New Roman" w:hAnsi="Times New Roman" w:cs="Times New Roman"/>
          <w:bCs/>
          <w:iCs/>
          <w:sz w:val="24"/>
          <w:szCs w:val="24"/>
          <w:lang w:eastAsia="tr-TR"/>
        </w:rPr>
      </w:pPr>
    </w:p>
    <w:p w:rsidR="002138E2" w:rsidRPr="00A304E2" w:rsidRDefault="004F478A" w:rsidP="00A304E2">
      <w:pPr>
        <w:spacing w:after="0" w:line="360" w:lineRule="auto"/>
        <w:ind w:left="284"/>
        <w:jc w:val="both"/>
        <w:rPr>
          <w:rFonts w:ascii="Times New Roman" w:eastAsia="Times New Roman" w:hAnsi="Times New Roman" w:cs="Times New Roman"/>
          <w:bCs/>
          <w:i/>
          <w:iCs/>
          <w:sz w:val="24"/>
          <w:szCs w:val="24"/>
          <w:lang w:eastAsia="tr-TR"/>
        </w:rPr>
      </w:pPr>
      <w:r w:rsidRPr="00A304E2">
        <w:rPr>
          <w:rFonts w:ascii="Times New Roman" w:eastAsia="Times New Roman" w:hAnsi="Times New Roman" w:cs="Times New Roman"/>
          <w:b/>
          <w:bCs/>
          <w:i/>
          <w:iCs/>
          <w:color w:val="FF0000"/>
          <w:sz w:val="24"/>
          <w:szCs w:val="24"/>
          <w:lang w:eastAsia="tr-TR"/>
        </w:rPr>
        <w:lastRenderedPageBreak/>
        <w:t xml:space="preserve">Stratejik Hedef </w:t>
      </w:r>
      <w:proofErr w:type="gramStart"/>
      <w:r w:rsidRPr="00A304E2">
        <w:rPr>
          <w:rFonts w:ascii="Times New Roman" w:eastAsia="Times New Roman" w:hAnsi="Times New Roman" w:cs="Times New Roman"/>
          <w:b/>
          <w:bCs/>
          <w:i/>
          <w:iCs/>
          <w:color w:val="FF0000"/>
          <w:sz w:val="24"/>
          <w:szCs w:val="24"/>
          <w:lang w:eastAsia="tr-TR"/>
        </w:rPr>
        <w:t>3.3</w:t>
      </w:r>
      <w:proofErr w:type="gramEnd"/>
      <w:r w:rsidRPr="00A304E2">
        <w:rPr>
          <w:rFonts w:ascii="Times New Roman" w:eastAsia="Times New Roman" w:hAnsi="Times New Roman" w:cs="Times New Roman"/>
          <w:b/>
          <w:bCs/>
          <w:i/>
          <w:iCs/>
          <w:color w:val="FF0000"/>
          <w:sz w:val="24"/>
          <w:szCs w:val="24"/>
          <w:lang w:eastAsia="tr-TR"/>
        </w:rPr>
        <w:t xml:space="preserve"> </w:t>
      </w:r>
      <w:r w:rsidR="004E107F" w:rsidRPr="00A304E2">
        <w:rPr>
          <w:rFonts w:ascii="Times New Roman" w:eastAsia="Times New Roman" w:hAnsi="Times New Roman" w:cs="Times New Roman"/>
          <w:bCs/>
          <w:i/>
          <w:iCs/>
          <w:sz w:val="24"/>
          <w:szCs w:val="24"/>
          <w:lang w:eastAsia="tr-TR"/>
        </w:rPr>
        <w:t>Plan dönemi sonuna kadar</w:t>
      </w:r>
      <w:r w:rsidR="004E107F" w:rsidRPr="00A304E2">
        <w:rPr>
          <w:rFonts w:ascii="Times New Roman" w:eastAsia="Times New Roman" w:hAnsi="Times New Roman" w:cs="Times New Roman"/>
          <w:b/>
          <w:bCs/>
          <w:i/>
          <w:iCs/>
          <w:sz w:val="24"/>
          <w:szCs w:val="24"/>
          <w:lang w:eastAsia="tr-TR"/>
        </w:rPr>
        <w:t xml:space="preserve"> </w:t>
      </w:r>
      <w:r w:rsidRPr="00A304E2">
        <w:rPr>
          <w:rFonts w:ascii="Times New Roman" w:hAnsi="Times New Roman" w:cs="Times New Roman"/>
          <w:i/>
          <w:sz w:val="24"/>
          <w:szCs w:val="24"/>
        </w:rPr>
        <w:t>etkin bir izleme ve değerlendirme sistemiyle desteklenen, katılımcı, şeffaf ve hesap verebilir bir yönetim ve o</w:t>
      </w:r>
      <w:r w:rsidR="002138E2" w:rsidRPr="00A304E2">
        <w:rPr>
          <w:rFonts w:ascii="Times New Roman" w:hAnsi="Times New Roman" w:cs="Times New Roman"/>
          <w:i/>
          <w:sz w:val="24"/>
          <w:szCs w:val="24"/>
        </w:rPr>
        <w:t>r</w:t>
      </w:r>
      <w:r w:rsidR="004D6915" w:rsidRPr="00A304E2">
        <w:rPr>
          <w:rFonts w:ascii="Times New Roman" w:hAnsi="Times New Roman" w:cs="Times New Roman"/>
          <w:i/>
          <w:sz w:val="24"/>
          <w:szCs w:val="24"/>
        </w:rPr>
        <w:t>ganizasyon yapısını oluşturarak</w:t>
      </w:r>
      <w:r w:rsidR="002138E2" w:rsidRPr="00A304E2">
        <w:rPr>
          <w:rFonts w:ascii="Times New Roman" w:hAnsi="Times New Roman" w:cs="Times New Roman"/>
          <w:i/>
          <w:sz w:val="24"/>
          <w:szCs w:val="24"/>
        </w:rPr>
        <w:t xml:space="preserve">, </w:t>
      </w:r>
      <w:r w:rsidR="002138E2" w:rsidRPr="00A304E2">
        <w:rPr>
          <w:rFonts w:ascii="Times New Roman" w:eastAsia="Times New Roman" w:hAnsi="Times New Roman" w:cs="Times New Roman"/>
          <w:bCs/>
          <w:i/>
          <w:iCs/>
          <w:sz w:val="24"/>
          <w:szCs w:val="24"/>
          <w:lang w:eastAsia="tr-TR"/>
        </w:rPr>
        <w:t>enformasyon teknolo</w:t>
      </w:r>
      <w:r w:rsidR="00037599" w:rsidRPr="00A304E2">
        <w:rPr>
          <w:rFonts w:ascii="Times New Roman" w:eastAsia="Times New Roman" w:hAnsi="Times New Roman" w:cs="Times New Roman"/>
          <w:bCs/>
          <w:i/>
          <w:iCs/>
          <w:sz w:val="24"/>
          <w:szCs w:val="24"/>
          <w:lang w:eastAsia="tr-TR"/>
        </w:rPr>
        <w:t>jilerinin etkinliğini arttırmak</w:t>
      </w:r>
      <w:r w:rsidR="004D6915" w:rsidRPr="00A304E2">
        <w:rPr>
          <w:rFonts w:ascii="Times New Roman" w:eastAsia="Times New Roman" w:hAnsi="Times New Roman" w:cs="Times New Roman"/>
          <w:bCs/>
          <w:i/>
          <w:iCs/>
          <w:sz w:val="24"/>
          <w:szCs w:val="24"/>
          <w:lang w:eastAsia="tr-TR"/>
        </w:rPr>
        <w:t xml:space="preserve"> ve</w:t>
      </w:r>
      <w:r w:rsidR="002138E2" w:rsidRPr="00A304E2">
        <w:rPr>
          <w:rFonts w:ascii="Times New Roman" w:eastAsia="Times New Roman" w:hAnsi="Times New Roman" w:cs="Times New Roman"/>
          <w:bCs/>
          <w:i/>
          <w:iCs/>
          <w:sz w:val="24"/>
          <w:szCs w:val="24"/>
          <w:lang w:eastAsia="tr-TR"/>
        </w:rPr>
        <w:t xml:space="preserve"> </w:t>
      </w:r>
      <w:r w:rsidRPr="00A304E2">
        <w:rPr>
          <w:rFonts w:ascii="Times New Roman" w:hAnsi="Times New Roman" w:cs="Times New Roman"/>
          <w:i/>
          <w:sz w:val="24"/>
          <w:szCs w:val="24"/>
        </w:rPr>
        <w:t xml:space="preserve">kurumlarımızın performanslarını </w:t>
      </w:r>
      <w:r w:rsidR="00037599" w:rsidRPr="00A304E2">
        <w:rPr>
          <w:rFonts w:ascii="Times New Roman" w:hAnsi="Times New Roman" w:cs="Times New Roman"/>
          <w:i/>
          <w:sz w:val="24"/>
          <w:szCs w:val="24"/>
        </w:rPr>
        <w:t>geliştirmelerine</w:t>
      </w:r>
      <w:r w:rsidRPr="00A304E2">
        <w:rPr>
          <w:rFonts w:ascii="Times New Roman" w:hAnsi="Times New Roman" w:cs="Times New Roman"/>
          <w:i/>
          <w:sz w:val="24"/>
          <w:szCs w:val="24"/>
        </w:rPr>
        <w:t xml:space="preserve"> katkıda bulunmak</w:t>
      </w:r>
      <w:r w:rsidR="00A304E2">
        <w:rPr>
          <w:rFonts w:ascii="Times New Roman" w:hAnsi="Times New Roman" w:cs="Times New Roman"/>
          <w:i/>
          <w:sz w:val="24"/>
          <w:szCs w:val="24"/>
        </w:rPr>
        <w:t>.</w:t>
      </w:r>
    </w:p>
    <w:p w:rsidR="00890263" w:rsidRPr="00A304E2" w:rsidRDefault="00890263" w:rsidP="00A304E2">
      <w:pPr>
        <w:spacing w:after="0" w:line="360" w:lineRule="auto"/>
        <w:jc w:val="both"/>
        <w:rPr>
          <w:rFonts w:ascii="Times New Roman" w:hAnsi="Times New Roman" w:cs="Times New Roman"/>
          <w:b/>
          <w:sz w:val="24"/>
          <w:szCs w:val="24"/>
        </w:rPr>
      </w:pPr>
      <w:r w:rsidRPr="00A304E2">
        <w:rPr>
          <w:rFonts w:ascii="Times New Roman" w:hAnsi="Times New Roman" w:cs="Times New Roman"/>
          <w:b/>
          <w:sz w:val="24"/>
          <w:szCs w:val="24"/>
        </w:rPr>
        <w:t>Hedefin mevcut durumu</w:t>
      </w:r>
    </w:p>
    <w:p w:rsidR="00890263" w:rsidRPr="00A304E2" w:rsidRDefault="00890263" w:rsidP="00A304E2">
      <w:pPr>
        <w:spacing w:after="0" w:line="360" w:lineRule="auto"/>
        <w:ind w:firstLine="708"/>
        <w:jc w:val="both"/>
        <w:rPr>
          <w:rFonts w:ascii="Times New Roman" w:hAnsi="Times New Roman" w:cs="Times New Roman"/>
          <w:sz w:val="24"/>
          <w:szCs w:val="24"/>
        </w:rPr>
      </w:pPr>
      <w:r w:rsidRPr="00A304E2">
        <w:rPr>
          <w:rFonts w:ascii="Times New Roman" w:hAnsi="Times New Roman" w:cs="Times New Roman"/>
          <w:sz w:val="24"/>
          <w:szCs w:val="24"/>
        </w:rPr>
        <w:t>Kurumsal yapı ve yönetim organizasyonları incelendiğinde gelişmiş ülkelerde geleneksel yaklaşımlardan ziyade çağdaş yaklaşım anlayışı tercih edilmektedir. Bu bağlamda Müdürlüğümüzün kurumsal yapısı ve yönetim organizasyonunun çağdaş yaklaşım ilkeleri çerçevesinde geliştirilmesi gerekmektedir.</w:t>
      </w:r>
    </w:p>
    <w:p w:rsidR="00890263" w:rsidRPr="008A1DDF" w:rsidRDefault="00890263" w:rsidP="00A304E2">
      <w:pPr>
        <w:spacing w:after="0" w:line="360" w:lineRule="auto"/>
        <w:ind w:firstLine="708"/>
        <w:jc w:val="both"/>
        <w:rPr>
          <w:rFonts w:ascii="Times New Roman" w:eastAsia="Times New Roman" w:hAnsi="Times New Roman" w:cs="Times New Roman"/>
          <w:sz w:val="24"/>
          <w:szCs w:val="24"/>
          <w:lang w:eastAsia="tr-TR"/>
        </w:rPr>
      </w:pPr>
      <w:r w:rsidRPr="008A1DDF">
        <w:rPr>
          <w:rFonts w:ascii="Times New Roman" w:eastAsia="Times New Roman" w:hAnsi="Times New Roman" w:cs="Times New Roman"/>
          <w:sz w:val="24"/>
          <w:szCs w:val="24"/>
          <w:lang w:eastAsia="tr-TR"/>
        </w:rPr>
        <w:t xml:space="preserve">Kamu hizmet standartları güncelleme çalışmaları devam etmektedir. 2014-2015 eğitim öğretim yılı itibariyle </w:t>
      </w:r>
      <w:r w:rsidR="008A1DDF" w:rsidRPr="008A1DDF">
        <w:rPr>
          <w:rFonts w:ascii="Times New Roman" w:eastAsia="Times New Roman" w:hAnsi="Times New Roman" w:cs="Times New Roman"/>
          <w:sz w:val="24"/>
          <w:szCs w:val="24"/>
          <w:lang w:eastAsia="tr-TR"/>
        </w:rPr>
        <w:t>4</w:t>
      </w:r>
      <w:r w:rsidRPr="008A1DDF">
        <w:rPr>
          <w:rFonts w:ascii="Times New Roman" w:eastAsia="Times New Roman" w:hAnsi="Times New Roman" w:cs="Times New Roman"/>
          <w:sz w:val="24"/>
          <w:szCs w:val="24"/>
          <w:lang w:eastAsia="tr-TR"/>
        </w:rPr>
        <w:t xml:space="preserve"> bayan müdür ve </w:t>
      </w:r>
      <w:r w:rsidR="008A1DDF" w:rsidRPr="008A1DDF">
        <w:rPr>
          <w:rFonts w:ascii="Times New Roman" w:eastAsia="Times New Roman" w:hAnsi="Times New Roman" w:cs="Times New Roman"/>
          <w:sz w:val="24"/>
          <w:szCs w:val="24"/>
          <w:lang w:eastAsia="tr-TR"/>
        </w:rPr>
        <w:t>7</w:t>
      </w:r>
      <w:r w:rsidRPr="008A1DDF">
        <w:rPr>
          <w:rFonts w:ascii="Times New Roman" w:eastAsia="Times New Roman" w:hAnsi="Times New Roman" w:cs="Times New Roman"/>
          <w:sz w:val="24"/>
          <w:szCs w:val="24"/>
          <w:lang w:eastAsia="tr-TR"/>
        </w:rPr>
        <w:t xml:space="preserve"> bayan müdür yardımcısı görev yapmaktadır. Bayan yönetici oranı % </w:t>
      </w:r>
      <w:r w:rsidR="008A1DDF" w:rsidRPr="008A1DDF">
        <w:rPr>
          <w:rFonts w:ascii="Times New Roman" w:eastAsia="Times New Roman" w:hAnsi="Times New Roman" w:cs="Times New Roman"/>
          <w:sz w:val="24"/>
          <w:szCs w:val="24"/>
          <w:lang w:eastAsia="tr-TR"/>
        </w:rPr>
        <w:t>12,6’</w:t>
      </w:r>
      <w:r w:rsidRPr="008A1DDF">
        <w:rPr>
          <w:rFonts w:ascii="Times New Roman" w:eastAsia="Times New Roman" w:hAnsi="Times New Roman" w:cs="Times New Roman"/>
          <w:sz w:val="24"/>
          <w:szCs w:val="24"/>
          <w:lang w:eastAsia="tr-TR"/>
        </w:rPr>
        <w:t>dir.</w:t>
      </w:r>
    </w:p>
    <w:p w:rsidR="00890263" w:rsidRPr="00A304E2" w:rsidRDefault="00890263" w:rsidP="00A304E2">
      <w:pPr>
        <w:spacing w:line="360" w:lineRule="auto"/>
        <w:ind w:firstLine="708"/>
        <w:jc w:val="both"/>
        <w:rPr>
          <w:rFonts w:ascii="Times New Roman" w:eastAsia="Times New Roman" w:hAnsi="Times New Roman" w:cs="Times New Roman"/>
          <w:sz w:val="24"/>
          <w:szCs w:val="24"/>
          <w:lang w:eastAsia="tr-TR"/>
        </w:rPr>
      </w:pPr>
      <w:r w:rsidRPr="00A304E2">
        <w:rPr>
          <w:rFonts w:ascii="Times New Roman" w:eastAsia="Times New Roman" w:hAnsi="Times New Roman" w:cs="Times New Roman"/>
          <w:sz w:val="24"/>
          <w:szCs w:val="24"/>
          <w:lang w:eastAsia="tr-TR"/>
        </w:rPr>
        <w:t>5018 sayılı Kamu Mali Yönetimi ve Kontrol Kanunu’nun getirmiş olduğu çağdaş yönetim anlayışının bileşenlerinden olan “çoğulculuk, katılımcılık, şeffaflık, hesap verebilirlik, sistem odaklı denetim” ilkeleriyle Müdürlüğümüzün yönetim yapısının bütünleştirilerek kurumsal idarenin geliştirilmesi hedeflenmektedir.</w:t>
      </w:r>
    </w:p>
    <w:p w:rsidR="004F478A" w:rsidRPr="0019023D" w:rsidRDefault="004F478A" w:rsidP="00890263">
      <w:pPr>
        <w:jc w:val="both"/>
        <w:outlineLvl w:val="4"/>
        <w:rPr>
          <w:rFonts w:ascii="Times New Roman" w:hAnsi="Times New Roman" w:cs="Times New Roman"/>
          <w:b/>
          <w:i/>
          <w:szCs w:val="24"/>
        </w:rPr>
      </w:pPr>
      <w:r w:rsidRPr="0019023D">
        <w:rPr>
          <w:rFonts w:ascii="Times New Roman" w:hAnsi="Times New Roman" w:cs="Times New Roman"/>
          <w:b/>
          <w:i/>
          <w:szCs w:val="24"/>
        </w:rPr>
        <w:t>Performans Göstergeleri</w:t>
      </w:r>
    </w:p>
    <w:tbl>
      <w:tblPr>
        <w:tblStyle w:val="TabloKlavuzu6"/>
        <w:tblW w:w="5051" w:type="pct"/>
        <w:jc w:val="center"/>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ook w:val="04A0" w:firstRow="1" w:lastRow="0" w:firstColumn="1" w:lastColumn="0" w:noHBand="0" w:noVBand="1"/>
      </w:tblPr>
      <w:tblGrid>
        <w:gridCol w:w="641"/>
        <w:gridCol w:w="5216"/>
        <w:gridCol w:w="822"/>
        <w:gridCol w:w="824"/>
        <w:gridCol w:w="908"/>
        <w:gridCol w:w="970"/>
      </w:tblGrid>
      <w:tr w:rsidR="004F478A" w:rsidRPr="00B54905" w:rsidTr="00891AB8">
        <w:trPr>
          <w:trHeight w:val="415"/>
          <w:jc w:val="center"/>
        </w:trPr>
        <w:tc>
          <w:tcPr>
            <w:tcW w:w="342" w:type="pct"/>
            <w:vMerge w:val="restart"/>
            <w:shd w:val="clear" w:color="auto" w:fill="FFC9CA"/>
            <w:vAlign w:val="center"/>
          </w:tcPr>
          <w:p w:rsidR="004F478A" w:rsidRPr="00B54905" w:rsidRDefault="004F478A" w:rsidP="00305D53">
            <w:pPr>
              <w:spacing w:after="0"/>
              <w:jc w:val="center"/>
              <w:rPr>
                <w:rFonts w:ascii="Times New Roman" w:hAnsi="Times New Roman" w:cs="Times New Roman"/>
                <w:sz w:val="20"/>
                <w:szCs w:val="20"/>
              </w:rPr>
            </w:pPr>
            <w:r w:rsidRPr="00B54905">
              <w:rPr>
                <w:rFonts w:ascii="Times New Roman" w:hAnsi="Times New Roman" w:cs="Times New Roman"/>
                <w:b/>
                <w:sz w:val="20"/>
                <w:szCs w:val="20"/>
              </w:rPr>
              <w:t>No</w:t>
            </w:r>
          </w:p>
        </w:tc>
        <w:tc>
          <w:tcPr>
            <w:tcW w:w="2780" w:type="pct"/>
            <w:vMerge w:val="restart"/>
            <w:shd w:val="clear" w:color="auto" w:fill="FFC9CA"/>
            <w:vAlign w:val="center"/>
          </w:tcPr>
          <w:p w:rsidR="004F478A" w:rsidRPr="00B54905" w:rsidRDefault="0003442F" w:rsidP="00305D53">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Performans </w:t>
            </w:r>
            <w:r w:rsidR="004F478A" w:rsidRPr="00B54905">
              <w:rPr>
                <w:rFonts w:ascii="Times New Roman" w:hAnsi="Times New Roman" w:cs="Times New Roman"/>
                <w:b/>
                <w:sz w:val="20"/>
                <w:szCs w:val="20"/>
              </w:rPr>
              <w:t>Gösterge</w:t>
            </w:r>
            <w:r>
              <w:rPr>
                <w:rFonts w:ascii="Times New Roman" w:hAnsi="Times New Roman" w:cs="Times New Roman"/>
                <w:b/>
                <w:sz w:val="20"/>
                <w:szCs w:val="20"/>
              </w:rPr>
              <w:t>si</w:t>
            </w:r>
          </w:p>
        </w:tc>
        <w:tc>
          <w:tcPr>
            <w:tcW w:w="1361" w:type="pct"/>
            <w:gridSpan w:val="3"/>
            <w:shd w:val="clear" w:color="auto" w:fill="FFC9CA"/>
            <w:vAlign w:val="center"/>
          </w:tcPr>
          <w:p w:rsidR="004F478A" w:rsidRPr="00B54905" w:rsidRDefault="004F478A" w:rsidP="0003442F">
            <w:pPr>
              <w:spacing w:after="0"/>
              <w:jc w:val="center"/>
              <w:rPr>
                <w:rFonts w:ascii="Times New Roman" w:hAnsi="Times New Roman" w:cs="Times New Roman"/>
                <w:b/>
                <w:sz w:val="20"/>
                <w:szCs w:val="20"/>
              </w:rPr>
            </w:pPr>
            <w:r w:rsidRPr="00B54905">
              <w:rPr>
                <w:rFonts w:ascii="Times New Roman" w:hAnsi="Times New Roman" w:cs="Times New Roman"/>
                <w:b/>
                <w:sz w:val="20"/>
                <w:szCs w:val="20"/>
              </w:rPr>
              <w:t>Önceki Yıllar</w:t>
            </w:r>
          </w:p>
        </w:tc>
        <w:tc>
          <w:tcPr>
            <w:tcW w:w="517" w:type="pct"/>
            <w:shd w:val="clear" w:color="auto" w:fill="FFC9CA"/>
            <w:vAlign w:val="center"/>
          </w:tcPr>
          <w:p w:rsidR="004F478A" w:rsidRPr="00B54905" w:rsidRDefault="004F478A" w:rsidP="0003442F">
            <w:pPr>
              <w:spacing w:after="0"/>
              <w:jc w:val="center"/>
              <w:rPr>
                <w:rFonts w:ascii="Times New Roman" w:hAnsi="Times New Roman" w:cs="Times New Roman"/>
                <w:b/>
                <w:sz w:val="20"/>
                <w:szCs w:val="20"/>
              </w:rPr>
            </w:pPr>
            <w:r w:rsidRPr="00B54905">
              <w:rPr>
                <w:rFonts w:ascii="Times New Roman" w:hAnsi="Times New Roman" w:cs="Times New Roman"/>
                <w:b/>
                <w:sz w:val="20"/>
                <w:szCs w:val="20"/>
              </w:rPr>
              <w:t>Hedef</w:t>
            </w:r>
          </w:p>
        </w:tc>
      </w:tr>
      <w:tr w:rsidR="004F478A" w:rsidRPr="00B54905" w:rsidTr="00891AB8">
        <w:trPr>
          <w:trHeight w:val="415"/>
          <w:jc w:val="center"/>
        </w:trPr>
        <w:tc>
          <w:tcPr>
            <w:tcW w:w="342" w:type="pct"/>
            <w:vMerge/>
            <w:shd w:val="clear" w:color="auto" w:fill="FFC9CA"/>
          </w:tcPr>
          <w:p w:rsidR="004F478A" w:rsidRPr="00B54905" w:rsidRDefault="004F478A" w:rsidP="00305D53">
            <w:pPr>
              <w:spacing w:after="0"/>
              <w:jc w:val="center"/>
              <w:rPr>
                <w:rFonts w:ascii="Times New Roman" w:hAnsi="Times New Roman" w:cs="Times New Roman"/>
                <w:b/>
                <w:sz w:val="20"/>
                <w:szCs w:val="20"/>
              </w:rPr>
            </w:pPr>
          </w:p>
        </w:tc>
        <w:tc>
          <w:tcPr>
            <w:tcW w:w="2780" w:type="pct"/>
            <w:vMerge/>
            <w:shd w:val="clear" w:color="auto" w:fill="FFC9CA"/>
          </w:tcPr>
          <w:p w:rsidR="004F478A" w:rsidRPr="00B54905" w:rsidRDefault="004F478A" w:rsidP="00305D53">
            <w:pPr>
              <w:spacing w:after="0"/>
              <w:jc w:val="center"/>
              <w:rPr>
                <w:rFonts w:ascii="Times New Roman" w:hAnsi="Times New Roman" w:cs="Times New Roman"/>
                <w:b/>
                <w:sz w:val="20"/>
                <w:szCs w:val="20"/>
              </w:rPr>
            </w:pPr>
          </w:p>
        </w:tc>
        <w:tc>
          <w:tcPr>
            <w:tcW w:w="438" w:type="pct"/>
            <w:shd w:val="clear" w:color="auto" w:fill="FFC9CA"/>
            <w:vAlign w:val="center"/>
          </w:tcPr>
          <w:p w:rsidR="004F478A" w:rsidRPr="00B54905" w:rsidRDefault="0097791F" w:rsidP="0003442F">
            <w:pPr>
              <w:spacing w:after="0"/>
              <w:jc w:val="center"/>
              <w:rPr>
                <w:rFonts w:ascii="Times New Roman" w:hAnsi="Times New Roman" w:cs="Times New Roman"/>
                <w:b/>
                <w:sz w:val="20"/>
                <w:szCs w:val="20"/>
              </w:rPr>
            </w:pPr>
            <w:r>
              <w:rPr>
                <w:rFonts w:ascii="Times New Roman" w:hAnsi="Times New Roman" w:cs="Times New Roman"/>
                <w:b/>
                <w:sz w:val="20"/>
                <w:szCs w:val="20"/>
              </w:rPr>
              <w:t>2015</w:t>
            </w:r>
          </w:p>
        </w:tc>
        <w:tc>
          <w:tcPr>
            <w:tcW w:w="439" w:type="pct"/>
            <w:shd w:val="clear" w:color="auto" w:fill="FFC9CA"/>
            <w:vAlign w:val="center"/>
          </w:tcPr>
          <w:p w:rsidR="004F478A" w:rsidRPr="00B54905" w:rsidRDefault="0097791F" w:rsidP="0003442F">
            <w:pPr>
              <w:spacing w:after="0"/>
              <w:jc w:val="center"/>
              <w:rPr>
                <w:rFonts w:ascii="Times New Roman" w:hAnsi="Times New Roman" w:cs="Times New Roman"/>
                <w:b/>
                <w:sz w:val="20"/>
                <w:szCs w:val="20"/>
              </w:rPr>
            </w:pPr>
            <w:r>
              <w:rPr>
                <w:rFonts w:ascii="Times New Roman" w:hAnsi="Times New Roman" w:cs="Times New Roman"/>
                <w:b/>
                <w:sz w:val="20"/>
                <w:szCs w:val="20"/>
              </w:rPr>
              <w:t>2016</w:t>
            </w:r>
          </w:p>
        </w:tc>
        <w:tc>
          <w:tcPr>
            <w:tcW w:w="484" w:type="pct"/>
            <w:shd w:val="clear" w:color="auto" w:fill="FFC9CA"/>
            <w:vAlign w:val="center"/>
          </w:tcPr>
          <w:p w:rsidR="004F478A" w:rsidRPr="00B54905" w:rsidRDefault="0097791F" w:rsidP="0003442F">
            <w:pPr>
              <w:spacing w:after="0"/>
              <w:jc w:val="center"/>
              <w:rPr>
                <w:rFonts w:ascii="Times New Roman" w:hAnsi="Times New Roman" w:cs="Times New Roman"/>
                <w:b/>
                <w:sz w:val="20"/>
                <w:szCs w:val="20"/>
              </w:rPr>
            </w:pPr>
            <w:r>
              <w:rPr>
                <w:rFonts w:ascii="Times New Roman" w:hAnsi="Times New Roman" w:cs="Times New Roman"/>
                <w:b/>
                <w:sz w:val="20"/>
                <w:szCs w:val="20"/>
              </w:rPr>
              <w:t>2017</w:t>
            </w:r>
          </w:p>
        </w:tc>
        <w:tc>
          <w:tcPr>
            <w:tcW w:w="517" w:type="pct"/>
            <w:shd w:val="clear" w:color="auto" w:fill="FFC9CA"/>
            <w:vAlign w:val="center"/>
          </w:tcPr>
          <w:p w:rsidR="004F478A" w:rsidRPr="00B54905" w:rsidRDefault="004F478A" w:rsidP="0003442F">
            <w:pPr>
              <w:spacing w:after="0"/>
              <w:jc w:val="center"/>
              <w:rPr>
                <w:rFonts w:ascii="Times New Roman" w:hAnsi="Times New Roman" w:cs="Times New Roman"/>
                <w:b/>
                <w:sz w:val="20"/>
                <w:szCs w:val="20"/>
              </w:rPr>
            </w:pPr>
            <w:r w:rsidRPr="00B54905">
              <w:rPr>
                <w:rFonts w:ascii="Times New Roman" w:hAnsi="Times New Roman" w:cs="Times New Roman"/>
                <w:b/>
                <w:sz w:val="20"/>
                <w:szCs w:val="20"/>
              </w:rPr>
              <w:t>2019</w:t>
            </w:r>
          </w:p>
        </w:tc>
      </w:tr>
      <w:tr w:rsidR="008949B8" w:rsidRPr="00B54905" w:rsidTr="0097791F">
        <w:trPr>
          <w:trHeight w:val="537"/>
          <w:jc w:val="center"/>
        </w:trPr>
        <w:tc>
          <w:tcPr>
            <w:tcW w:w="342" w:type="pct"/>
            <w:shd w:val="clear" w:color="auto" w:fill="auto"/>
            <w:vAlign w:val="center"/>
          </w:tcPr>
          <w:p w:rsidR="008949B8" w:rsidRPr="00B54905" w:rsidRDefault="008949B8" w:rsidP="008949B8">
            <w:pPr>
              <w:spacing w:after="0"/>
              <w:jc w:val="center"/>
              <w:rPr>
                <w:rFonts w:ascii="Times New Roman" w:hAnsi="Times New Roman" w:cs="Times New Roman"/>
                <w:b/>
                <w:sz w:val="20"/>
                <w:szCs w:val="20"/>
              </w:rPr>
            </w:pPr>
            <w:r w:rsidRPr="00B54905">
              <w:rPr>
                <w:rFonts w:ascii="Times New Roman" w:hAnsi="Times New Roman" w:cs="Times New Roman"/>
                <w:b/>
                <w:sz w:val="20"/>
                <w:szCs w:val="20"/>
              </w:rPr>
              <w:t>3.3.1</w:t>
            </w:r>
          </w:p>
        </w:tc>
        <w:tc>
          <w:tcPr>
            <w:tcW w:w="2780" w:type="pct"/>
            <w:shd w:val="clear" w:color="auto" w:fill="auto"/>
            <w:vAlign w:val="center"/>
          </w:tcPr>
          <w:p w:rsidR="008949B8" w:rsidRPr="00B54905" w:rsidRDefault="008949B8" w:rsidP="008949B8">
            <w:pPr>
              <w:spacing w:after="0"/>
              <w:rPr>
                <w:rFonts w:ascii="Times New Roman" w:hAnsi="Times New Roman" w:cs="Times New Roman"/>
                <w:sz w:val="20"/>
                <w:szCs w:val="20"/>
              </w:rPr>
            </w:pPr>
            <w:r w:rsidRPr="00B54905">
              <w:rPr>
                <w:rFonts w:ascii="Times New Roman" w:hAnsi="Times New Roman" w:cs="Times New Roman"/>
                <w:sz w:val="20"/>
                <w:szCs w:val="20"/>
              </w:rPr>
              <w:t>Müdürlüğümüzün idari iş ve eylemlerinden kaynaklanan kazanılan davaların oranı</w:t>
            </w:r>
          </w:p>
        </w:tc>
        <w:tc>
          <w:tcPr>
            <w:tcW w:w="438" w:type="pct"/>
            <w:shd w:val="clear" w:color="auto" w:fill="auto"/>
            <w:vAlign w:val="center"/>
          </w:tcPr>
          <w:p w:rsidR="008949B8" w:rsidRPr="00891AB8" w:rsidRDefault="008949B8" w:rsidP="008949B8">
            <w:pPr>
              <w:spacing w:after="0"/>
              <w:jc w:val="center"/>
              <w:rPr>
                <w:rFonts w:ascii="Times New Roman" w:hAnsi="Times New Roman" w:cs="Times New Roman"/>
                <w:color w:val="FF0000"/>
                <w:sz w:val="20"/>
                <w:szCs w:val="20"/>
              </w:rPr>
            </w:pPr>
          </w:p>
        </w:tc>
        <w:tc>
          <w:tcPr>
            <w:tcW w:w="439" w:type="pct"/>
            <w:shd w:val="clear" w:color="auto" w:fill="auto"/>
            <w:vAlign w:val="center"/>
          </w:tcPr>
          <w:p w:rsidR="008949B8" w:rsidRPr="00891AB8" w:rsidRDefault="008949B8" w:rsidP="008949B8">
            <w:pPr>
              <w:spacing w:after="0"/>
              <w:jc w:val="center"/>
              <w:rPr>
                <w:rFonts w:ascii="Times New Roman" w:hAnsi="Times New Roman" w:cs="Times New Roman"/>
                <w:color w:val="FF0000"/>
                <w:sz w:val="20"/>
                <w:szCs w:val="20"/>
              </w:rPr>
            </w:pPr>
          </w:p>
        </w:tc>
        <w:tc>
          <w:tcPr>
            <w:tcW w:w="484" w:type="pct"/>
            <w:shd w:val="clear" w:color="auto" w:fill="auto"/>
            <w:vAlign w:val="center"/>
          </w:tcPr>
          <w:p w:rsidR="008949B8" w:rsidRPr="00891AB8" w:rsidRDefault="0097791F" w:rsidP="008949B8">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 100</w:t>
            </w:r>
          </w:p>
        </w:tc>
        <w:tc>
          <w:tcPr>
            <w:tcW w:w="517" w:type="pct"/>
            <w:shd w:val="clear" w:color="auto" w:fill="auto"/>
            <w:vAlign w:val="center"/>
          </w:tcPr>
          <w:p w:rsidR="008949B8" w:rsidRPr="00FE56C8" w:rsidRDefault="008949B8" w:rsidP="008949B8">
            <w:pPr>
              <w:spacing w:after="0"/>
              <w:jc w:val="center"/>
              <w:rPr>
                <w:rFonts w:ascii="Times New Roman" w:hAnsi="Times New Roman" w:cs="Times New Roman"/>
                <w:color w:val="C00000"/>
                <w:sz w:val="20"/>
                <w:szCs w:val="20"/>
              </w:rPr>
            </w:pPr>
          </w:p>
        </w:tc>
      </w:tr>
      <w:tr w:rsidR="008949B8" w:rsidRPr="00B54905" w:rsidTr="00891AB8">
        <w:trPr>
          <w:trHeight w:val="537"/>
          <w:jc w:val="center"/>
        </w:trPr>
        <w:tc>
          <w:tcPr>
            <w:tcW w:w="342" w:type="pct"/>
            <w:shd w:val="clear" w:color="auto" w:fill="auto"/>
            <w:vAlign w:val="center"/>
          </w:tcPr>
          <w:p w:rsidR="008949B8" w:rsidRPr="00B54905" w:rsidRDefault="008949B8" w:rsidP="008949B8">
            <w:pPr>
              <w:spacing w:after="0"/>
              <w:jc w:val="center"/>
              <w:rPr>
                <w:rFonts w:ascii="Times New Roman" w:hAnsi="Times New Roman" w:cs="Times New Roman"/>
                <w:b/>
                <w:sz w:val="20"/>
                <w:szCs w:val="20"/>
              </w:rPr>
            </w:pPr>
            <w:r w:rsidRPr="00B54905">
              <w:rPr>
                <w:rFonts w:ascii="Times New Roman" w:hAnsi="Times New Roman" w:cs="Times New Roman"/>
                <w:b/>
                <w:sz w:val="20"/>
                <w:szCs w:val="20"/>
              </w:rPr>
              <w:t>3.3.4</w:t>
            </w:r>
          </w:p>
        </w:tc>
        <w:tc>
          <w:tcPr>
            <w:tcW w:w="2780" w:type="pct"/>
            <w:shd w:val="clear" w:color="auto" w:fill="auto"/>
            <w:vAlign w:val="center"/>
          </w:tcPr>
          <w:p w:rsidR="008949B8" w:rsidRPr="00B54905" w:rsidRDefault="008949B8" w:rsidP="008949B8">
            <w:pPr>
              <w:spacing w:after="0"/>
              <w:rPr>
                <w:rFonts w:ascii="Times New Roman" w:hAnsi="Times New Roman" w:cs="Times New Roman"/>
                <w:sz w:val="20"/>
                <w:szCs w:val="20"/>
              </w:rPr>
            </w:pPr>
            <w:r w:rsidRPr="00B54905">
              <w:rPr>
                <w:rFonts w:ascii="Times New Roman" w:hAnsi="Times New Roman" w:cs="Times New Roman"/>
                <w:sz w:val="20"/>
                <w:szCs w:val="20"/>
              </w:rPr>
              <w:t>İl</w:t>
            </w:r>
            <w:r w:rsidR="00891AB8">
              <w:rPr>
                <w:rFonts w:ascii="Times New Roman" w:hAnsi="Times New Roman" w:cs="Times New Roman"/>
                <w:sz w:val="20"/>
                <w:szCs w:val="20"/>
              </w:rPr>
              <w:t>çe</w:t>
            </w:r>
            <w:r w:rsidRPr="00B54905">
              <w:rPr>
                <w:rFonts w:ascii="Times New Roman" w:hAnsi="Times New Roman" w:cs="Times New Roman"/>
                <w:sz w:val="20"/>
                <w:szCs w:val="20"/>
              </w:rPr>
              <w:t xml:space="preserve"> MEM web sitesinde yayınlanan istatistik türü sayısı</w:t>
            </w:r>
          </w:p>
        </w:tc>
        <w:tc>
          <w:tcPr>
            <w:tcW w:w="438" w:type="pct"/>
            <w:shd w:val="clear" w:color="auto" w:fill="auto"/>
            <w:vAlign w:val="center"/>
          </w:tcPr>
          <w:p w:rsidR="008949B8" w:rsidRPr="00B17888" w:rsidRDefault="008949B8" w:rsidP="008949B8">
            <w:pPr>
              <w:spacing w:after="0"/>
              <w:jc w:val="center"/>
              <w:rPr>
                <w:rFonts w:ascii="Times New Roman" w:hAnsi="Times New Roman" w:cs="Times New Roman"/>
                <w:sz w:val="20"/>
                <w:szCs w:val="20"/>
              </w:rPr>
            </w:pPr>
            <w:r w:rsidRPr="00B17888">
              <w:rPr>
                <w:rFonts w:ascii="Times New Roman" w:hAnsi="Times New Roman" w:cs="Times New Roman"/>
                <w:sz w:val="20"/>
                <w:szCs w:val="20"/>
              </w:rPr>
              <w:t>-</w:t>
            </w:r>
          </w:p>
        </w:tc>
        <w:tc>
          <w:tcPr>
            <w:tcW w:w="439" w:type="pct"/>
            <w:shd w:val="clear" w:color="auto" w:fill="auto"/>
            <w:vAlign w:val="center"/>
          </w:tcPr>
          <w:p w:rsidR="008949B8" w:rsidRPr="00B17888" w:rsidRDefault="0097791F" w:rsidP="008949B8">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484" w:type="pct"/>
            <w:shd w:val="clear" w:color="auto" w:fill="auto"/>
            <w:vAlign w:val="center"/>
          </w:tcPr>
          <w:p w:rsidR="008949B8" w:rsidRPr="00B17888" w:rsidRDefault="0097791F" w:rsidP="008949B8">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517" w:type="pct"/>
            <w:shd w:val="clear" w:color="auto" w:fill="auto"/>
            <w:vAlign w:val="center"/>
          </w:tcPr>
          <w:p w:rsidR="008949B8" w:rsidRPr="00FE56C8" w:rsidRDefault="008949B8" w:rsidP="008949B8">
            <w:pPr>
              <w:spacing w:after="0"/>
              <w:jc w:val="center"/>
              <w:rPr>
                <w:rFonts w:ascii="Times New Roman" w:hAnsi="Times New Roman" w:cs="Times New Roman"/>
                <w:color w:val="C00000"/>
                <w:sz w:val="20"/>
                <w:szCs w:val="20"/>
              </w:rPr>
            </w:pPr>
          </w:p>
        </w:tc>
      </w:tr>
      <w:tr w:rsidR="008949B8" w:rsidRPr="00B54905" w:rsidTr="00891AB8">
        <w:trPr>
          <w:trHeight w:val="537"/>
          <w:jc w:val="center"/>
        </w:trPr>
        <w:tc>
          <w:tcPr>
            <w:tcW w:w="342" w:type="pct"/>
            <w:shd w:val="clear" w:color="auto" w:fill="auto"/>
            <w:vAlign w:val="center"/>
          </w:tcPr>
          <w:p w:rsidR="008949B8" w:rsidRPr="00B54905" w:rsidRDefault="008949B8" w:rsidP="008949B8">
            <w:pPr>
              <w:spacing w:after="0"/>
              <w:jc w:val="center"/>
              <w:rPr>
                <w:rFonts w:ascii="Times New Roman" w:hAnsi="Times New Roman" w:cs="Times New Roman"/>
                <w:b/>
                <w:sz w:val="20"/>
                <w:szCs w:val="20"/>
              </w:rPr>
            </w:pPr>
            <w:r w:rsidRPr="00B54905">
              <w:rPr>
                <w:rFonts w:ascii="Times New Roman" w:hAnsi="Times New Roman" w:cs="Times New Roman"/>
                <w:b/>
                <w:sz w:val="20"/>
                <w:szCs w:val="20"/>
              </w:rPr>
              <w:t>3.3.5</w:t>
            </w:r>
          </w:p>
        </w:tc>
        <w:tc>
          <w:tcPr>
            <w:tcW w:w="2780" w:type="pct"/>
            <w:shd w:val="clear" w:color="auto" w:fill="auto"/>
            <w:vAlign w:val="center"/>
          </w:tcPr>
          <w:p w:rsidR="008949B8" w:rsidRPr="00B54905" w:rsidRDefault="008949B8" w:rsidP="008949B8">
            <w:pPr>
              <w:spacing w:after="0"/>
              <w:rPr>
                <w:rFonts w:ascii="Times New Roman" w:hAnsi="Times New Roman" w:cs="Times New Roman"/>
                <w:sz w:val="20"/>
                <w:szCs w:val="20"/>
              </w:rPr>
            </w:pPr>
            <w:r w:rsidRPr="00B54905">
              <w:rPr>
                <w:rFonts w:ascii="Times New Roman" w:hAnsi="Times New Roman" w:cs="Times New Roman"/>
                <w:sz w:val="20"/>
                <w:szCs w:val="20"/>
              </w:rPr>
              <w:t>İl</w:t>
            </w:r>
            <w:r w:rsidR="00891AB8">
              <w:rPr>
                <w:rFonts w:ascii="Times New Roman" w:hAnsi="Times New Roman" w:cs="Times New Roman"/>
                <w:sz w:val="20"/>
                <w:szCs w:val="20"/>
              </w:rPr>
              <w:t>çe</w:t>
            </w:r>
            <w:r w:rsidRPr="00B54905">
              <w:rPr>
                <w:rFonts w:ascii="Times New Roman" w:hAnsi="Times New Roman" w:cs="Times New Roman"/>
                <w:sz w:val="20"/>
                <w:szCs w:val="20"/>
              </w:rPr>
              <w:t xml:space="preserve"> MEM web sitesi ziyaretçi sayısı</w:t>
            </w:r>
          </w:p>
        </w:tc>
        <w:tc>
          <w:tcPr>
            <w:tcW w:w="438" w:type="pct"/>
            <w:shd w:val="clear" w:color="auto" w:fill="auto"/>
            <w:vAlign w:val="center"/>
          </w:tcPr>
          <w:p w:rsidR="008949B8" w:rsidRPr="00B17888" w:rsidRDefault="008949B8" w:rsidP="008949B8">
            <w:pPr>
              <w:spacing w:after="0"/>
              <w:jc w:val="center"/>
              <w:rPr>
                <w:rFonts w:ascii="Times New Roman" w:hAnsi="Times New Roman" w:cs="Times New Roman"/>
                <w:sz w:val="20"/>
                <w:szCs w:val="20"/>
              </w:rPr>
            </w:pPr>
            <w:r w:rsidRPr="00B17888">
              <w:rPr>
                <w:rFonts w:ascii="Times New Roman" w:hAnsi="Times New Roman" w:cs="Times New Roman"/>
                <w:sz w:val="20"/>
                <w:szCs w:val="20"/>
              </w:rPr>
              <w:t>-</w:t>
            </w:r>
          </w:p>
        </w:tc>
        <w:tc>
          <w:tcPr>
            <w:tcW w:w="439" w:type="pct"/>
            <w:shd w:val="clear" w:color="auto" w:fill="auto"/>
            <w:vAlign w:val="center"/>
          </w:tcPr>
          <w:p w:rsidR="008949B8" w:rsidRPr="00B17888" w:rsidRDefault="008949B8" w:rsidP="008949B8">
            <w:pPr>
              <w:spacing w:after="0"/>
              <w:jc w:val="center"/>
              <w:rPr>
                <w:rFonts w:ascii="Times New Roman" w:hAnsi="Times New Roman" w:cs="Times New Roman"/>
                <w:sz w:val="20"/>
                <w:szCs w:val="20"/>
              </w:rPr>
            </w:pPr>
            <w:r w:rsidRPr="00B17888">
              <w:rPr>
                <w:rFonts w:ascii="Times New Roman" w:hAnsi="Times New Roman" w:cs="Times New Roman"/>
                <w:sz w:val="20"/>
                <w:szCs w:val="20"/>
              </w:rPr>
              <w:t>-</w:t>
            </w:r>
          </w:p>
        </w:tc>
        <w:tc>
          <w:tcPr>
            <w:tcW w:w="484" w:type="pct"/>
            <w:shd w:val="clear" w:color="auto" w:fill="auto"/>
            <w:vAlign w:val="center"/>
          </w:tcPr>
          <w:p w:rsidR="008949B8" w:rsidRPr="00B17888" w:rsidRDefault="00B17888" w:rsidP="008949B8">
            <w:pPr>
              <w:spacing w:after="0"/>
              <w:jc w:val="center"/>
              <w:rPr>
                <w:rFonts w:ascii="Times New Roman" w:hAnsi="Times New Roman" w:cs="Times New Roman"/>
                <w:sz w:val="20"/>
                <w:szCs w:val="20"/>
              </w:rPr>
            </w:pPr>
            <w:r>
              <w:rPr>
                <w:rFonts w:ascii="Times New Roman" w:hAnsi="Times New Roman" w:cs="Times New Roman"/>
                <w:sz w:val="20"/>
                <w:szCs w:val="20"/>
              </w:rPr>
              <w:t>365.152</w:t>
            </w:r>
          </w:p>
        </w:tc>
        <w:tc>
          <w:tcPr>
            <w:tcW w:w="517" w:type="pct"/>
            <w:shd w:val="clear" w:color="auto" w:fill="auto"/>
            <w:vAlign w:val="center"/>
          </w:tcPr>
          <w:p w:rsidR="008949B8" w:rsidRPr="00FE56C8" w:rsidRDefault="008949B8" w:rsidP="008949B8">
            <w:pPr>
              <w:spacing w:after="0"/>
              <w:jc w:val="center"/>
              <w:rPr>
                <w:rFonts w:ascii="Times New Roman" w:hAnsi="Times New Roman" w:cs="Times New Roman"/>
                <w:color w:val="C00000"/>
                <w:sz w:val="20"/>
                <w:szCs w:val="20"/>
              </w:rPr>
            </w:pPr>
          </w:p>
        </w:tc>
      </w:tr>
      <w:tr w:rsidR="008949B8" w:rsidRPr="00B54905" w:rsidTr="00891AB8">
        <w:trPr>
          <w:trHeight w:val="537"/>
          <w:jc w:val="center"/>
        </w:trPr>
        <w:tc>
          <w:tcPr>
            <w:tcW w:w="342" w:type="pct"/>
            <w:shd w:val="clear" w:color="auto" w:fill="auto"/>
            <w:vAlign w:val="center"/>
          </w:tcPr>
          <w:p w:rsidR="008949B8" w:rsidRPr="00B54905" w:rsidRDefault="008949B8" w:rsidP="008949B8">
            <w:pPr>
              <w:spacing w:after="0"/>
              <w:jc w:val="center"/>
              <w:rPr>
                <w:rFonts w:ascii="Times New Roman" w:hAnsi="Times New Roman" w:cs="Times New Roman"/>
                <w:b/>
                <w:sz w:val="20"/>
                <w:szCs w:val="20"/>
              </w:rPr>
            </w:pPr>
            <w:r w:rsidRPr="00B54905">
              <w:rPr>
                <w:rFonts w:ascii="Times New Roman" w:hAnsi="Times New Roman" w:cs="Times New Roman"/>
                <w:b/>
                <w:sz w:val="20"/>
                <w:szCs w:val="20"/>
              </w:rPr>
              <w:t>3.3.6</w:t>
            </w:r>
          </w:p>
        </w:tc>
        <w:tc>
          <w:tcPr>
            <w:tcW w:w="2780" w:type="pct"/>
            <w:shd w:val="clear" w:color="auto" w:fill="auto"/>
            <w:vAlign w:val="center"/>
          </w:tcPr>
          <w:p w:rsidR="008949B8" w:rsidRPr="00B54905" w:rsidRDefault="008949B8" w:rsidP="008949B8">
            <w:pPr>
              <w:spacing w:after="0"/>
              <w:rPr>
                <w:rFonts w:ascii="Times New Roman" w:hAnsi="Times New Roman" w:cs="Times New Roman"/>
                <w:sz w:val="20"/>
                <w:szCs w:val="20"/>
              </w:rPr>
            </w:pPr>
            <w:r w:rsidRPr="00B54905">
              <w:rPr>
                <w:rFonts w:ascii="Times New Roman" w:hAnsi="Times New Roman" w:cs="Times New Roman"/>
                <w:sz w:val="20"/>
                <w:szCs w:val="20"/>
              </w:rPr>
              <w:t>Enformasyon teknolojilerini etkin kullanmak için açılan kurs ve seminer sayısı</w:t>
            </w:r>
          </w:p>
        </w:tc>
        <w:tc>
          <w:tcPr>
            <w:tcW w:w="438" w:type="pct"/>
            <w:shd w:val="clear" w:color="auto" w:fill="auto"/>
            <w:vAlign w:val="center"/>
          </w:tcPr>
          <w:p w:rsidR="008949B8" w:rsidRPr="00B17888" w:rsidRDefault="008949B8" w:rsidP="008949B8">
            <w:pPr>
              <w:spacing w:after="0"/>
              <w:jc w:val="center"/>
              <w:rPr>
                <w:rFonts w:ascii="Times New Roman" w:hAnsi="Times New Roman" w:cs="Times New Roman"/>
                <w:sz w:val="20"/>
                <w:szCs w:val="20"/>
              </w:rPr>
            </w:pPr>
            <w:r w:rsidRPr="00B17888">
              <w:rPr>
                <w:rFonts w:ascii="Times New Roman" w:hAnsi="Times New Roman" w:cs="Times New Roman"/>
                <w:sz w:val="20"/>
                <w:szCs w:val="20"/>
              </w:rPr>
              <w:t>-</w:t>
            </w:r>
          </w:p>
        </w:tc>
        <w:tc>
          <w:tcPr>
            <w:tcW w:w="439" w:type="pct"/>
            <w:shd w:val="clear" w:color="auto" w:fill="auto"/>
            <w:vAlign w:val="center"/>
          </w:tcPr>
          <w:p w:rsidR="008949B8" w:rsidRPr="00B17888" w:rsidRDefault="00B17888" w:rsidP="00B17888">
            <w:pPr>
              <w:spacing w:after="0"/>
              <w:jc w:val="center"/>
              <w:rPr>
                <w:rFonts w:ascii="Times New Roman" w:hAnsi="Times New Roman" w:cs="Times New Roman"/>
                <w:sz w:val="20"/>
                <w:szCs w:val="20"/>
              </w:rPr>
            </w:pPr>
            <w:r w:rsidRPr="00B17888">
              <w:rPr>
                <w:rFonts w:ascii="Times New Roman" w:hAnsi="Times New Roman" w:cs="Times New Roman"/>
                <w:sz w:val="20"/>
                <w:szCs w:val="20"/>
              </w:rPr>
              <w:t>3</w:t>
            </w:r>
          </w:p>
        </w:tc>
        <w:tc>
          <w:tcPr>
            <w:tcW w:w="484" w:type="pct"/>
            <w:shd w:val="clear" w:color="auto" w:fill="auto"/>
            <w:vAlign w:val="center"/>
          </w:tcPr>
          <w:p w:rsidR="008949B8" w:rsidRPr="00B17888" w:rsidRDefault="00B17888" w:rsidP="008949B8">
            <w:pPr>
              <w:spacing w:after="0"/>
              <w:jc w:val="center"/>
              <w:rPr>
                <w:rFonts w:ascii="Times New Roman" w:hAnsi="Times New Roman" w:cs="Times New Roman"/>
                <w:sz w:val="20"/>
                <w:szCs w:val="20"/>
              </w:rPr>
            </w:pPr>
            <w:r w:rsidRPr="00B17888">
              <w:rPr>
                <w:rFonts w:ascii="Times New Roman" w:hAnsi="Times New Roman" w:cs="Times New Roman"/>
                <w:sz w:val="20"/>
                <w:szCs w:val="20"/>
              </w:rPr>
              <w:t>4</w:t>
            </w:r>
          </w:p>
        </w:tc>
        <w:tc>
          <w:tcPr>
            <w:tcW w:w="517" w:type="pct"/>
            <w:shd w:val="clear" w:color="auto" w:fill="auto"/>
            <w:vAlign w:val="center"/>
          </w:tcPr>
          <w:p w:rsidR="008949B8" w:rsidRPr="00FE56C8" w:rsidRDefault="008949B8" w:rsidP="008949B8">
            <w:pPr>
              <w:spacing w:after="0"/>
              <w:jc w:val="center"/>
              <w:rPr>
                <w:rFonts w:ascii="Times New Roman" w:hAnsi="Times New Roman" w:cs="Times New Roman"/>
                <w:color w:val="C00000"/>
                <w:sz w:val="20"/>
                <w:szCs w:val="20"/>
              </w:rPr>
            </w:pPr>
          </w:p>
        </w:tc>
      </w:tr>
      <w:tr w:rsidR="008949B8" w:rsidRPr="00B54905" w:rsidTr="00891AB8">
        <w:trPr>
          <w:trHeight w:val="537"/>
          <w:jc w:val="center"/>
        </w:trPr>
        <w:tc>
          <w:tcPr>
            <w:tcW w:w="342" w:type="pct"/>
            <w:shd w:val="clear" w:color="auto" w:fill="auto"/>
            <w:vAlign w:val="center"/>
          </w:tcPr>
          <w:p w:rsidR="008949B8" w:rsidRPr="00B54905" w:rsidRDefault="008949B8" w:rsidP="008949B8">
            <w:pPr>
              <w:spacing w:after="0"/>
              <w:jc w:val="center"/>
              <w:rPr>
                <w:rFonts w:ascii="Times New Roman" w:hAnsi="Times New Roman" w:cs="Times New Roman"/>
                <w:b/>
                <w:sz w:val="20"/>
                <w:szCs w:val="20"/>
              </w:rPr>
            </w:pPr>
            <w:r w:rsidRPr="00B54905">
              <w:rPr>
                <w:rFonts w:ascii="Times New Roman" w:hAnsi="Times New Roman" w:cs="Times New Roman"/>
                <w:b/>
                <w:sz w:val="20"/>
                <w:szCs w:val="20"/>
              </w:rPr>
              <w:t>3.3.7</w:t>
            </w:r>
          </w:p>
        </w:tc>
        <w:tc>
          <w:tcPr>
            <w:tcW w:w="2780" w:type="pct"/>
            <w:shd w:val="clear" w:color="auto" w:fill="auto"/>
            <w:vAlign w:val="center"/>
          </w:tcPr>
          <w:p w:rsidR="008949B8" w:rsidRPr="00B54905" w:rsidRDefault="008949B8" w:rsidP="008949B8">
            <w:pPr>
              <w:spacing w:after="0"/>
              <w:rPr>
                <w:rFonts w:ascii="Times New Roman" w:hAnsi="Times New Roman" w:cs="Times New Roman"/>
                <w:sz w:val="20"/>
                <w:szCs w:val="20"/>
              </w:rPr>
            </w:pPr>
            <w:r w:rsidRPr="00B54905">
              <w:rPr>
                <w:rFonts w:ascii="Times New Roman" w:hAnsi="Times New Roman" w:cs="Times New Roman"/>
                <w:sz w:val="20"/>
                <w:szCs w:val="20"/>
              </w:rPr>
              <w:t>Enformasyon teknolojilerini etkin kullanmak için düzenlenen kurs ve seminerlere katılan personel sayısı</w:t>
            </w:r>
          </w:p>
        </w:tc>
        <w:tc>
          <w:tcPr>
            <w:tcW w:w="438" w:type="pct"/>
            <w:shd w:val="clear" w:color="auto" w:fill="auto"/>
            <w:vAlign w:val="center"/>
          </w:tcPr>
          <w:p w:rsidR="008949B8" w:rsidRPr="00B17888" w:rsidRDefault="008949B8" w:rsidP="008949B8">
            <w:pPr>
              <w:spacing w:after="0"/>
              <w:jc w:val="center"/>
              <w:rPr>
                <w:rFonts w:ascii="Times New Roman" w:hAnsi="Times New Roman" w:cs="Times New Roman"/>
                <w:sz w:val="20"/>
                <w:szCs w:val="20"/>
              </w:rPr>
            </w:pPr>
            <w:r w:rsidRPr="00B17888">
              <w:rPr>
                <w:rFonts w:ascii="Times New Roman" w:hAnsi="Times New Roman" w:cs="Times New Roman"/>
                <w:sz w:val="20"/>
                <w:szCs w:val="20"/>
              </w:rPr>
              <w:t>-</w:t>
            </w:r>
          </w:p>
        </w:tc>
        <w:tc>
          <w:tcPr>
            <w:tcW w:w="439" w:type="pct"/>
            <w:shd w:val="clear" w:color="auto" w:fill="auto"/>
            <w:vAlign w:val="center"/>
          </w:tcPr>
          <w:p w:rsidR="008949B8" w:rsidRPr="00B17888" w:rsidRDefault="00B17888" w:rsidP="008949B8">
            <w:pPr>
              <w:spacing w:after="0"/>
              <w:jc w:val="center"/>
              <w:rPr>
                <w:rFonts w:ascii="Times New Roman" w:hAnsi="Times New Roman" w:cs="Times New Roman"/>
                <w:sz w:val="20"/>
                <w:szCs w:val="20"/>
              </w:rPr>
            </w:pPr>
            <w:r w:rsidRPr="00B17888">
              <w:rPr>
                <w:rFonts w:ascii="Times New Roman" w:hAnsi="Times New Roman" w:cs="Times New Roman"/>
                <w:sz w:val="20"/>
                <w:szCs w:val="20"/>
              </w:rPr>
              <w:t>122</w:t>
            </w:r>
          </w:p>
        </w:tc>
        <w:tc>
          <w:tcPr>
            <w:tcW w:w="484" w:type="pct"/>
            <w:shd w:val="clear" w:color="auto" w:fill="auto"/>
            <w:vAlign w:val="center"/>
          </w:tcPr>
          <w:p w:rsidR="008949B8" w:rsidRPr="00B17888" w:rsidRDefault="00B17888" w:rsidP="008949B8">
            <w:pPr>
              <w:spacing w:after="0"/>
              <w:jc w:val="center"/>
              <w:rPr>
                <w:rFonts w:ascii="Times New Roman" w:hAnsi="Times New Roman" w:cs="Times New Roman"/>
                <w:sz w:val="20"/>
                <w:szCs w:val="20"/>
              </w:rPr>
            </w:pPr>
            <w:r w:rsidRPr="00B17888">
              <w:rPr>
                <w:rFonts w:ascii="Times New Roman" w:hAnsi="Times New Roman" w:cs="Times New Roman"/>
                <w:sz w:val="20"/>
                <w:szCs w:val="20"/>
              </w:rPr>
              <w:t>155</w:t>
            </w:r>
          </w:p>
        </w:tc>
        <w:tc>
          <w:tcPr>
            <w:tcW w:w="517" w:type="pct"/>
            <w:shd w:val="clear" w:color="auto" w:fill="auto"/>
            <w:vAlign w:val="center"/>
          </w:tcPr>
          <w:p w:rsidR="008949B8" w:rsidRPr="00FE56C8" w:rsidRDefault="008949B8" w:rsidP="008949B8">
            <w:pPr>
              <w:spacing w:after="0"/>
              <w:jc w:val="center"/>
              <w:rPr>
                <w:rFonts w:ascii="Times New Roman" w:hAnsi="Times New Roman" w:cs="Times New Roman"/>
                <w:color w:val="C00000"/>
                <w:sz w:val="20"/>
                <w:szCs w:val="20"/>
              </w:rPr>
            </w:pPr>
          </w:p>
        </w:tc>
      </w:tr>
    </w:tbl>
    <w:p w:rsidR="004F478A" w:rsidRPr="0019023D" w:rsidRDefault="004F478A" w:rsidP="004F478A">
      <w:pPr>
        <w:jc w:val="both"/>
        <w:outlineLvl w:val="4"/>
        <w:rPr>
          <w:rFonts w:ascii="Times New Roman" w:hAnsi="Times New Roman" w:cs="Times New Roman"/>
          <w:b/>
          <w:i/>
          <w:szCs w:val="24"/>
        </w:rPr>
      </w:pPr>
      <w:r w:rsidRPr="0019023D">
        <w:rPr>
          <w:rFonts w:ascii="Times New Roman" w:hAnsi="Times New Roman" w:cs="Times New Roman"/>
          <w:b/>
          <w:i/>
          <w:szCs w:val="24"/>
        </w:rPr>
        <w:t>Tedbirler</w:t>
      </w:r>
    </w:p>
    <w:tbl>
      <w:tblPr>
        <w:tblStyle w:val="TabloKlavuzu7"/>
        <w:tblW w:w="5000" w:type="pct"/>
        <w:jc w:val="center"/>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ook w:val="04A0" w:firstRow="1" w:lastRow="0" w:firstColumn="1" w:lastColumn="0" w:noHBand="0" w:noVBand="1"/>
      </w:tblPr>
      <w:tblGrid>
        <w:gridCol w:w="474"/>
        <w:gridCol w:w="6422"/>
        <w:gridCol w:w="1196"/>
        <w:gridCol w:w="1194"/>
      </w:tblGrid>
      <w:tr w:rsidR="004F478A" w:rsidRPr="00B54905" w:rsidTr="00891AB8">
        <w:trPr>
          <w:trHeight w:val="1045"/>
          <w:jc w:val="center"/>
        </w:trPr>
        <w:tc>
          <w:tcPr>
            <w:tcW w:w="255" w:type="pct"/>
            <w:shd w:val="clear" w:color="auto" w:fill="FFC9CA"/>
            <w:vAlign w:val="center"/>
          </w:tcPr>
          <w:p w:rsidR="004F478A" w:rsidRPr="0003442F" w:rsidRDefault="0003442F" w:rsidP="0003442F">
            <w:pPr>
              <w:contextualSpacing/>
              <w:jc w:val="center"/>
              <w:rPr>
                <w:rFonts w:ascii="Times New Roman" w:hAnsi="Times New Roman" w:cs="Times New Roman"/>
                <w:b/>
                <w:sz w:val="20"/>
                <w:szCs w:val="20"/>
              </w:rPr>
            </w:pPr>
            <w:r w:rsidRPr="0003442F">
              <w:rPr>
                <w:rFonts w:ascii="Times New Roman" w:hAnsi="Times New Roman" w:cs="Times New Roman"/>
                <w:b/>
                <w:sz w:val="20"/>
                <w:szCs w:val="20"/>
              </w:rPr>
              <w:t>No</w:t>
            </w:r>
          </w:p>
        </w:tc>
        <w:tc>
          <w:tcPr>
            <w:tcW w:w="3458" w:type="pct"/>
            <w:shd w:val="clear" w:color="auto" w:fill="FFC9CA"/>
            <w:vAlign w:val="center"/>
          </w:tcPr>
          <w:p w:rsidR="004F478A" w:rsidRPr="0003442F" w:rsidRDefault="004F478A" w:rsidP="0003442F">
            <w:pPr>
              <w:contextualSpacing/>
              <w:jc w:val="center"/>
              <w:rPr>
                <w:rFonts w:ascii="Times New Roman" w:hAnsi="Times New Roman" w:cs="Times New Roman"/>
                <w:b/>
                <w:sz w:val="20"/>
                <w:szCs w:val="20"/>
              </w:rPr>
            </w:pPr>
            <w:r w:rsidRPr="0003442F">
              <w:rPr>
                <w:rFonts w:ascii="Times New Roman" w:hAnsi="Times New Roman" w:cs="Times New Roman"/>
                <w:b/>
                <w:sz w:val="20"/>
                <w:szCs w:val="20"/>
              </w:rPr>
              <w:t>Tedbir</w:t>
            </w:r>
          </w:p>
        </w:tc>
        <w:tc>
          <w:tcPr>
            <w:tcW w:w="644" w:type="pct"/>
            <w:shd w:val="clear" w:color="auto" w:fill="FFC9CA"/>
            <w:vAlign w:val="center"/>
          </w:tcPr>
          <w:p w:rsidR="0026470E" w:rsidRPr="0003442F" w:rsidRDefault="0026470E" w:rsidP="0003442F">
            <w:pPr>
              <w:contextualSpacing/>
              <w:jc w:val="center"/>
              <w:rPr>
                <w:rFonts w:ascii="Times New Roman" w:hAnsi="Times New Roman" w:cs="Times New Roman"/>
                <w:b/>
                <w:sz w:val="20"/>
                <w:szCs w:val="20"/>
              </w:rPr>
            </w:pPr>
            <w:r w:rsidRPr="0003442F">
              <w:rPr>
                <w:rFonts w:ascii="Times New Roman" w:hAnsi="Times New Roman" w:cs="Times New Roman"/>
                <w:b/>
                <w:sz w:val="20"/>
                <w:szCs w:val="20"/>
              </w:rPr>
              <w:t>Ana</w:t>
            </w:r>
          </w:p>
          <w:p w:rsidR="004F478A" w:rsidRPr="0003442F" w:rsidRDefault="004F478A" w:rsidP="0003442F">
            <w:pPr>
              <w:contextualSpacing/>
              <w:jc w:val="center"/>
              <w:rPr>
                <w:rFonts w:ascii="Times New Roman" w:hAnsi="Times New Roman" w:cs="Times New Roman"/>
                <w:b/>
                <w:sz w:val="20"/>
                <w:szCs w:val="20"/>
              </w:rPr>
            </w:pPr>
            <w:r w:rsidRPr="0003442F">
              <w:rPr>
                <w:rFonts w:ascii="Times New Roman" w:hAnsi="Times New Roman" w:cs="Times New Roman"/>
                <w:b/>
                <w:sz w:val="20"/>
                <w:szCs w:val="20"/>
              </w:rPr>
              <w:t>Sorumlu Birim</w:t>
            </w:r>
          </w:p>
        </w:tc>
        <w:tc>
          <w:tcPr>
            <w:tcW w:w="643" w:type="pct"/>
            <w:shd w:val="clear" w:color="auto" w:fill="FFC9CA"/>
            <w:vAlign w:val="center"/>
          </w:tcPr>
          <w:p w:rsidR="004F478A" w:rsidRPr="0003442F" w:rsidRDefault="0026470E" w:rsidP="0003442F">
            <w:pPr>
              <w:contextualSpacing/>
              <w:jc w:val="center"/>
              <w:rPr>
                <w:rFonts w:ascii="Times New Roman" w:hAnsi="Times New Roman" w:cs="Times New Roman"/>
                <w:b/>
                <w:sz w:val="20"/>
                <w:szCs w:val="20"/>
              </w:rPr>
            </w:pPr>
            <w:r w:rsidRPr="0003442F">
              <w:rPr>
                <w:rFonts w:ascii="Times New Roman" w:hAnsi="Times New Roman" w:cs="Times New Roman"/>
                <w:b/>
                <w:sz w:val="20"/>
                <w:szCs w:val="20"/>
              </w:rPr>
              <w:t>Diğer Sorumlu</w:t>
            </w:r>
            <w:r w:rsidR="004F478A" w:rsidRPr="0003442F">
              <w:rPr>
                <w:rFonts w:ascii="Times New Roman" w:hAnsi="Times New Roman" w:cs="Times New Roman"/>
                <w:b/>
                <w:sz w:val="20"/>
                <w:szCs w:val="20"/>
              </w:rPr>
              <w:t xml:space="preserve"> Birim</w:t>
            </w:r>
            <w:r w:rsidRPr="0003442F">
              <w:rPr>
                <w:rFonts w:ascii="Times New Roman" w:hAnsi="Times New Roman" w:cs="Times New Roman"/>
                <w:b/>
                <w:sz w:val="20"/>
                <w:szCs w:val="20"/>
              </w:rPr>
              <w:t>ler</w:t>
            </w:r>
          </w:p>
        </w:tc>
      </w:tr>
      <w:tr w:rsidR="00304871" w:rsidRPr="00B54905" w:rsidTr="00891AB8">
        <w:trPr>
          <w:trHeight w:val="1263"/>
          <w:jc w:val="center"/>
        </w:trPr>
        <w:tc>
          <w:tcPr>
            <w:tcW w:w="255" w:type="pct"/>
            <w:shd w:val="clear" w:color="auto" w:fill="auto"/>
            <w:vAlign w:val="center"/>
          </w:tcPr>
          <w:p w:rsidR="00304871" w:rsidRPr="00B54905" w:rsidRDefault="00891AB8" w:rsidP="0003442F">
            <w:pPr>
              <w:tabs>
                <w:tab w:val="left" w:pos="1037"/>
              </w:tabs>
              <w:spacing w:after="0"/>
              <w:contextualSpacing/>
              <w:rPr>
                <w:rFonts w:ascii="Times New Roman" w:hAnsi="Times New Roman" w:cs="Times New Roman"/>
                <w:b/>
                <w:sz w:val="20"/>
                <w:szCs w:val="20"/>
              </w:rPr>
            </w:pPr>
            <w:r>
              <w:rPr>
                <w:rFonts w:ascii="Times New Roman" w:hAnsi="Times New Roman" w:cs="Times New Roman"/>
                <w:b/>
                <w:sz w:val="20"/>
                <w:szCs w:val="20"/>
              </w:rPr>
              <w:t>39</w:t>
            </w:r>
          </w:p>
        </w:tc>
        <w:tc>
          <w:tcPr>
            <w:tcW w:w="3458" w:type="pct"/>
            <w:shd w:val="clear" w:color="auto" w:fill="auto"/>
            <w:vAlign w:val="center"/>
          </w:tcPr>
          <w:p w:rsidR="00304871" w:rsidRPr="00B54905" w:rsidRDefault="00304871" w:rsidP="0003442F">
            <w:pPr>
              <w:tabs>
                <w:tab w:val="left" w:pos="1037"/>
              </w:tabs>
              <w:spacing w:after="0"/>
              <w:rPr>
                <w:rFonts w:ascii="Times New Roman" w:hAnsi="Times New Roman" w:cs="Times New Roman"/>
                <w:sz w:val="20"/>
                <w:szCs w:val="20"/>
              </w:rPr>
            </w:pPr>
            <w:r w:rsidRPr="00B54905">
              <w:rPr>
                <w:rFonts w:ascii="Times New Roman" w:hAnsi="Times New Roman" w:cs="Times New Roman"/>
                <w:sz w:val="20"/>
                <w:szCs w:val="20"/>
              </w:rPr>
              <w:t>Müdürlüğümüz personeli ve hizmet sunmakla sorumlu olduğu vatandaşlar kamu hizmet standartları hususunda bilgilendirilecektir.</w:t>
            </w:r>
          </w:p>
        </w:tc>
        <w:tc>
          <w:tcPr>
            <w:tcW w:w="644" w:type="pct"/>
            <w:shd w:val="clear" w:color="auto" w:fill="auto"/>
            <w:vAlign w:val="center"/>
          </w:tcPr>
          <w:p w:rsidR="00304871" w:rsidRPr="00B54905" w:rsidRDefault="00304871" w:rsidP="00304871">
            <w:pPr>
              <w:spacing w:after="0"/>
              <w:rPr>
                <w:rFonts w:ascii="Times New Roman" w:hAnsi="Times New Roman" w:cs="Times New Roman"/>
                <w:sz w:val="20"/>
                <w:szCs w:val="20"/>
              </w:rPr>
            </w:pPr>
            <w:r w:rsidRPr="00B54905">
              <w:rPr>
                <w:rFonts w:ascii="Times New Roman" w:hAnsi="Times New Roman" w:cs="Times New Roman"/>
                <w:sz w:val="20"/>
                <w:szCs w:val="20"/>
              </w:rPr>
              <w:t>Strateji Geliştirme</w:t>
            </w:r>
          </w:p>
        </w:tc>
        <w:tc>
          <w:tcPr>
            <w:tcW w:w="643" w:type="pct"/>
            <w:shd w:val="clear" w:color="auto" w:fill="auto"/>
            <w:vAlign w:val="center"/>
          </w:tcPr>
          <w:p w:rsidR="00304871" w:rsidRPr="00B54905" w:rsidRDefault="00304871" w:rsidP="00304871">
            <w:pPr>
              <w:contextualSpacing/>
              <w:rPr>
                <w:rFonts w:ascii="Times New Roman" w:hAnsi="Times New Roman" w:cs="Times New Roman"/>
                <w:sz w:val="20"/>
                <w:szCs w:val="20"/>
              </w:rPr>
            </w:pPr>
            <w:r w:rsidRPr="00B54905">
              <w:rPr>
                <w:rFonts w:ascii="Times New Roman" w:hAnsi="Times New Roman" w:cs="Times New Roman"/>
                <w:sz w:val="20"/>
                <w:szCs w:val="20"/>
              </w:rPr>
              <w:t>Strateji Geliştirme</w:t>
            </w:r>
          </w:p>
        </w:tc>
      </w:tr>
    </w:tbl>
    <w:p w:rsidR="007D140E" w:rsidRPr="006B7537" w:rsidRDefault="007D140E" w:rsidP="00A239D4">
      <w:pPr>
        <w:pStyle w:val="ListeParagraf"/>
        <w:keepNext/>
        <w:keepLines/>
        <w:numPr>
          <w:ilvl w:val="0"/>
          <w:numId w:val="26"/>
        </w:numPr>
        <w:spacing w:after="0" w:line="360" w:lineRule="auto"/>
        <w:jc w:val="both"/>
        <w:outlineLvl w:val="0"/>
        <w:rPr>
          <w:rFonts w:ascii="Times New Roman" w:eastAsiaTheme="majorEastAsia" w:hAnsi="Times New Roman" w:cstheme="majorBidi"/>
          <w:b/>
          <w:bCs/>
          <w:color w:val="5B9BD5" w:themeColor="accent1"/>
          <w:sz w:val="28"/>
          <w:szCs w:val="28"/>
        </w:rPr>
      </w:pPr>
      <w:bookmarkStart w:id="72" w:name="_Toc410741145"/>
      <w:bookmarkStart w:id="73" w:name="_Toc419906760"/>
      <w:bookmarkStart w:id="74" w:name="_Toc409281040"/>
      <w:bookmarkStart w:id="75" w:name="_Toc410741147"/>
      <w:r w:rsidRPr="006B7537">
        <w:rPr>
          <w:rFonts w:ascii="Times New Roman" w:eastAsiaTheme="majorEastAsia" w:hAnsi="Times New Roman" w:cstheme="majorBidi"/>
          <w:b/>
          <w:bCs/>
          <w:color w:val="5B9BD5" w:themeColor="accent1"/>
          <w:sz w:val="28"/>
          <w:szCs w:val="28"/>
        </w:rPr>
        <w:lastRenderedPageBreak/>
        <w:t>BÖLÜM</w:t>
      </w:r>
      <w:bookmarkEnd w:id="72"/>
      <w:bookmarkEnd w:id="73"/>
    </w:p>
    <w:p w:rsidR="007D140E" w:rsidRDefault="007D140E" w:rsidP="007D140E">
      <w:pPr>
        <w:keepNext/>
        <w:keepLines/>
        <w:spacing w:after="0" w:line="360" w:lineRule="auto"/>
        <w:jc w:val="both"/>
        <w:outlineLvl w:val="0"/>
        <w:rPr>
          <w:rFonts w:ascii="Times New Roman" w:eastAsiaTheme="majorEastAsia" w:hAnsi="Times New Roman" w:cstheme="majorBidi"/>
          <w:b/>
          <w:bCs/>
          <w:color w:val="5B9BD5" w:themeColor="accent1"/>
          <w:sz w:val="28"/>
          <w:szCs w:val="28"/>
        </w:rPr>
      </w:pPr>
      <w:bookmarkStart w:id="76" w:name="_Toc410741146"/>
      <w:bookmarkStart w:id="77" w:name="_Toc419906761"/>
      <w:r w:rsidRPr="006B7537">
        <w:rPr>
          <w:rFonts w:ascii="Times New Roman" w:eastAsiaTheme="majorEastAsia" w:hAnsi="Times New Roman" w:cstheme="majorBidi"/>
          <w:b/>
          <w:bCs/>
          <w:color w:val="5B9BD5" w:themeColor="accent1"/>
          <w:sz w:val="28"/>
          <w:szCs w:val="28"/>
        </w:rPr>
        <w:t>MALİYETLENDİRME</w:t>
      </w:r>
      <w:bookmarkEnd w:id="76"/>
      <w:bookmarkEnd w:id="77"/>
    </w:p>
    <w:p w:rsidR="002F795F" w:rsidRDefault="005711F1" w:rsidP="0003442F">
      <w:pPr>
        <w:keepNext/>
        <w:keepLines/>
        <w:spacing w:after="0"/>
        <w:jc w:val="both"/>
        <w:outlineLvl w:val="0"/>
        <w:rPr>
          <w:rFonts w:ascii="Times New Roman" w:eastAsiaTheme="majorEastAsia" w:hAnsi="Times New Roman" w:cstheme="majorBidi"/>
          <w:b/>
          <w:bCs/>
          <w:sz w:val="20"/>
          <w:szCs w:val="28"/>
        </w:rPr>
      </w:pPr>
      <w:bookmarkStart w:id="78" w:name="_Toc419906762"/>
      <w:r w:rsidRPr="0075412C">
        <w:rPr>
          <w:rFonts w:ascii="Times New Roman" w:eastAsiaTheme="majorEastAsia" w:hAnsi="Times New Roman" w:cstheme="majorBidi"/>
          <w:b/>
          <w:bCs/>
          <w:sz w:val="24"/>
          <w:szCs w:val="28"/>
        </w:rPr>
        <w:t>STRATEJİK AMAÇLARA GÖRE TAHMİNİ MALİYET TABLOSU</w:t>
      </w:r>
      <w:bookmarkEnd w:id="78"/>
      <w:r w:rsidRPr="0075412C">
        <w:rPr>
          <w:rFonts w:ascii="Times New Roman" w:eastAsiaTheme="majorEastAsia" w:hAnsi="Times New Roman" w:cstheme="majorBidi"/>
          <w:b/>
          <w:bCs/>
          <w:sz w:val="24"/>
          <w:szCs w:val="28"/>
        </w:rPr>
        <w:t xml:space="preserve"> </w:t>
      </w:r>
    </w:p>
    <w:p w:rsidR="00A20B18" w:rsidRPr="00A20B18" w:rsidRDefault="00A20B18" w:rsidP="0003442F">
      <w:p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ab/>
      </w:r>
      <w:r w:rsidR="00101DFB">
        <w:rPr>
          <w:rFonts w:ascii="Times New Roman" w:hAnsi="Times New Roman" w:cs="Times New Roman"/>
          <w:sz w:val="24"/>
        </w:rPr>
        <w:t>Uzunköprü İlçe</w:t>
      </w:r>
      <w:r>
        <w:rPr>
          <w:rFonts w:ascii="Times New Roman" w:hAnsi="Times New Roman" w:cs="Times New Roman"/>
          <w:sz w:val="24"/>
        </w:rPr>
        <w:t xml:space="preserve"> </w:t>
      </w:r>
      <w:r w:rsidRPr="00A20B18">
        <w:rPr>
          <w:rFonts w:ascii="Times New Roman" w:hAnsi="Times New Roman" w:cs="Times New Roman"/>
          <w:sz w:val="24"/>
        </w:rPr>
        <w:t xml:space="preserve">Millî Eğitim </w:t>
      </w:r>
      <w:r>
        <w:rPr>
          <w:rFonts w:ascii="Times New Roman" w:hAnsi="Times New Roman" w:cs="Times New Roman"/>
          <w:sz w:val="24"/>
        </w:rPr>
        <w:t>Müdürlüğü</w:t>
      </w:r>
      <w:r w:rsidRPr="00A20B18">
        <w:rPr>
          <w:rFonts w:ascii="Times New Roman" w:hAnsi="Times New Roman" w:cs="Times New Roman"/>
          <w:sz w:val="24"/>
        </w:rPr>
        <w:t xml:space="preserve"> 2015-2019 Stratejik Planının </w:t>
      </w:r>
      <w:proofErr w:type="spellStart"/>
      <w:r w:rsidRPr="00A20B18">
        <w:rPr>
          <w:rFonts w:ascii="Times New Roman" w:hAnsi="Times New Roman" w:cs="Times New Roman"/>
          <w:sz w:val="24"/>
        </w:rPr>
        <w:t>maliyetlendirilmesi</w:t>
      </w:r>
      <w:proofErr w:type="spellEnd"/>
      <w:r w:rsidRPr="00A20B18">
        <w:rPr>
          <w:rFonts w:ascii="Times New Roman" w:hAnsi="Times New Roman" w:cs="Times New Roman"/>
          <w:sz w:val="24"/>
        </w:rPr>
        <w:t xml:space="preserve"> sürecindeki temel gaye stratejik amaç ve hedeflerin gerektirdiği maliyetlerin ortaya konulması suretiyle politika tercihlerinin ve karar alma sürecinin rasyonelleştirilmesine katkıda bulunmaktır. Bu sayede, stratejik plan ile bütçe arasındaki bağlantı güçlendirecek ve harcamaların önceliklendirilmesi süreci iyileştirilecektir.</w:t>
      </w:r>
    </w:p>
    <w:p w:rsidR="00A20B18" w:rsidRPr="00A20B18" w:rsidRDefault="00A20B18" w:rsidP="0003442F">
      <w:p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ab/>
      </w:r>
      <w:r w:rsidRPr="00A20B18">
        <w:rPr>
          <w:rFonts w:ascii="Times New Roman" w:hAnsi="Times New Roman" w:cs="Times New Roman"/>
          <w:sz w:val="24"/>
        </w:rPr>
        <w:t>Bu kapsamda, belirlenen tedbirler doğrultusunda gerçekleştirilecek faaliyet ve projeler ile bunların tahmini kaynak ihtiyacı belirlenmiştir.</w:t>
      </w:r>
    </w:p>
    <w:p w:rsidR="00A20B18" w:rsidRPr="00101DFB" w:rsidRDefault="00101DFB" w:rsidP="0003442F">
      <w:pPr>
        <w:tabs>
          <w:tab w:val="left" w:pos="426"/>
        </w:tabs>
        <w:spacing w:after="120" w:line="360" w:lineRule="auto"/>
        <w:jc w:val="both"/>
        <w:rPr>
          <w:rFonts w:ascii="Times New Roman" w:hAnsi="Times New Roman" w:cs="Times New Roman"/>
          <w:color w:val="FF0000"/>
          <w:sz w:val="24"/>
        </w:rPr>
      </w:pPr>
      <w:r w:rsidRPr="00101DFB">
        <w:rPr>
          <w:rFonts w:ascii="Times New Roman" w:hAnsi="Times New Roman" w:cs="Times New Roman"/>
          <w:color w:val="FF0000"/>
          <w:sz w:val="24"/>
        </w:rPr>
        <w:tab/>
      </w:r>
      <w:r w:rsidRPr="00D85520">
        <w:rPr>
          <w:rFonts w:ascii="Times New Roman" w:hAnsi="Times New Roman" w:cs="Times New Roman"/>
          <w:sz w:val="24"/>
        </w:rPr>
        <w:t>Uzunköprü İ</w:t>
      </w:r>
      <w:r w:rsidR="009955C0" w:rsidRPr="00D85520">
        <w:rPr>
          <w:rFonts w:ascii="Times New Roman" w:hAnsi="Times New Roman" w:cs="Times New Roman"/>
          <w:sz w:val="24"/>
        </w:rPr>
        <w:t>l</w:t>
      </w:r>
      <w:r w:rsidRPr="00D85520">
        <w:rPr>
          <w:rFonts w:ascii="Times New Roman" w:hAnsi="Times New Roman" w:cs="Times New Roman"/>
          <w:sz w:val="24"/>
        </w:rPr>
        <w:t>çe</w:t>
      </w:r>
      <w:r w:rsidR="00A20B18" w:rsidRPr="00D85520">
        <w:rPr>
          <w:rFonts w:ascii="Times New Roman" w:hAnsi="Times New Roman" w:cs="Times New Roman"/>
          <w:sz w:val="24"/>
        </w:rPr>
        <w:t xml:space="preserve"> Millî Eğitim Müdürlüğü 2015-2019 Stratejik Planı’nda yer alan stratejik amaçların gerçekleştirilebilmesi için beş yıllık süre için tahmini </w:t>
      </w:r>
      <w:r w:rsidR="00D85520" w:rsidRPr="00D85520">
        <w:rPr>
          <w:rFonts w:ascii="Times New Roman" w:hAnsi="Times New Roman" w:cs="Times New Roman"/>
          <w:sz w:val="24"/>
          <w:szCs w:val="24"/>
        </w:rPr>
        <w:t>252</w:t>
      </w:r>
      <w:r w:rsidR="00A20B18" w:rsidRPr="00D85520">
        <w:rPr>
          <w:rFonts w:ascii="Times New Roman" w:hAnsi="Times New Roman" w:cs="Times New Roman"/>
          <w:sz w:val="24"/>
          <w:szCs w:val="24"/>
        </w:rPr>
        <w:t>.</w:t>
      </w:r>
      <w:r w:rsidR="00D85520" w:rsidRPr="00D85520">
        <w:rPr>
          <w:rFonts w:ascii="Times New Roman" w:hAnsi="Times New Roman" w:cs="Times New Roman"/>
          <w:sz w:val="24"/>
          <w:szCs w:val="24"/>
        </w:rPr>
        <w:t>160</w:t>
      </w:r>
      <w:r w:rsidR="00A20B18" w:rsidRPr="00D85520">
        <w:rPr>
          <w:rFonts w:ascii="Times New Roman" w:hAnsi="Times New Roman" w:cs="Times New Roman"/>
          <w:sz w:val="24"/>
          <w:szCs w:val="24"/>
        </w:rPr>
        <w:t>.</w:t>
      </w:r>
      <w:r w:rsidR="00D85520" w:rsidRPr="00D85520">
        <w:rPr>
          <w:rFonts w:ascii="Times New Roman" w:hAnsi="Times New Roman" w:cs="Times New Roman"/>
          <w:sz w:val="24"/>
          <w:szCs w:val="24"/>
        </w:rPr>
        <w:t>228</w:t>
      </w:r>
      <w:r w:rsidR="00A20B18" w:rsidRPr="00D85520">
        <w:rPr>
          <w:rFonts w:ascii="Times New Roman" w:hAnsi="Times New Roman" w:cs="Times New Roman"/>
          <w:sz w:val="24"/>
          <w:szCs w:val="24"/>
        </w:rPr>
        <w:t>,</w:t>
      </w:r>
      <w:r w:rsidR="00D85520" w:rsidRPr="00D85520">
        <w:rPr>
          <w:rFonts w:ascii="Times New Roman" w:hAnsi="Times New Roman" w:cs="Times New Roman"/>
          <w:sz w:val="24"/>
          <w:szCs w:val="24"/>
        </w:rPr>
        <w:t>88</w:t>
      </w:r>
      <w:r w:rsidR="00A20B18" w:rsidRPr="00D85520">
        <w:rPr>
          <w:rFonts w:ascii="Times New Roman" w:hAnsi="Times New Roman" w:cs="Times New Roman"/>
          <w:sz w:val="20"/>
        </w:rPr>
        <w:t xml:space="preserve"> </w:t>
      </w:r>
      <w:r w:rsidR="00A20B18" w:rsidRPr="00D85520">
        <w:rPr>
          <w:rFonts w:ascii="Times New Roman" w:hAnsi="Times New Roman" w:cs="Times New Roman"/>
          <w:sz w:val="24"/>
        </w:rPr>
        <w:t>TL’lik kaynağa ihtiyaç duyulmaktadır. Planda yer alan hedeflerin maliyet tahmini toplamından her bir amacın tahmini maliyetine, amaç maliyetleri toplamından ise stratejik planın tahmini maliyetine ulaşılmıştır.</w:t>
      </w:r>
    </w:p>
    <w:tbl>
      <w:tblPr>
        <w:tblStyle w:val="KlavuzuTablo4-Vurgu41"/>
        <w:tblpPr w:leftFromText="141" w:rightFromText="141" w:vertAnchor="text" w:horzAnchor="margin" w:tblpY="103"/>
        <w:tblW w:w="9150" w:type="dxa"/>
        <w:tblLook w:val="04A0" w:firstRow="1" w:lastRow="0" w:firstColumn="1" w:lastColumn="0" w:noHBand="0" w:noVBand="1"/>
      </w:tblPr>
      <w:tblGrid>
        <w:gridCol w:w="3551"/>
        <w:gridCol w:w="3311"/>
        <w:gridCol w:w="2288"/>
      </w:tblGrid>
      <w:tr w:rsidR="00FD3728" w:rsidRPr="0075412C" w:rsidTr="00FD3728">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3551" w:type="dxa"/>
            <w:vAlign w:val="center"/>
          </w:tcPr>
          <w:p w:rsidR="00FD3728" w:rsidRPr="00594F6A" w:rsidRDefault="00FD3728" w:rsidP="00FD3728">
            <w:pPr>
              <w:spacing w:after="0" w:line="240" w:lineRule="auto"/>
              <w:rPr>
                <w:rFonts w:ascii="Times New Roman" w:hAnsi="Times New Roman" w:cs="Times New Roman"/>
                <w:color w:val="auto"/>
                <w:sz w:val="24"/>
                <w:szCs w:val="24"/>
              </w:rPr>
            </w:pPr>
            <w:r w:rsidRPr="00594F6A">
              <w:rPr>
                <w:rFonts w:ascii="Times New Roman" w:hAnsi="Times New Roman" w:cs="Times New Roman"/>
                <w:color w:val="auto"/>
                <w:sz w:val="24"/>
                <w:szCs w:val="24"/>
              </w:rPr>
              <w:t>Stratejik Amaçlar ve Hedefler</w:t>
            </w:r>
          </w:p>
        </w:tc>
        <w:tc>
          <w:tcPr>
            <w:tcW w:w="3311" w:type="dxa"/>
            <w:vAlign w:val="center"/>
          </w:tcPr>
          <w:p w:rsidR="00FD3728" w:rsidRPr="00594F6A" w:rsidRDefault="00FD3728" w:rsidP="00FD372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94F6A">
              <w:rPr>
                <w:rFonts w:ascii="Times New Roman" w:hAnsi="Times New Roman" w:cs="Times New Roman"/>
                <w:color w:val="auto"/>
                <w:sz w:val="24"/>
                <w:szCs w:val="24"/>
              </w:rPr>
              <w:t>Tahmini Maliyet</w:t>
            </w:r>
          </w:p>
          <w:p w:rsidR="00FD3728" w:rsidRPr="00594F6A" w:rsidRDefault="00FD3728" w:rsidP="00FD372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94F6A">
              <w:rPr>
                <w:rFonts w:ascii="Times New Roman" w:hAnsi="Times New Roman" w:cs="Times New Roman"/>
                <w:color w:val="auto"/>
                <w:sz w:val="24"/>
                <w:szCs w:val="24"/>
              </w:rPr>
              <w:t>(2015-2019) (TL)</w:t>
            </w:r>
          </w:p>
        </w:tc>
        <w:tc>
          <w:tcPr>
            <w:tcW w:w="2288" w:type="dxa"/>
            <w:vAlign w:val="center"/>
          </w:tcPr>
          <w:p w:rsidR="00FD3728" w:rsidRPr="00594F6A" w:rsidRDefault="00FD3728" w:rsidP="00FD372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94F6A">
              <w:rPr>
                <w:rFonts w:ascii="Times New Roman" w:hAnsi="Times New Roman" w:cs="Times New Roman"/>
                <w:color w:val="auto"/>
                <w:sz w:val="24"/>
                <w:szCs w:val="24"/>
              </w:rPr>
              <w:t>ORAN (%)</w:t>
            </w:r>
          </w:p>
        </w:tc>
      </w:tr>
      <w:tr w:rsidR="00FD3728" w:rsidRPr="0075412C" w:rsidTr="00FD3728">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551" w:type="dxa"/>
            <w:vAlign w:val="center"/>
          </w:tcPr>
          <w:p w:rsidR="00FD3728" w:rsidRPr="00594F6A" w:rsidRDefault="00FD3728" w:rsidP="00B2216C">
            <w:pPr>
              <w:spacing w:after="0" w:line="240" w:lineRule="auto"/>
              <w:rPr>
                <w:rFonts w:ascii="Times New Roman" w:hAnsi="Times New Roman" w:cs="Times New Roman"/>
                <w:sz w:val="24"/>
                <w:szCs w:val="24"/>
              </w:rPr>
            </w:pPr>
            <w:r w:rsidRPr="00594F6A">
              <w:rPr>
                <w:rFonts w:ascii="Times New Roman" w:hAnsi="Times New Roman" w:cs="Times New Roman"/>
                <w:sz w:val="24"/>
                <w:szCs w:val="24"/>
              </w:rPr>
              <w:t>Stratejik Amaç 1</w:t>
            </w:r>
          </w:p>
        </w:tc>
        <w:tc>
          <w:tcPr>
            <w:tcW w:w="3311" w:type="dxa"/>
            <w:vAlign w:val="center"/>
          </w:tcPr>
          <w:p w:rsidR="00FD3728" w:rsidRPr="001E3494" w:rsidRDefault="001E3494" w:rsidP="001E349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E3494">
              <w:rPr>
                <w:rFonts w:ascii="Times New Roman" w:hAnsi="Times New Roman" w:cs="Times New Roman"/>
                <w:b/>
                <w:sz w:val="24"/>
                <w:szCs w:val="24"/>
              </w:rPr>
              <w:t>22</w:t>
            </w:r>
            <w:r w:rsidR="00FD3728" w:rsidRPr="001E3494">
              <w:rPr>
                <w:rFonts w:ascii="Times New Roman" w:hAnsi="Times New Roman" w:cs="Times New Roman"/>
                <w:b/>
                <w:sz w:val="24"/>
                <w:szCs w:val="24"/>
              </w:rPr>
              <w:t>.</w:t>
            </w:r>
            <w:r w:rsidRPr="001E3494">
              <w:rPr>
                <w:rFonts w:ascii="Times New Roman" w:hAnsi="Times New Roman" w:cs="Times New Roman"/>
                <w:b/>
                <w:sz w:val="24"/>
                <w:szCs w:val="24"/>
              </w:rPr>
              <w:t>669</w:t>
            </w:r>
            <w:r w:rsidR="00FD3728" w:rsidRPr="001E3494">
              <w:rPr>
                <w:rFonts w:ascii="Times New Roman" w:hAnsi="Times New Roman" w:cs="Times New Roman"/>
                <w:b/>
                <w:sz w:val="24"/>
                <w:szCs w:val="24"/>
              </w:rPr>
              <w:t>.</w:t>
            </w:r>
            <w:r w:rsidRPr="001E3494">
              <w:rPr>
                <w:rFonts w:ascii="Times New Roman" w:hAnsi="Times New Roman" w:cs="Times New Roman"/>
                <w:b/>
                <w:sz w:val="24"/>
                <w:szCs w:val="24"/>
              </w:rPr>
              <w:t>204</w:t>
            </w:r>
            <w:r w:rsidR="00FD3728" w:rsidRPr="001E3494">
              <w:rPr>
                <w:rFonts w:ascii="Times New Roman" w:hAnsi="Times New Roman" w:cs="Times New Roman"/>
                <w:b/>
                <w:sz w:val="24"/>
                <w:szCs w:val="24"/>
              </w:rPr>
              <w:t>,</w:t>
            </w:r>
            <w:r w:rsidRPr="001E3494">
              <w:rPr>
                <w:rFonts w:ascii="Times New Roman" w:hAnsi="Times New Roman" w:cs="Times New Roman"/>
                <w:b/>
                <w:sz w:val="24"/>
                <w:szCs w:val="24"/>
              </w:rPr>
              <w:t>58</w:t>
            </w:r>
          </w:p>
        </w:tc>
        <w:tc>
          <w:tcPr>
            <w:tcW w:w="2288" w:type="dxa"/>
            <w:vAlign w:val="center"/>
          </w:tcPr>
          <w:p w:rsidR="00FD3728" w:rsidRPr="001E3494" w:rsidRDefault="00FD3728" w:rsidP="00FD37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E3494">
              <w:rPr>
                <w:rFonts w:ascii="Times New Roman" w:hAnsi="Times New Roman" w:cs="Times New Roman"/>
                <w:b/>
                <w:sz w:val="24"/>
                <w:szCs w:val="24"/>
              </w:rPr>
              <w:t>% 8,99</w:t>
            </w:r>
          </w:p>
        </w:tc>
      </w:tr>
      <w:tr w:rsidR="00FD3728" w:rsidRPr="0075412C" w:rsidTr="00FD3728">
        <w:trPr>
          <w:trHeight w:val="394"/>
        </w:trPr>
        <w:tc>
          <w:tcPr>
            <w:cnfStyle w:val="001000000000" w:firstRow="0" w:lastRow="0" w:firstColumn="1" w:lastColumn="0" w:oddVBand="0" w:evenVBand="0" w:oddHBand="0" w:evenHBand="0" w:firstRowFirstColumn="0" w:firstRowLastColumn="0" w:lastRowFirstColumn="0" w:lastRowLastColumn="0"/>
            <w:tcW w:w="3551" w:type="dxa"/>
            <w:vAlign w:val="center"/>
          </w:tcPr>
          <w:p w:rsidR="00FD3728" w:rsidRPr="00594F6A" w:rsidRDefault="00FD3728" w:rsidP="00B2216C">
            <w:pPr>
              <w:spacing w:after="0" w:line="240" w:lineRule="auto"/>
              <w:rPr>
                <w:rFonts w:ascii="Times New Roman" w:hAnsi="Times New Roman" w:cs="Times New Roman"/>
                <w:b w:val="0"/>
                <w:sz w:val="24"/>
                <w:szCs w:val="24"/>
              </w:rPr>
            </w:pPr>
            <w:r w:rsidRPr="00594F6A">
              <w:rPr>
                <w:rFonts w:ascii="Times New Roman" w:hAnsi="Times New Roman" w:cs="Times New Roman"/>
                <w:b w:val="0"/>
                <w:sz w:val="24"/>
                <w:szCs w:val="24"/>
              </w:rPr>
              <w:t xml:space="preserve">Stratejik Hedef </w:t>
            </w:r>
            <w:proofErr w:type="gramStart"/>
            <w:r w:rsidRPr="00594F6A">
              <w:rPr>
                <w:rFonts w:ascii="Times New Roman" w:hAnsi="Times New Roman" w:cs="Times New Roman"/>
                <w:b w:val="0"/>
                <w:sz w:val="24"/>
                <w:szCs w:val="24"/>
              </w:rPr>
              <w:t>1.1</w:t>
            </w:r>
            <w:proofErr w:type="gramEnd"/>
          </w:p>
        </w:tc>
        <w:tc>
          <w:tcPr>
            <w:tcW w:w="3311" w:type="dxa"/>
            <w:vAlign w:val="center"/>
          </w:tcPr>
          <w:p w:rsidR="00FD3728" w:rsidRPr="001E3494" w:rsidRDefault="001E3494" w:rsidP="001E349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3494">
              <w:rPr>
                <w:rFonts w:ascii="Times New Roman" w:hAnsi="Times New Roman" w:cs="Times New Roman"/>
                <w:sz w:val="24"/>
                <w:szCs w:val="24"/>
              </w:rPr>
              <w:t>22</w:t>
            </w:r>
            <w:r w:rsidR="00FD3728" w:rsidRPr="001E3494">
              <w:rPr>
                <w:rFonts w:ascii="Times New Roman" w:hAnsi="Times New Roman" w:cs="Times New Roman"/>
                <w:sz w:val="24"/>
                <w:szCs w:val="24"/>
              </w:rPr>
              <w:t>.</w:t>
            </w:r>
            <w:r w:rsidRPr="001E3494">
              <w:rPr>
                <w:rFonts w:ascii="Times New Roman" w:hAnsi="Times New Roman" w:cs="Times New Roman"/>
                <w:sz w:val="24"/>
                <w:szCs w:val="24"/>
              </w:rPr>
              <w:t>669</w:t>
            </w:r>
            <w:r w:rsidR="00FD3728" w:rsidRPr="001E3494">
              <w:rPr>
                <w:rFonts w:ascii="Times New Roman" w:hAnsi="Times New Roman" w:cs="Times New Roman"/>
                <w:sz w:val="24"/>
                <w:szCs w:val="24"/>
              </w:rPr>
              <w:t>.</w:t>
            </w:r>
            <w:r w:rsidRPr="001E3494">
              <w:rPr>
                <w:rFonts w:ascii="Times New Roman" w:hAnsi="Times New Roman" w:cs="Times New Roman"/>
                <w:sz w:val="24"/>
                <w:szCs w:val="24"/>
              </w:rPr>
              <w:t>204</w:t>
            </w:r>
            <w:r w:rsidR="00FD3728" w:rsidRPr="001E3494">
              <w:rPr>
                <w:rFonts w:ascii="Times New Roman" w:hAnsi="Times New Roman" w:cs="Times New Roman"/>
                <w:sz w:val="24"/>
                <w:szCs w:val="24"/>
              </w:rPr>
              <w:t>,</w:t>
            </w:r>
            <w:r w:rsidRPr="001E3494">
              <w:rPr>
                <w:rFonts w:ascii="Times New Roman" w:hAnsi="Times New Roman" w:cs="Times New Roman"/>
                <w:sz w:val="24"/>
                <w:szCs w:val="24"/>
              </w:rPr>
              <w:t>58</w:t>
            </w:r>
          </w:p>
        </w:tc>
        <w:tc>
          <w:tcPr>
            <w:tcW w:w="2288" w:type="dxa"/>
            <w:vAlign w:val="center"/>
          </w:tcPr>
          <w:p w:rsidR="00FD3728" w:rsidRPr="001E3494" w:rsidRDefault="00FD3728" w:rsidP="00FD37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3494">
              <w:rPr>
                <w:rFonts w:ascii="Times New Roman" w:hAnsi="Times New Roman" w:cs="Times New Roman"/>
                <w:sz w:val="24"/>
                <w:szCs w:val="24"/>
              </w:rPr>
              <w:t>% 8,99</w:t>
            </w:r>
          </w:p>
        </w:tc>
      </w:tr>
      <w:tr w:rsidR="00FD3728" w:rsidRPr="0075412C" w:rsidTr="00FD3728">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551" w:type="dxa"/>
            <w:vAlign w:val="center"/>
          </w:tcPr>
          <w:p w:rsidR="00FD3728" w:rsidRPr="00594F6A" w:rsidRDefault="00FD3728" w:rsidP="00B2216C">
            <w:pPr>
              <w:spacing w:after="0" w:line="240" w:lineRule="auto"/>
              <w:rPr>
                <w:rFonts w:ascii="Times New Roman" w:hAnsi="Times New Roman" w:cs="Times New Roman"/>
                <w:sz w:val="24"/>
                <w:szCs w:val="24"/>
              </w:rPr>
            </w:pPr>
            <w:r w:rsidRPr="00594F6A">
              <w:rPr>
                <w:rFonts w:ascii="Times New Roman" w:hAnsi="Times New Roman" w:cs="Times New Roman"/>
                <w:sz w:val="24"/>
                <w:szCs w:val="24"/>
              </w:rPr>
              <w:t>Stratejik Amaç 2</w:t>
            </w:r>
          </w:p>
        </w:tc>
        <w:tc>
          <w:tcPr>
            <w:tcW w:w="3311" w:type="dxa"/>
            <w:vAlign w:val="center"/>
          </w:tcPr>
          <w:p w:rsidR="00FD3728" w:rsidRPr="001E3494" w:rsidRDefault="001E3494" w:rsidP="001E349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E3494">
              <w:rPr>
                <w:rFonts w:ascii="Times New Roman" w:hAnsi="Times New Roman" w:cs="Times New Roman"/>
                <w:b/>
                <w:sz w:val="24"/>
                <w:szCs w:val="24"/>
              </w:rPr>
              <w:t>57</w:t>
            </w:r>
            <w:r w:rsidR="00FD3728" w:rsidRPr="001E3494">
              <w:rPr>
                <w:rFonts w:ascii="Times New Roman" w:hAnsi="Times New Roman" w:cs="Times New Roman"/>
                <w:b/>
                <w:sz w:val="24"/>
                <w:szCs w:val="24"/>
              </w:rPr>
              <w:t>.</w:t>
            </w:r>
            <w:r w:rsidRPr="001E3494">
              <w:rPr>
                <w:rFonts w:ascii="Times New Roman" w:hAnsi="Times New Roman" w:cs="Times New Roman"/>
                <w:b/>
                <w:sz w:val="24"/>
                <w:szCs w:val="24"/>
              </w:rPr>
              <w:t>744</w:t>
            </w:r>
            <w:r w:rsidR="00FD3728" w:rsidRPr="001E3494">
              <w:rPr>
                <w:rFonts w:ascii="Times New Roman" w:hAnsi="Times New Roman" w:cs="Times New Roman"/>
                <w:b/>
                <w:sz w:val="24"/>
                <w:szCs w:val="24"/>
              </w:rPr>
              <w:t>.</w:t>
            </w:r>
            <w:r w:rsidRPr="001E3494">
              <w:rPr>
                <w:rFonts w:ascii="Times New Roman" w:hAnsi="Times New Roman" w:cs="Times New Roman"/>
                <w:b/>
                <w:sz w:val="24"/>
                <w:szCs w:val="24"/>
              </w:rPr>
              <w:t>692</w:t>
            </w:r>
            <w:r w:rsidR="00FD3728" w:rsidRPr="001E3494">
              <w:rPr>
                <w:rFonts w:ascii="Times New Roman" w:hAnsi="Times New Roman" w:cs="Times New Roman"/>
                <w:b/>
                <w:sz w:val="24"/>
                <w:szCs w:val="24"/>
              </w:rPr>
              <w:t>,</w:t>
            </w:r>
            <w:r w:rsidRPr="001E3494">
              <w:rPr>
                <w:rFonts w:ascii="Times New Roman" w:hAnsi="Times New Roman" w:cs="Times New Roman"/>
                <w:b/>
                <w:sz w:val="24"/>
                <w:szCs w:val="24"/>
              </w:rPr>
              <w:t>41</w:t>
            </w:r>
          </w:p>
        </w:tc>
        <w:tc>
          <w:tcPr>
            <w:tcW w:w="2288" w:type="dxa"/>
            <w:vAlign w:val="center"/>
          </w:tcPr>
          <w:p w:rsidR="00FD3728" w:rsidRPr="001E3494" w:rsidRDefault="00FD3728" w:rsidP="00FD37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E3494">
              <w:rPr>
                <w:rFonts w:ascii="Times New Roman" w:hAnsi="Times New Roman" w:cs="Times New Roman"/>
                <w:b/>
                <w:sz w:val="24"/>
                <w:szCs w:val="24"/>
              </w:rPr>
              <w:t>% 22,49</w:t>
            </w:r>
          </w:p>
        </w:tc>
      </w:tr>
      <w:tr w:rsidR="00FD3728" w:rsidRPr="0075412C" w:rsidTr="00FD3728">
        <w:trPr>
          <w:trHeight w:val="394"/>
        </w:trPr>
        <w:tc>
          <w:tcPr>
            <w:cnfStyle w:val="001000000000" w:firstRow="0" w:lastRow="0" w:firstColumn="1" w:lastColumn="0" w:oddVBand="0" w:evenVBand="0" w:oddHBand="0" w:evenHBand="0" w:firstRowFirstColumn="0" w:firstRowLastColumn="0" w:lastRowFirstColumn="0" w:lastRowLastColumn="0"/>
            <w:tcW w:w="3551" w:type="dxa"/>
            <w:vAlign w:val="center"/>
          </w:tcPr>
          <w:p w:rsidR="00FD3728" w:rsidRPr="00594F6A" w:rsidRDefault="00FD3728" w:rsidP="00B2216C">
            <w:pPr>
              <w:spacing w:after="0" w:line="240" w:lineRule="auto"/>
              <w:rPr>
                <w:rFonts w:ascii="Times New Roman" w:hAnsi="Times New Roman" w:cs="Times New Roman"/>
                <w:b w:val="0"/>
                <w:sz w:val="24"/>
                <w:szCs w:val="24"/>
              </w:rPr>
            </w:pPr>
            <w:r w:rsidRPr="00594F6A">
              <w:rPr>
                <w:rFonts w:ascii="Times New Roman" w:hAnsi="Times New Roman" w:cs="Times New Roman"/>
                <w:b w:val="0"/>
                <w:sz w:val="24"/>
                <w:szCs w:val="24"/>
              </w:rPr>
              <w:t xml:space="preserve">Stratejik Hedef </w:t>
            </w:r>
            <w:proofErr w:type="gramStart"/>
            <w:r w:rsidRPr="00594F6A">
              <w:rPr>
                <w:rFonts w:ascii="Times New Roman" w:hAnsi="Times New Roman" w:cs="Times New Roman"/>
                <w:b w:val="0"/>
                <w:sz w:val="24"/>
                <w:szCs w:val="24"/>
              </w:rPr>
              <w:t>2.1</w:t>
            </w:r>
            <w:proofErr w:type="gramEnd"/>
          </w:p>
        </w:tc>
        <w:tc>
          <w:tcPr>
            <w:tcW w:w="3311" w:type="dxa"/>
            <w:vAlign w:val="center"/>
          </w:tcPr>
          <w:p w:rsidR="00FD3728" w:rsidRPr="001E3494" w:rsidRDefault="001E3494" w:rsidP="001E349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3494">
              <w:rPr>
                <w:rFonts w:ascii="Times New Roman" w:hAnsi="Times New Roman" w:cs="Times New Roman"/>
                <w:sz w:val="24"/>
                <w:szCs w:val="24"/>
              </w:rPr>
              <w:t>22</w:t>
            </w:r>
            <w:r w:rsidR="00FD3728" w:rsidRPr="001E3494">
              <w:rPr>
                <w:rFonts w:ascii="Times New Roman" w:hAnsi="Times New Roman" w:cs="Times New Roman"/>
                <w:sz w:val="24"/>
                <w:szCs w:val="24"/>
              </w:rPr>
              <w:t>.</w:t>
            </w:r>
            <w:r w:rsidRPr="001E3494">
              <w:rPr>
                <w:rFonts w:ascii="Times New Roman" w:hAnsi="Times New Roman" w:cs="Times New Roman"/>
                <w:sz w:val="24"/>
                <w:szCs w:val="24"/>
              </w:rPr>
              <w:t>669</w:t>
            </w:r>
            <w:r w:rsidR="00FD3728" w:rsidRPr="001E3494">
              <w:rPr>
                <w:rFonts w:ascii="Times New Roman" w:hAnsi="Times New Roman" w:cs="Times New Roman"/>
                <w:sz w:val="24"/>
                <w:szCs w:val="24"/>
              </w:rPr>
              <w:t>.</w:t>
            </w:r>
            <w:r w:rsidRPr="001E3494">
              <w:rPr>
                <w:rFonts w:ascii="Times New Roman" w:hAnsi="Times New Roman" w:cs="Times New Roman"/>
                <w:sz w:val="24"/>
                <w:szCs w:val="24"/>
              </w:rPr>
              <w:t>204</w:t>
            </w:r>
            <w:r w:rsidR="00FD3728" w:rsidRPr="001E3494">
              <w:rPr>
                <w:rFonts w:ascii="Times New Roman" w:hAnsi="Times New Roman" w:cs="Times New Roman"/>
                <w:sz w:val="24"/>
                <w:szCs w:val="24"/>
              </w:rPr>
              <w:t>,</w:t>
            </w:r>
            <w:r w:rsidRPr="001E3494">
              <w:rPr>
                <w:rFonts w:ascii="Times New Roman" w:hAnsi="Times New Roman" w:cs="Times New Roman"/>
                <w:sz w:val="24"/>
                <w:szCs w:val="24"/>
              </w:rPr>
              <w:t>58</w:t>
            </w:r>
          </w:p>
        </w:tc>
        <w:tc>
          <w:tcPr>
            <w:tcW w:w="2288" w:type="dxa"/>
            <w:vAlign w:val="center"/>
          </w:tcPr>
          <w:p w:rsidR="00FD3728" w:rsidRPr="001E3494" w:rsidRDefault="00FD3728" w:rsidP="00FD37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3494">
              <w:rPr>
                <w:rFonts w:ascii="Times New Roman" w:hAnsi="Times New Roman" w:cs="Times New Roman"/>
                <w:sz w:val="24"/>
                <w:szCs w:val="24"/>
              </w:rPr>
              <w:t>% 8,99</w:t>
            </w:r>
          </w:p>
        </w:tc>
      </w:tr>
      <w:tr w:rsidR="00FD3728" w:rsidRPr="0075412C" w:rsidTr="00FD3728">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551" w:type="dxa"/>
            <w:shd w:val="clear" w:color="auto" w:fill="FFFFFF" w:themeFill="background1"/>
            <w:vAlign w:val="center"/>
          </w:tcPr>
          <w:p w:rsidR="00FD3728" w:rsidRPr="00594F6A" w:rsidRDefault="00FD3728" w:rsidP="00B2216C">
            <w:pPr>
              <w:spacing w:after="0" w:line="240" w:lineRule="auto"/>
              <w:rPr>
                <w:rFonts w:ascii="Times New Roman" w:hAnsi="Times New Roman" w:cs="Times New Roman"/>
                <w:b w:val="0"/>
                <w:sz w:val="24"/>
                <w:szCs w:val="24"/>
              </w:rPr>
            </w:pPr>
            <w:r w:rsidRPr="00594F6A">
              <w:rPr>
                <w:rFonts w:ascii="Times New Roman" w:hAnsi="Times New Roman" w:cs="Times New Roman"/>
                <w:b w:val="0"/>
                <w:sz w:val="24"/>
                <w:szCs w:val="24"/>
              </w:rPr>
              <w:t xml:space="preserve">Stratejik Hedef </w:t>
            </w:r>
            <w:proofErr w:type="gramStart"/>
            <w:r w:rsidRPr="00594F6A">
              <w:rPr>
                <w:rFonts w:ascii="Times New Roman" w:hAnsi="Times New Roman" w:cs="Times New Roman"/>
                <w:b w:val="0"/>
                <w:sz w:val="24"/>
                <w:szCs w:val="24"/>
              </w:rPr>
              <w:t>2.2</w:t>
            </w:r>
            <w:proofErr w:type="gramEnd"/>
          </w:p>
        </w:tc>
        <w:tc>
          <w:tcPr>
            <w:tcW w:w="3311" w:type="dxa"/>
            <w:shd w:val="clear" w:color="auto" w:fill="FFFFFF" w:themeFill="background1"/>
            <w:vAlign w:val="center"/>
          </w:tcPr>
          <w:p w:rsidR="00FD3728" w:rsidRPr="001E3494" w:rsidRDefault="001E3494" w:rsidP="001E349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3494">
              <w:rPr>
                <w:rFonts w:ascii="Times New Roman" w:hAnsi="Times New Roman" w:cs="Times New Roman"/>
                <w:sz w:val="24"/>
                <w:szCs w:val="24"/>
              </w:rPr>
              <w:t>22.669</w:t>
            </w:r>
            <w:r w:rsidR="00FD3728" w:rsidRPr="001E3494">
              <w:rPr>
                <w:rFonts w:ascii="Times New Roman" w:hAnsi="Times New Roman" w:cs="Times New Roman"/>
                <w:sz w:val="24"/>
                <w:szCs w:val="24"/>
              </w:rPr>
              <w:t>.</w:t>
            </w:r>
            <w:r w:rsidRPr="001E3494">
              <w:rPr>
                <w:rFonts w:ascii="Times New Roman" w:hAnsi="Times New Roman" w:cs="Times New Roman"/>
                <w:sz w:val="24"/>
                <w:szCs w:val="24"/>
              </w:rPr>
              <w:t>204</w:t>
            </w:r>
            <w:r w:rsidR="00FD3728" w:rsidRPr="001E3494">
              <w:rPr>
                <w:rFonts w:ascii="Times New Roman" w:hAnsi="Times New Roman" w:cs="Times New Roman"/>
                <w:sz w:val="24"/>
                <w:szCs w:val="24"/>
              </w:rPr>
              <w:t>,</w:t>
            </w:r>
            <w:r w:rsidRPr="001E3494">
              <w:rPr>
                <w:rFonts w:ascii="Times New Roman" w:hAnsi="Times New Roman" w:cs="Times New Roman"/>
                <w:sz w:val="24"/>
                <w:szCs w:val="24"/>
              </w:rPr>
              <w:t>58</w:t>
            </w:r>
          </w:p>
        </w:tc>
        <w:tc>
          <w:tcPr>
            <w:tcW w:w="2288" w:type="dxa"/>
            <w:shd w:val="clear" w:color="auto" w:fill="FFFFFF" w:themeFill="background1"/>
            <w:vAlign w:val="center"/>
          </w:tcPr>
          <w:p w:rsidR="00FD3728" w:rsidRPr="001E3494" w:rsidRDefault="00FD3728" w:rsidP="00FD37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3494">
              <w:rPr>
                <w:rFonts w:ascii="Times New Roman" w:hAnsi="Times New Roman" w:cs="Times New Roman"/>
                <w:sz w:val="24"/>
                <w:szCs w:val="24"/>
              </w:rPr>
              <w:t>% 8,99</w:t>
            </w:r>
          </w:p>
        </w:tc>
      </w:tr>
      <w:tr w:rsidR="00FD3728" w:rsidRPr="0075412C" w:rsidTr="00FD3728">
        <w:trPr>
          <w:trHeight w:val="394"/>
        </w:trPr>
        <w:tc>
          <w:tcPr>
            <w:cnfStyle w:val="001000000000" w:firstRow="0" w:lastRow="0" w:firstColumn="1" w:lastColumn="0" w:oddVBand="0" w:evenVBand="0" w:oddHBand="0" w:evenHBand="0" w:firstRowFirstColumn="0" w:firstRowLastColumn="0" w:lastRowFirstColumn="0" w:lastRowLastColumn="0"/>
            <w:tcW w:w="3551" w:type="dxa"/>
            <w:vAlign w:val="center"/>
          </w:tcPr>
          <w:p w:rsidR="00FD3728" w:rsidRPr="00594F6A" w:rsidRDefault="00FD3728" w:rsidP="00B2216C">
            <w:pPr>
              <w:spacing w:after="0" w:line="240" w:lineRule="auto"/>
              <w:rPr>
                <w:rFonts w:ascii="Times New Roman" w:hAnsi="Times New Roman" w:cs="Times New Roman"/>
                <w:b w:val="0"/>
                <w:sz w:val="24"/>
                <w:szCs w:val="24"/>
              </w:rPr>
            </w:pPr>
            <w:r w:rsidRPr="00594F6A">
              <w:rPr>
                <w:rFonts w:ascii="Times New Roman" w:hAnsi="Times New Roman" w:cs="Times New Roman"/>
                <w:b w:val="0"/>
                <w:sz w:val="24"/>
                <w:szCs w:val="24"/>
              </w:rPr>
              <w:t xml:space="preserve">Stratejik Hedef </w:t>
            </w:r>
            <w:proofErr w:type="gramStart"/>
            <w:r w:rsidRPr="00594F6A">
              <w:rPr>
                <w:rFonts w:ascii="Times New Roman" w:hAnsi="Times New Roman" w:cs="Times New Roman"/>
                <w:b w:val="0"/>
                <w:sz w:val="24"/>
                <w:szCs w:val="24"/>
              </w:rPr>
              <w:t>2.3</w:t>
            </w:r>
            <w:proofErr w:type="gramEnd"/>
          </w:p>
        </w:tc>
        <w:tc>
          <w:tcPr>
            <w:tcW w:w="3311" w:type="dxa"/>
            <w:vAlign w:val="center"/>
          </w:tcPr>
          <w:p w:rsidR="00FD3728" w:rsidRPr="001E3494" w:rsidRDefault="00FD3728" w:rsidP="001E349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3494">
              <w:rPr>
                <w:rFonts w:ascii="Times New Roman" w:hAnsi="Times New Roman" w:cs="Times New Roman"/>
                <w:sz w:val="24"/>
                <w:szCs w:val="24"/>
              </w:rPr>
              <w:t>11.</w:t>
            </w:r>
            <w:r w:rsidR="001E3494" w:rsidRPr="001E3494">
              <w:rPr>
                <w:rFonts w:ascii="Times New Roman" w:hAnsi="Times New Roman" w:cs="Times New Roman"/>
                <w:sz w:val="24"/>
                <w:szCs w:val="24"/>
              </w:rPr>
              <w:t>321</w:t>
            </w:r>
            <w:r w:rsidRPr="001E3494">
              <w:rPr>
                <w:rFonts w:ascii="Times New Roman" w:hAnsi="Times New Roman" w:cs="Times New Roman"/>
                <w:sz w:val="24"/>
                <w:szCs w:val="24"/>
              </w:rPr>
              <w:t>.</w:t>
            </w:r>
            <w:r w:rsidR="001E3494" w:rsidRPr="001E3494">
              <w:rPr>
                <w:rFonts w:ascii="Times New Roman" w:hAnsi="Times New Roman" w:cs="Times New Roman"/>
                <w:sz w:val="24"/>
                <w:szCs w:val="24"/>
              </w:rPr>
              <w:t>994</w:t>
            </w:r>
            <w:r w:rsidRPr="001E3494">
              <w:rPr>
                <w:rFonts w:ascii="Times New Roman" w:hAnsi="Times New Roman" w:cs="Times New Roman"/>
                <w:sz w:val="24"/>
                <w:szCs w:val="24"/>
              </w:rPr>
              <w:t>,</w:t>
            </w:r>
            <w:r w:rsidR="001E3494" w:rsidRPr="001E3494">
              <w:rPr>
                <w:rFonts w:ascii="Times New Roman" w:hAnsi="Times New Roman" w:cs="Times New Roman"/>
                <w:sz w:val="24"/>
                <w:szCs w:val="24"/>
              </w:rPr>
              <w:t>2</w:t>
            </w:r>
            <w:r w:rsidRPr="001E3494">
              <w:rPr>
                <w:rFonts w:ascii="Times New Roman" w:hAnsi="Times New Roman" w:cs="Times New Roman"/>
                <w:sz w:val="24"/>
                <w:szCs w:val="24"/>
              </w:rPr>
              <w:t>8</w:t>
            </w:r>
          </w:p>
        </w:tc>
        <w:tc>
          <w:tcPr>
            <w:tcW w:w="2288" w:type="dxa"/>
            <w:vAlign w:val="center"/>
          </w:tcPr>
          <w:p w:rsidR="00FD3728" w:rsidRPr="001E3494" w:rsidRDefault="00FD3728" w:rsidP="00FD37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3494">
              <w:rPr>
                <w:rFonts w:ascii="Times New Roman" w:hAnsi="Times New Roman" w:cs="Times New Roman"/>
                <w:sz w:val="24"/>
                <w:szCs w:val="24"/>
              </w:rPr>
              <w:t>% 4,49</w:t>
            </w:r>
          </w:p>
        </w:tc>
      </w:tr>
      <w:tr w:rsidR="00FD3728" w:rsidRPr="0075412C" w:rsidTr="00FD3728">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551" w:type="dxa"/>
            <w:vAlign w:val="center"/>
          </w:tcPr>
          <w:p w:rsidR="00FD3728" w:rsidRPr="00594F6A" w:rsidRDefault="00FD3728" w:rsidP="00B2216C">
            <w:pPr>
              <w:spacing w:after="0" w:line="240" w:lineRule="auto"/>
              <w:rPr>
                <w:rFonts w:ascii="Times New Roman" w:hAnsi="Times New Roman" w:cs="Times New Roman"/>
                <w:sz w:val="24"/>
                <w:szCs w:val="24"/>
              </w:rPr>
            </w:pPr>
            <w:r w:rsidRPr="00594F6A">
              <w:rPr>
                <w:rFonts w:ascii="Times New Roman" w:hAnsi="Times New Roman" w:cs="Times New Roman"/>
                <w:sz w:val="24"/>
                <w:szCs w:val="24"/>
              </w:rPr>
              <w:t>Stratejik Amaç 3</w:t>
            </w:r>
          </w:p>
        </w:tc>
        <w:tc>
          <w:tcPr>
            <w:tcW w:w="3311" w:type="dxa"/>
            <w:vAlign w:val="center"/>
          </w:tcPr>
          <w:p w:rsidR="00FD3728" w:rsidRPr="001E3494" w:rsidRDefault="00FD3728" w:rsidP="001E349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E3494">
              <w:rPr>
                <w:rFonts w:ascii="Times New Roman" w:hAnsi="Times New Roman" w:cs="Times New Roman"/>
                <w:b/>
                <w:sz w:val="24"/>
                <w:szCs w:val="24"/>
              </w:rPr>
              <w:t>1</w:t>
            </w:r>
            <w:r w:rsidR="001E3494" w:rsidRPr="001E3494">
              <w:rPr>
                <w:rFonts w:ascii="Times New Roman" w:hAnsi="Times New Roman" w:cs="Times New Roman"/>
                <w:b/>
                <w:sz w:val="24"/>
                <w:szCs w:val="24"/>
              </w:rPr>
              <w:t>47</w:t>
            </w:r>
            <w:r w:rsidRPr="001E3494">
              <w:rPr>
                <w:rFonts w:ascii="Times New Roman" w:hAnsi="Times New Roman" w:cs="Times New Roman"/>
                <w:b/>
                <w:sz w:val="24"/>
                <w:szCs w:val="24"/>
              </w:rPr>
              <w:t>.</w:t>
            </w:r>
            <w:r w:rsidR="001E3494" w:rsidRPr="001E3494">
              <w:rPr>
                <w:rFonts w:ascii="Times New Roman" w:hAnsi="Times New Roman" w:cs="Times New Roman"/>
                <w:b/>
                <w:sz w:val="24"/>
                <w:szCs w:val="24"/>
              </w:rPr>
              <w:t>488</w:t>
            </w:r>
            <w:r w:rsidRPr="001E3494">
              <w:rPr>
                <w:rFonts w:ascii="Times New Roman" w:hAnsi="Times New Roman" w:cs="Times New Roman"/>
                <w:b/>
                <w:sz w:val="24"/>
                <w:szCs w:val="24"/>
              </w:rPr>
              <w:t>.</w:t>
            </w:r>
            <w:r w:rsidR="001E3494" w:rsidRPr="001E3494">
              <w:rPr>
                <w:rFonts w:ascii="Times New Roman" w:hAnsi="Times New Roman" w:cs="Times New Roman"/>
                <w:b/>
                <w:sz w:val="24"/>
                <w:szCs w:val="24"/>
              </w:rPr>
              <w:t>517</w:t>
            </w:r>
            <w:r w:rsidRPr="001E3494">
              <w:rPr>
                <w:rFonts w:ascii="Times New Roman" w:hAnsi="Times New Roman" w:cs="Times New Roman"/>
                <w:b/>
                <w:sz w:val="24"/>
                <w:szCs w:val="24"/>
              </w:rPr>
              <w:t>,</w:t>
            </w:r>
            <w:r w:rsidR="001E3494" w:rsidRPr="001E3494">
              <w:rPr>
                <w:rFonts w:ascii="Times New Roman" w:hAnsi="Times New Roman" w:cs="Times New Roman"/>
                <w:b/>
                <w:sz w:val="24"/>
                <w:szCs w:val="24"/>
              </w:rPr>
              <w:t>87</w:t>
            </w:r>
          </w:p>
        </w:tc>
        <w:tc>
          <w:tcPr>
            <w:tcW w:w="2288" w:type="dxa"/>
            <w:vAlign w:val="center"/>
          </w:tcPr>
          <w:p w:rsidR="00FD3728" w:rsidRPr="001E3494" w:rsidRDefault="00FD3728" w:rsidP="00FD37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E3494">
              <w:rPr>
                <w:rFonts w:ascii="Times New Roman" w:hAnsi="Times New Roman" w:cs="Times New Roman"/>
                <w:b/>
                <w:sz w:val="24"/>
                <w:szCs w:val="24"/>
              </w:rPr>
              <w:t>% 58,49</w:t>
            </w:r>
          </w:p>
        </w:tc>
      </w:tr>
      <w:tr w:rsidR="00FD3728" w:rsidRPr="0075412C" w:rsidTr="00FD3728">
        <w:trPr>
          <w:trHeight w:val="394"/>
        </w:trPr>
        <w:tc>
          <w:tcPr>
            <w:cnfStyle w:val="001000000000" w:firstRow="0" w:lastRow="0" w:firstColumn="1" w:lastColumn="0" w:oddVBand="0" w:evenVBand="0" w:oddHBand="0" w:evenHBand="0" w:firstRowFirstColumn="0" w:firstRowLastColumn="0" w:lastRowFirstColumn="0" w:lastRowLastColumn="0"/>
            <w:tcW w:w="3551" w:type="dxa"/>
            <w:vAlign w:val="center"/>
          </w:tcPr>
          <w:p w:rsidR="00FD3728" w:rsidRPr="00594F6A" w:rsidRDefault="00FD3728" w:rsidP="00B2216C">
            <w:pPr>
              <w:spacing w:after="0" w:line="240" w:lineRule="auto"/>
              <w:rPr>
                <w:rFonts w:ascii="Times New Roman" w:hAnsi="Times New Roman" w:cs="Times New Roman"/>
                <w:b w:val="0"/>
                <w:sz w:val="24"/>
                <w:szCs w:val="24"/>
              </w:rPr>
            </w:pPr>
            <w:r w:rsidRPr="00594F6A">
              <w:rPr>
                <w:rFonts w:ascii="Times New Roman" w:hAnsi="Times New Roman" w:cs="Times New Roman"/>
                <w:b w:val="0"/>
                <w:sz w:val="24"/>
                <w:szCs w:val="24"/>
              </w:rPr>
              <w:t xml:space="preserve">Stratejik Hedef </w:t>
            </w:r>
            <w:proofErr w:type="gramStart"/>
            <w:r w:rsidRPr="00594F6A">
              <w:rPr>
                <w:rFonts w:ascii="Times New Roman" w:hAnsi="Times New Roman" w:cs="Times New Roman"/>
                <w:b w:val="0"/>
                <w:sz w:val="24"/>
                <w:szCs w:val="24"/>
              </w:rPr>
              <w:t>3.1</w:t>
            </w:r>
            <w:proofErr w:type="gramEnd"/>
          </w:p>
        </w:tc>
        <w:tc>
          <w:tcPr>
            <w:tcW w:w="3311" w:type="dxa"/>
            <w:vAlign w:val="center"/>
          </w:tcPr>
          <w:p w:rsidR="00FD3728" w:rsidRPr="001E3494" w:rsidRDefault="00FD3728" w:rsidP="001E349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3494">
              <w:rPr>
                <w:rFonts w:ascii="Times New Roman" w:hAnsi="Times New Roman" w:cs="Times New Roman"/>
                <w:sz w:val="24"/>
                <w:szCs w:val="24"/>
              </w:rPr>
              <w:t>11.</w:t>
            </w:r>
            <w:r w:rsidR="001E3494" w:rsidRPr="001E3494">
              <w:rPr>
                <w:rFonts w:ascii="Times New Roman" w:hAnsi="Times New Roman" w:cs="Times New Roman"/>
                <w:sz w:val="24"/>
                <w:szCs w:val="24"/>
              </w:rPr>
              <w:t>321</w:t>
            </w:r>
            <w:r w:rsidRPr="001E3494">
              <w:rPr>
                <w:rFonts w:ascii="Times New Roman" w:hAnsi="Times New Roman" w:cs="Times New Roman"/>
                <w:sz w:val="24"/>
                <w:szCs w:val="24"/>
              </w:rPr>
              <w:t>.</w:t>
            </w:r>
            <w:r w:rsidR="001E3494" w:rsidRPr="001E3494">
              <w:rPr>
                <w:rFonts w:ascii="Times New Roman" w:hAnsi="Times New Roman" w:cs="Times New Roman"/>
                <w:sz w:val="24"/>
                <w:szCs w:val="24"/>
              </w:rPr>
              <w:t>994</w:t>
            </w:r>
            <w:r w:rsidRPr="001E3494">
              <w:rPr>
                <w:rFonts w:ascii="Times New Roman" w:hAnsi="Times New Roman" w:cs="Times New Roman"/>
                <w:sz w:val="24"/>
                <w:szCs w:val="24"/>
              </w:rPr>
              <w:t>,</w:t>
            </w:r>
            <w:r w:rsidR="001E3494" w:rsidRPr="001E3494">
              <w:rPr>
                <w:rFonts w:ascii="Times New Roman" w:hAnsi="Times New Roman" w:cs="Times New Roman"/>
                <w:sz w:val="24"/>
                <w:szCs w:val="24"/>
              </w:rPr>
              <w:t>2</w:t>
            </w:r>
            <w:r w:rsidRPr="001E3494">
              <w:rPr>
                <w:rFonts w:ascii="Times New Roman" w:hAnsi="Times New Roman" w:cs="Times New Roman"/>
                <w:sz w:val="24"/>
                <w:szCs w:val="24"/>
              </w:rPr>
              <w:t>8</w:t>
            </w:r>
          </w:p>
        </w:tc>
        <w:tc>
          <w:tcPr>
            <w:tcW w:w="2288" w:type="dxa"/>
            <w:vAlign w:val="center"/>
          </w:tcPr>
          <w:p w:rsidR="00FD3728" w:rsidRPr="001E3494" w:rsidRDefault="00FD3728" w:rsidP="00FD37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3494">
              <w:rPr>
                <w:rFonts w:ascii="Times New Roman" w:hAnsi="Times New Roman" w:cs="Times New Roman"/>
                <w:sz w:val="24"/>
                <w:szCs w:val="24"/>
              </w:rPr>
              <w:t>% 4,49</w:t>
            </w:r>
          </w:p>
        </w:tc>
      </w:tr>
      <w:tr w:rsidR="00FD3728" w:rsidRPr="0075412C" w:rsidTr="00FD3728">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551" w:type="dxa"/>
            <w:shd w:val="clear" w:color="auto" w:fill="FFFFFF" w:themeFill="background1"/>
            <w:vAlign w:val="center"/>
          </w:tcPr>
          <w:p w:rsidR="00FD3728" w:rsidRPr="00594F6A" w:rsidRDefault="00FD3728" w:rsidP="00B2216C">
            <w:pPr>
              <w:spacing w:after="0" w:line="240" w:lineRule="auto"/>
              <w:rPr>
                <w:rFonts w:ascii="Times New Roman" w:hAnsi="Times New Roman" w:cs="Times New Roman"/>
                <w:b w:val="0"/>
                <w:sz w:val="24"/>
                <w:szCs w:val="24"/>
              </w:rPr>
            </w:pPr>
            <w:r w:rsidRPr="00594F6A">
              <w:rPr>
                <w:rFonts w:ascii="Times New Roman" w:hAnsi="Times New Roman" w:cs="Times New Roman"/>
                <w:b w:val="0"/>
                <w:sz w:val="24"/>
                <w:szCs w:val="24"/>
              </w:rPr>
              <w:t xml:space="preserve">Stratejik Hedef </w:t>
            </w:r>
            <w:proofErr w:type="gramStart"/>
            <w:r w:rsidRPr="00594F6A">
              <w:rPr>
                <w:rFonts w:ascii="Times New Roman" w:hAnsi="Times New Roman" w:cs="Times New Roman"/>
                <w:b w:val="0"/>
                <w:sz w:val="24"/>
                <w:szCs w:val="24"/>
              </w:rPr>
              <w:t>3.2</w:t>
            </w:r>
            <w:proofErr w:type="gramEnd"/>
          </w:p>
        </w:tc>
        <w:tc>
          <w:tcPr>
            <w:tcW w:w="3311" w:type="dxa"/>
            <w:shd w:val="clear" w:color="auto" w:fill="FFFFFF" w:themeFill="background1"/>
            <w:vAlign w:val="center"/>
          </w:tcPr>
          <w:p w:rsidR="00FD3728" w:rsidRPr="001E3494" w:rsidRDefault="001E3494" w:rsidP="001E349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3494">
              <w:rPr>
                <w:rFonts w:ascii="Times New Roman" w:hAnsi="Times New Roman" w:cs="Times New Roman"/>
                <w:sz w:val="24"/>
                <w:szCs w:val="24"/>
              </w:rPr>
              <w:t>124.768.881</w:t>
            </w:r>
            <w:r w:rsidR="00FD3728" w:rsidRPr="001E3494">
              <w:rPr>
                <w:rFonts w:ascii="Times New Roman" w:hAnsi="Times New Roman" w:cs="Times New Roman"/>
                <w:sz w:val="24"/>
                <w:szCs w:val="24"/>
              </w:rPr>
              <w:t>,</w:t>
            </w:r>
            <w:r w:rsidRPr="001E3494">
              <w:rPr>
                <w:rFonts w:ascii="Times New Roman" w:hAnsi="Times New Roman" w:cs="Times New Roman"/>
                <w:sz w:val="24"/>
                <w:szCs w:val="24"/>
              </w:rPr>
              <w:t>25</w:t>
            </w:r>
          </w:p>
        </w:tc>
        <w:tc>
          <w:tcPr>
            <w:tcW w:w="2288" w:type="dxa"/>
            <w:shd w:val="clear" w:color="auto" w:fill="FFFFFF" w:themeFill="background1"/>
            <w:vAlign w:val="center"/>
          </w:tcPr>
          <w:p w:rsidR="00FD3728" w:rsidRPr="001E3494" w:rsidRDefault="00FD3728" w:rsidP="00FD37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3494">
              <w:rPr>
                <w:rFonts w:ascii="Times New Roman" w:hAnsi="Times New Roman" w:cs="Times New Roman"/>
                <w:sz w:val="24"/>
                <w:szCs w:val="24"/>
              </w:rPr>
              <w:t>% 49,48</w:t>
            </w:r>
          </w:p>
        </w:tc>
      </w:tr>
      <w:tr w:rsidR="00FD3728" w:rsidRPr="0075412C" w:rsidTr="00FD3728">
        <w:trPr>
          <w:trHeight w:val="394"/>
        </w:trPr>
        <w:tc>
          <w:tcPr>
            <w:cnfStyle w:val="001000000000" w:firstRow="0" w:lastRow="0" w:firstColumn="1" w:lastColumn="0" w:oddVBand="0" w:evenVBand="0" w:oddHBand="0" w:evenHBand="0" w:firstRowFirstColumn="0" w:firstRowLastColumn="0" w:lastRowFirstColumn="0" w:lastRowLastColumn="0"/>
            <w:tcW w:w="3551" w:type="dxa"/>
            <w:vAlign w:val="center"/>
          </w:tcPr>
          <w:p w:rsidR="00FD3728" w:rsidRPr="00594F6A" w:rsidRDefault="00FD3728" w:rsidP="00B2216C">
            <w:pPr>
              <w:spacing w:after="0" w:line="240" w:lineRule="auto"/>
              <w:rPr>
                <w:rFonts w:ascii="Times New Roman" w:hAnsi="Times New Roman" w:cs="Times New Roman"/>
                <w:b w:val="0"/>
                <w:sz w:val="24"/>
                <w:szCs w:val="24"/>
              </w:rPr>
            </w:pPr>
            <w:r w:rsidRPr="00594F6A">
              <w:rPr>
                <w:rFonts w:ascii="Times New Roman" w:hAnsi="Times New Roman" w:cs="Times New Roman"/>
                <w:b w:val="0"/>
                <w:sz w:val="24"/>
                <w:szCs w:val="24"/>
              </w:rPr>
              <w:t xml:space="preserve">Stratejik Hedef </w:t>
            </w:r>
            <w:proofErr w:type="gramStart"/>
            <w:r w:rsidRPr="00594F6A">
              <w:rPr>
                <w:rFonts w:ascii="Times New Roman" w:hAnsi="Times New Roman" w:cs="Times New Roman"/>
                <w:b w:val="0"/>
                <w:sz w:val="24"/>
                <w:szCs w:val="24"/>
              </w:rPr>
              <w:t>3.3</w:t>
            </w:r>
            <w:proofErr w:type="gramEnd"/>
          </w:p>
        </w:tc>
        <w:tc>
          <w:tcPr>
            <w:tcW w:w="3311" w:type="dxa"/>
            <w:vAlign w:val="center"/>
          </w:tcPr>
          <w:p w:rsidR="00FD3728" w:rsidRPr="001E3494" w:rsidRDefault="00FD3728" w:rsidP="001E349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3494">
              <w:rPr>
                <w:rFonts w:ascii="Times New Roman" w:hAnsi="Times New Roman" w:cs="Times New Roman"/>
                <w:sz w:val="24"/>
                <w:szCs w:val="24"/>
              </w:rPr>
              <w:t>11.</w:t>
            </w:r>
            <w:r w:rsidR="001E3494" w:rsidRPr="001E3494">
              <w:rPr>
                <w:rFonts w:ascii="Times New Roman" w:hAnsi="Times New Roman" w:cs="Times New Roman"/>
                <w:sz w:val="24"/>
                <w:szCs w:val="24"/>
              </w:rPr>
              <w:t>321</w:t>
            </w:r>
            <w:r w:rsidRPr="001E3494">
              <w:rPr>
                <w:rFonts w:ascii="Times New Roman" w:hAnsi="Times New Roman" w:cs="Times New Roman"/>
                <w:sz w:val="24"/>
                <w:szCs w:val="24"/>
              </w:rPr>
              <w:t>.</w:t>
            </w:r>
            <w:r w:rsidR="001E3494" w:rsidRPr="001E3494">
              <w:rPr>
                <w:rFonts w:ascii="Times New Roman" w:hAnsi="Times New Roman" w:cs="Times New Roman"/>
                <w:sz w:val="24"/>
                <w:szCs w:val="24"/>
              </w:rPr>
              <w:t>994</w:t>
            </w:r>
            <w:r w:rsidRPr="001E3494">
              <w:rPr>
                <w:rFonts w:ascii="Times New Roman" w:hAnsi="Times New Roman" w:cs="Times New Roman"/>
                <w:sz w:val="24"/>
                <w:szCs w:val="24"/>
              </w:rPr>
              <w:t>,</w:t>
            </w:r>
            <w:r w:rsidR="001E3494" w:rsidRPr="001E3494">
              <w:rPr>
                <w:rFonts w:ascii="Times New Roman" w:hAnsi="Times New Roman" w:cs="Times New Roman"/>
                <w:sz w:val="24"/>
                <w:szCs w:val="24"/>
              </w:rPr>
              <w:t>2</w:t>
            </w:r>
            <w:r w:rsidRPr="001E3494">
              <w:rPr>
                <w:rFonts w:ascii="Times New Roman" w:hAnsi="Times New Roman" w:cs="Times New Roman"/>
                <w:sz w:val="24"/>
                <w:szCs w:val="24"/>
              </w:rPr>
              <w:t>8</w:t>
            </w:r>
          </w:p>
        </w:tc>
        <w:tc>
          <w:tcPr>
            <w:tcW w:w="2288" w:type="dxa"/>
            <w:vAlign w:val="center"/>
          </w:tcPr>
          <w:p w:rsidR="00FD3728" w:rsidRPr="001E3494" w:rsidRDefault="00FD3728" w:rsidP="00FD37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3494">
              <w:rPr>
                <w:rFonts w:ascii="Times New Roman" w:hAnsi="Times New Roman" w:cs="Times New Roman"/>
                <w:sz w:val="24"/>
                <w:szCs w:val="24"/>
              </w:rPr>
              <w:t>% 4,49</w:t>
            </w:r>
          </w:p>
        </w:tc>
      </w:tr>
      <w:tr w:rsidR="00FD3728" w:rsidRPr="0075412C" w:rsidTr="00FD3728">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551" w:type="dxa"/>
            <w:vAlign w:val="center"/>
          </w:tcPr>
          <w:p w:rsidR="00FD3728" w:rsidRPr="00594F6A" w:rsidRDefault="00FD3728" w:rsidP="00B2216C">
            <w:pPr>
              <w:spacing w:after="0" w:line="240" w:lineRule="auto"/>
              <w:rPr>
                <w:rFonts w:ascii="Times New Roman" w:hAnsi="Times New Roman" w:cs="Times New Roman"/>
                <w:sz w:val="24"/>
                <w:szCs w:val="24"/>
              </w:rPr>
            </w:pPr>
            <w:r w:rsidRPr="00594F6A">
              <w:rPr>
                <w:rFonts w:ascii="Times New Roman" w:hAnsi="Times New Roman" w:cs="Times New Roman"/>
                <w:sz w:val="24"/>
                <w:szCs w:val="24"/>
              </w:rPr>
              <w:t>Stratejik Amaç Maliyetleri Toplamı</w:t>
            </w:r>
          </w:p>
        </w:tc>
        <w:tc>
          <w:tcPr>
            <w:tcW w:w="3311" w:type="dxa"/>
            <w:vAlign w:val="center"/>
          </w:tcPr>
          <w:p w:rsidR="00FD3728" w:rsidRPr="001E3494" w:rsidRDefault="001E3494" w:rsidP="001E349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E3494">
              <w:rPr>
                <w:rFonts w:ascii="Times New Roman" w:hAnsi="Times New Roman" w:cs="Times New Roman"/>
                <w:b/>
                <w:sz w:val="24"/>
                <w:szCs w:val="24"/>
              </w:rPr>
              <w:t>227</w:t>
            </w:r>
            <w:r w:rsidR="00FD3728" w:rsidRPr="001E3494">
              <w:rPr>
                <w:rFonts w:ascii="Times New Roman" w:hAnsi="Times New Roman" w:cs="Times New Roman"/>
                <w:b/>
                <w:sz w:val="24"/>
                <w:szCs w:val="24"/>
              </w:rPr>
              <w:t>.</w:t>
            </w:r>
            <w:r w:rsidRPr="001E3494">
              <w:rPr>
                <w:rFonts w:ascii="Times New Roman" w:hAnsi="Times New Roman" w:cs="Times New Roman"/>
                <w:b/>
                <w:sz w:val="24"/>
                <w:szCs w:val="24"/>
              </w:rPr>
              <w:t>902</w:t>
            </w:r>
            <w:r w:rsidR="00FD3728" w:rsidRPr="001E3494">
              <w:rPr>
                <w:rFonts w:ascii="Times New Roman" w:hAnsi="Times New Roman" w:cs="Times New Roman"/>
                <w:b/>
                <w:sz w:val="24"/>
                <w:szCs w:val="24"/>
              </w:rPr>
              <w:t>.</w:t>
            </w:r>
            <w:r w:rsidRPr="001E3494">
              <w:rPr>
                <w:rFonts w:ascii="Times New Roman" w:hAnsi="Times New Roman" w:cs="Times New Roman"/>
                <w:b/>
                <w:sz w:val="24"/>
                <w:szCs w:val="24"/>
              </w:rPr>
              <w:t>414</w:t>
            </w:r>
            <w:r w:rsidR="00FD3728" w:rsidRPr="001E3494">
              <w:rPr>
                <w:rFonts w:ascii="Times New Roman" w:hAnsi="Times New Roman" w:cs="Times New Roman"/>
                <w:b/>
                <w:sz w:val="24"/>
                <w:szCs w:val="24"/>
              </w:rPr>
              <w:t>,</w:t>
            </w:r>
            <w:r w:rsidRPr="001E3494">
              <w:rPr>
                <w:rFonts w:ascii="Times New Roman" w:hAnsi="Times New Roman" w:cs="Times New Roman"/>
                <w:b/>
                <w:sz w:val="24"/>
                <w:szCs w:val="24"/>
              </w:rPr>
              <w:t>86</w:t>
            </w:r>
          </w:p>
        </w:tc>
        <w:tc>
          <w:tcPr>
            <w:tcW w:w="2288" w:type="dxa"/>
            <w:vAlign w:val="center"/>
          </w:tcPr>
          <w:p w:rsidR="00FD3728" w:rsidRPr="001E3494" w:rsidRDefault="00FD3728" w:rsidP="00FD37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E3494">
              <w:rPr>
                <w:rFonts w:ascii="Times New Roman" w:hAnsi="Times New Roman" w:cs="Times New Roman"/>
                <w:b/>
                <w:sz w:val="24"/>
                <w:szCs w:val="24"/>
              </w:rPr>
              <w:t>% 90</w:t>
            </w:r>
          </w:p>
        </w:tc>
      </w:tr>
      <w:tr w:rsidR="00FD3728" w:rsidRPr="0075412C" w:rsidTr="00FD3728">
        <w:trPr>
          <w:trHeight w:val="394"/>
        </w:trPr>
        <w:tc>
          <w:tcPr>
            <w:cnfStyle w:val="001000000000" w:firstRow="0" w:lastRow="0" w:firstColumn="1" w:lastColumn="0" w:oddVBand="0" w:evenVBand="0" w:oddHBand="0" w:evenHBand="0" w:firstRowFirstColumn="0" w:firstRowLastColumn="0" w:lastRowFirstColumn="0" w:lastRowLastColumn="0"/>
            <w:tcW w:w="3551" w:type="dxa"/>
            <w:shd w:val="clear" w:color="auto" w:fill="FFF2CC" w:themeFill="accent4" w:themeFillTint="33"/>
            <w:vAlign w:val="center"/>
          </w:tcPr>
          <w:p w:rsidR="00FD3728" w:rsidRPr="00594F6A" w:rsidRDefault="00FD3728" w:rsidP="00B2216C">
            <w:pPr>
              <w:spacing w:after="0" w:line="240" w:lineRule="auto"/>
              <w:rPr>
                <w:rFonts w:ascii="Times New Roman" w:hAnsi="Times New Roman" w:cs="Times New Roman"/>
                <w:sz w:val="24"/>
                <w:szCs w:val="24"/>
              </w:rPr>
            </w:pPr>
            <w:r w:rsidRPr="00594F6A">
              <w:rPr>
                <w:rFonts w:ascii="Times New Roman" w:hAnsi="Times New Roman" w:cs="Times New Roman"/>
                <w:sz w:val="24"/>
                <w:szCs w:val="24"/>
              </w:rPr>
              <w:t>Genel Yönetim Gideri</w:t>
            </w:r>
          </w:p>
        </w:tc>
        <w:tc>
          <w:tcPr>
            <w:tcW w:w="3311" w:type="dxa"/>
            <w:shd w:val="clear" w:color="auto" w:fill="FFF2CC" w:themeFill="accent4" w:themeFillTint="33"/>
            <w:vAlign w:val="center"/>
          </w:tcPr>
          <w:p w:rsidR="00FD3728" w:rsidRPr="001E3494" w:rsidRDefault="001E3494" w:rsidP="001E349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3494">
              <w:rPr>
                <w:rFonts w:ascii="Times New Roman" w:hAnsi="Times New Roman" w:cs="Times New Roman"/>
                <w:b/>
                <w:sz w:val="24"/>
                <w:szCs w:val="24"/>
              </w:rPr>
              <w:t>24</w:t>
            </w:r>
            <w:r w:rsidR="00FD3728" w:rsidRPr="001E3494">
              <w:rPr>
                <w:rFonts w:ascii="Times New Roman" w:hAnsi="Times New Roman" w:cs="Times New Roman"/>
                <w:b/>
                <w:sz w:val="24"/>
                <w:szCs w:val="24"/>
              </w:rPr>
              <w:t>.</w:t>
            </w:r>
            <w:r w:rsidRPr="001E3494">
              <w:rPr>
                <w:rFonts w:ascii="Times New Roman" w:hAnsi="Times New Roman" w:cs="Times New Roman"/>
                <w:b/>
                <w:sz w:val="24"/>
                <w:szCs w:val="24"/>
              </w:rPr>
              <w:t>257</w:t>
            </w:r>
            <w:r w:rsidR="00FD3728" w:rsidRPr="001E3494">
              <w:rPr>
                <w:rFonts w:ascii="Times New Roman" w:hAnsi="Times New Roman" w:cs="Times New Roman"/>
                <w:b/>
                <w:sz w:val="24"/>
                <w:szCs w:val="24"/>
              </w:rPr>
              <w:t>.</w:t>
            </w:r>
            <w:r w:rsidRPr="001E3494">
              <w:rPr>
                <w:rFonts w:ascii="Times New Roman" w:hAnsi="Times New Roman" w:cs="Times New Roman"/>
                <w:b/>
                <w:sz w:val="24"/>
                <w:szCs w:val="24"/>
              </w:rPr>
              <w:t>814</w:t>
            </w:r>
            <w:r w:rsidR="00FD3728" w:rsidRPr="001E3494">
              <w:rPr>
                <w:rFonts w:ascii="Times New Roman" w:hAnsi="Times New Roman" w:cs="Times New Roman"/>
                <w:b/>
                <w:sz w:val="24"/>
                <w:szCs w:val="24"/>
              </w:rPr>
              <w:t>,</w:t>
            </w:r>
            <w:r w:rsidRPr="001E3494">
              <w:rPr>
                <w:rFonts w:ascii="Times New Roman" w:hAnsi="Times New Roman" w:cs="Times New Roman"/>
                <w:b/>
                <w:sz w:val="24"/>
                <w:szCs w:val="24"/>
              </w:rPr>
              <w:t>02</w:t>
            </w:r>
          </w:p>
        </w:tc>
        <w:tc>
          <w:tcPr>
            <w:tcW w:w="2288" w:type="dxa"/>
            <w:shd w:val="clear" w:color="auto" w:fill="FFF2CC" w:themeFill="accent4" w:themeFillTint="33"/>
            <w:vAlign w:val="center"/>
          </w:tcPr>
          <w:p w:rsidR="00FD3728" w:rsidRPr="001E3494" w:rsidRDefault="00FD3728" w:rsidP="00FD37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E3494">
              <w:rPr>
                <w:rFonts w:ascii="Times New Roman" w:hAnsi="Times New Roman" w:cs="Times New Roman"/>
                <w:b/>
                <w:sz w:val="24"/>
                <w:szCs w:val="24"/>
              </w:rPr>
              <w:t>% 10</w:t>
            </w:r>
          </w:p>
        </w:tc>
      </w:tr>
      <w:tr w:rsidR="00FD3728" w:rsidRPr="0075412C" w:rsidTr="00FD3728">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3551" w:type="dxa"/>
            <w:shd w:val="clear" w:color="auto" w:fill="F2B800"/>
            <w:vAlign w:val="center"/>
          </w:tcPr>
          <w:p w:rsidR="00FD3728" w:rsidRPr="00594F6A" w:rsidRDefault="00FD3728" w:rsidP="00FD3728">
            <w:pPr>
              <w:spacing w:after="0" w:line="240" w:lineRule="auto"/>
              <w:jc w:val="right"/>
              <w:rPr>
                <w:rFonts w:ascii="Times New Roman" w:hAnsi="Times New Roman" w:cs="Times New Roman"/>
                <w:sz w:val="32"/>
                <w:szCs w:val="24"/>
              </w:rPr>
            </w:pPr>
            <w:r w:rsidRPr="00594F6A">
              <w:rPr>
                <w:rFonts w:ascii="Times New Roman" w:hAnsi="Times New Roman" w:cs="Times New Roman"/>
                <w:sz w:val="32"/>
                <w:szCs w:val="24"/>
              </w:rPr>
              <w:t>GENEL TOPLAM</w:t>
            </w:r>
          </w:p>
        </w:tc>
        <w:tc>
          <w:tcPr>
            <w:tcW w:w="3311" w:type="dxa"/>
            <w:shd w:val="clear" w:color="auto" w:fill="F2B800"/>
            <w:vAlign w:val="center"/>
          </w:tcPr>
          <w:p w:rsidR="00FD3728" w:rsidRPr="001E3494" w:rsidRDefault="00FD3728" w:rsidP="001E349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2"/>
                <w:szCs w:val="24"/>
              </w:rPr>
            </w:pPr>
            <w:r w:rsidRPr="001E3494">
              <w:rPr>
                <w:rFonts w:ascii="Times New Roman" w:hAnsi="Times New Roman" w:cs="Times New Roman"/>
                <w:b/>
                <w:sz w:val="32"/>
                <w:szCs w:val="24"/>
              </w:rPr>
              <w:t>2</w:t>
            </w:r>
            <w:r w:rsidR="001E3494" w:rsidRPr="001E3494">
              <w:rPr>
                <w:rFonts w:ascii="Times New Roman" w:hAnsi="Times New Roman" w:cs="Times New Roman"/>
                <w:b/>
                <w:sz w:val="32"/>
                <w:szCs w:val="24"/>
              </w:rPr>
              <w:t>52</w:t>
            </w:r>
            <w:r w:rsidRPr="001E3494">
              <w:rPr>
                <w:rFonts w:ascii="Times New Roman" w:hAnsi="Times New Roman" w:cs="Times New Roman"/>
                <w:b/>
                <w:sz w:val="32"/>
                <w:szCs w:val="24"/>
              </w:rPr>
              <w:t>.</w:t>
            </w:r>
            <w:r w:rsidR="001E3494" w:rsidRPr="001E3494">
              <w:rPr>
                <w:rFonts w:ascii="Times New Roman" w:hAnsi="Times New Roman" w:cs="Times New Roman"/>
                <w:b/>
                <w:sz w:val="32"/>
                <w:szCs w:val="24"/>
              </w:rPr>
              <w:t>160</w:t>
            </w:r>
            <w:r w:rsidRPr="001E3494">
              <w:rPr>
                <w:rFonts w:ascii="Times New Roman" w:hAnsi="Times New Roman" w:cs="Times New Roman"/>
                <w:b/>
                <w:sz w:val="32"/>
                <w:szCs w:val="24"/>
              </w:rPr>
              <w:t>.</w:t>
            </w:r>
            <w:r w:rsidR="001E3494" w:rsidRPr="001E3494">
              <w:rPr>
                <w:rFonts w:ascii="Times New Roman" w:hAnsi="Times New Roman" w:cs="Times New Roman"/>
                <w:b/>
                <w:sz w:val="32"/>
                <w:szCs w:val="24"/>
              </w:rPr>
              <w:t>228</w:t>
            </w:r>
            <w:r w:rsidRPr="001E3494">
              <w:rPr>
                <w:rFonts w:ascii="Times New Roman" w:hAnsi="Times New Roman" w:cs="Times New Roman"/>
                <w:b/>
                <w:sz w:val="32"/>
                <w:szCs w:val="24"/>
              </w:rPr>
              <w:t>,</w:t>
            </w:r>
            <w:r w:rsidR="001E3494" w:rsidRPr="001E3494">
              <w:rPr>
                <w:rFonts w:ascii="Times New Roman" w:hAnsi="Times New Roman" w:cs="Times New Roman"/>
                <w:b/>
                <w:sz w:val="32"/>
                <w:szCs w:val="24"/>
              </w:rPr>
              <w:t>88</w:t>
            </w:r>
          </w:p>
        </w:tc>
        <w:tc>
          <w:tcPr>
            <w:tcW w:w="2288" w:type="dxa"/>
            <w:shd w:val="clear" w:color="auto" w:fill="F2B800"/>
            <w:vAlign w:val="center"/>
          </w:tcPr>
          <w:p w:rsidR="00FD3728" w:rsidRPr="001E3494" w:rsidRDefault="00FD3728" w:rsidP="00FD37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2"/>
                <w:szCs w:val="24"/>
              </w:rPr>
            </w:pPr>
            <w:r w:rsidRPr="001E3494">
              <w:rPr>
                <w:rFonts w:ascii="Times New Roman" w:hAnsi="Times New Roman" w:cs="Times New Roman"/>
                <w:b/>
                <w:sz w:val="32"/>
                <w:szCs w:val="24"/>
              </w:rPr>
              <w:t>% 100</w:t>
            </w:r>
          </w:p>
        </w:tc>
      </w:tr>
    </w:tbl>
    <w:p w:rsidR="00FD3728" w:rsidRDefault="00FD3728" w:rsidP="00A20B18">
      <w:pPr>
        <w:tabs>
          <w:tab w:val="left" w:pos="426"/>
        </w:tabs>
        <w:spacing w:after="120" w:line="360" w:lineRule="auto"/>
        <w:jc w:val="both"/>
        <w:rPr>
          <w:rFonts w:ascii="Times New Roman" w:hAnsi="Times New Roman" w:cs="Times New Roman"/>
          <w:b/>
          <w:sz w:val="24"/>
        </w:rPr>
      </w:pPr>
    </w:p>
    <w:p w:rsidR="00A20B18" w:rsidRPr="00A20B18" w:rsidRDefault="00A20B18" w:rsidP="00A20B18">
      <w:pPr>
        <w:tabs>
          <w:tab w:val="left" w:pos="426"/>
        </w:tabs>
        <w:spacing w:after="120" w:line="360" w:lineRule="auto"/>
        <w:jc w:val="both"/>
        <w:rPr>
          <w:rFonts w:ascii="Times New Roman" w:hAnsi="Times New Roman" w:cs="Times New Roman"/>
          <w:sz w:val="24"/>
        </w:rPr>
      </w:pPr>
      <w:r w:rsidRPr="00136E70">
        <w:rPr>
          <w:rFonts w:ascii="Times New Roman" w:hAnsi="Times New Roman" w:cs="Times New Roman"/>
          <w:b/>
          <w:sz w:val="24"/>
        </w:rPr>
        <w:t>Tablo_6:</w:t>
      </w:r>
      <w:r>
        <w:rPr>
          <w:rFonts w:ascii="Times New Roman" w:hAnsi="Times New Roman" w:cs="Times New Roman"/>
          <w:sz w:val="24"/>
        </w:rPr>
        <w:t xml:space="preserve"> 2015 – 2019 Dönemi Tahmini Maliyet Tablosu</w:t>
      </w:r>
    </w:p>
    <w:p w:rsidR="002F795F" w:rsidRDefault="002F795F" w:rsidP="007D140E">
      <w:pPr>
        <w:rPr>
          <w:sz w:val="2"/>
        </w:rPr>
      </w:pPr>
    </w:p>
    <w:p w:rsidR="008205A4" w:rsidRPr="005711F1" w:rsidRDefault="008205A4" w:rsidP="007D140E">
      <w:pPr>
        <w:rPr>
          <w:sz w:val="2"/>
        </w:rPr>
      </w:pPr>
    </w:p>
    <w:p w:rsidR="007D140E" w:rsidRPr="00BD30E2" w:rsidRDefault="007D140E" w:rsidP="00A239D4">
      <w:pPr>
        <w:pStyle w:val="ListeParagraf"/>
        <w:keepNext/>
        <w:keepLines/>
        <w:numPr>
          <w:ilvl w:val="0"/>
          <w:numId w:val="25"/>
        </w:numPr>
        <w:spacing w:after="0" w:line="360" w:lineRule="auto"/>
        <w:outlineLvl w:val="0"/>
        <w:rPr>
          <w:rFonts w:ascii="Times New Roman" w:eastAsiaTheme="majorEastAsia" w:hAnsi="Times New Roman" w:cstheme="majorBidi"/>
          <w:b/>
          <w:bCs/>
          <w:color w:val="5B9BD5" w:themeColor="accent1"/>
          <w:sz w:val="28"/>
          <w:szCs w:val="28"/>
        </w:rPr>
      </w:pPr>
      <w:bookmarkStart w:id="79" w:name="_Toc419906763"/>
      <w:r w:rsidRPr="00BD30E2">
        <w:rPr>
          <w:rFonts w:ascii="Times New Roman" w:eastAsiaTheme="majorEastAsia" w:hAnsi="Times New Roman" w:cstheme="majorBidi"/>
          <w:b/>
          <w:bCs/>
          <w:color w:val="5B9BD5" w:themeColor="accent1"/>
          <w:sz w:val="28"/>
          <w:szCs w:val="28"/>
        </w:rPr>
        <w:t>BÖLÜM</w:t>
      </w:r>
      <w:bookmarkEnd w:id="74"/>
      <w:bookmarkEnd w:id="75"/>
      <w:bookmarkEnd w:id="79"/>
    </w:p>
    <w:p w:rsidR="007D140E" w:rsidRPr="003B51C9" w:rsidRDefault="007D140E" w:rsidP="007D140E">
      <w:pPr>
        <w:keepNext/>
        <w:keepLines/>
        <w:spacing w:after="0" w:line="360" w:lineRule="auto"/>
        <w:outlineLvl w:val="0"/>
        <w:rPr>
          <w:rFonts w:ascii="Times New Roman" w:eastAsiaTheme="majorEastAsia" w:hAnsi="Times New Roman" w:cstheme="majorBidi"/>
          <w:b/>
          <w:bCs/>
          <w:color w:val="5B9BD5" w:themeColor="accent1"/>
          <w:sz w:val="28"/>
          <w:szCs w:val="28"/>
        </w:rPr>
      </w:pPr>
      <w:bookmarkStart w:id="80" w:name="_Toc409281041"/>
      <w:bookmarkStart w:id="81" w:name="_Toc410741148"/>
      <w:bookmarkStart w:id="82" w:name="_Toc419906764"/>
      <w:r w:rsidRPr="003B51C9">
        <w:rPr>
          <w:rFonts w:ascii="Times New Roman" w:eastAsiaTheme="majorEastAsia" w:hAnsi="Times New Roman" w:cstheme="majorBidi"/>
          <w:b/>
          <w:bCs/>
          <w:color w:val="5B9BD5" w:themeColor="accent1"/>
          <w:sz w:val="28"/>
          <w:szCs w:val="28"/>
        </w:rPr>
        <w:t>İZLEME ve DEĞERLENDİRME</w:t>
      </w:r>
      <w:bookmarkEnd w:id="80"/>
      <w:bookmarkEnd w:id="81"/>
      <w:bookmarkEnd w:id="82"/>
    </w:p>
    <w:p w:rsidR="00753823" w:rsidRPr="00753823" w:rsidRDefault="008205A4" w:rsidP="00753823">
      <w:pPr>
        <w:pStyle w:val="ListeParagraf"/>
        <w:numPr>
          <w:ilvl w:val="1"/>
          <w:numId w:val="13"/>
        </w:num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0C1376">
        <w:rPr>
          <w:rFonts w:ascii="Times New Roman" w:hAnsi="Times New Roman" w:cs="Times New Roman"/>
          <w:b/>
          <w:sz w:val="24"/>
          <w:szCs w:val="24"/>
        </w:rPr>
        <w:t>UZUNKÖPRÜ İLÇE</w:t>
      </w:r>
      <w:r w:rsidR="00753823" w:rsidRPr="00753823">
        <w:rPr>
          <w:rFonts w:ascii="Times New Roman" w:hAnsi="Times New Roman" w:cs="Times New Roman"/>
          <w:b/>
          <w:sz w:val="24"/>
          <w:szCs w:val="24"/>
        </w:rPr>
        <w:t xml:space="preserve"> MİLLİ EĞİTİM MÜDÜRLÜĞÜ 2010 – 2014 STRATEJİK PLANININ DEĞERLENDİRİLMESİ:</w:t>
      </w:r>
      <w:r w:rsidR="00753823" w:rsidRPr="00753823">
        <w:rPr>
          <w:rFonts w:ascii="Times New Roman" w:hAnsi="Times New Roman" w:cs="Times New Roman"/>
          <w:b/>
          <w:sz w:val="24"/>
          <w:szCs w:val="24"/>
        </w:rPr>
        <w:tab/>
      </w:r>
    </w:p>
    <w:p w:rsidR="00753823" w:rsidRPr="00753823" w:rsidRDefault="00753823" w:rsidP="008205A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1376">
        <w:rPr>
          <w:rFonts w:ascii="Times New Roman" w:hAnsi="Times New Roman" w:cs="Times New Roman"/>
          <w:sz w:val="24"/>
          <w:szCs w:val="24"/>
        </w:rPr>
        <w:t>Uzunköprü İlçe</w:t>
      </w:r>
      <w:r>
        <w:rPr>
          <w:rFonts w:ascii="Times New Roman" w:hAnsi="Times New Roman" w:cs="Times New Roman"/>
          <w:sz w:val="24"/>
          <w:szCs w:val="24"/>
        </w:rPr>
        <w:t xml:space="preserve"> </w:t>
      </w:r>
      <w:r w:rsidRPr="00753823">
        <w:rPr>
          <w:rFonts w:ascii="Times New Roman" w:hAnsi="Times New Roman" w:cs="Times New Roman"/>
          <w:sz w:val="24"/>
          <w:szCs w:val="24"/>
        </w:rPr>
        <w:t xml:space="preserve">Millî Eğitim </w:t>
      </w:r>
      <w:r>
        <w:rPr>
          <w:rFonts w:ascii="Times New Roman" w:hAnsi="Times New Roman" w:cs="Times New Roman"/>
          <w:sz w:val="24"/>
          <w:szCs w:val="24"/>
        </w:rPr>
        <w:t>Müdürlüğü</w:t>
      </w:r>
      <w:r w:rsidRPr="00753823">
        <w:rPr>
          <w:rFonts w:ascii="Times New Roman" w:hAnsi="Times New Roman" w:cs="Times New Roman"/>
          <w:sz w:val="24"/>
          <w:szCs w:val="24"/>
        </w:rPr>
        <w:t xml:space="preserve"> 2010-2014 Stratejik Planı’nın gerçekleşme durumu değerlendirildiğinde aşağıdaki konularda önemli iyileşmelerin sağlandığını görülmüştür:</w:t>
      </w:r>
    </w:p>
    <w:p w:rsidR="00753823" w:rsidRPr="00753823" w:rsidRDefault="00753823" w:rsidP="008205A4">
      <w:pPr>
        <w:pStyle w:val="ListeParagraf"/>
        <w:numPr>
          <w:ilvl w:val="0"/>
          <w:numId w:val="37"/>
        </w:numPr>
        <w:tabs>
          <w:tab w:val="left" w:pos="567"/>
        </w:tabs>
        <w:spacing w:before="60" w:after="0" w:line="360" w:lineRule="auto"/>
        <w:ind w:left="568" w:hanging="284"/>
        <w:contextualSpacing w:val="0"/>
        <w:jc w:val="both"/>
        <w:rPr>
          <w:rFonts w:ascii="Times New Roman" w:hAnsi="Times New Roman" w:cs="Times New Roman"/>
          <w:sz w:val="24"/>
          <w:szCs w:val="24"/>
        </w:rPr>
      </w:pPr>
      <w:r w:rsidRPr="00753823">
        <w:rPr>
          <w:rFonts w:ascii="Times New Roman" w:hAnsi="Times New Roman" w:cs="Times New Roman"/>
          <w:sz w:val="24"/>
          <w:szCs w:val="24"/>
        </w:rPr>
        <w:t>Zorunlu eğitimde okullaşma,</w:t>
      </w:r>
    </w:p>
    <w:p w:rsidR="00753823" w:rsidRPr="00753823" w:rsidRDefault="00753823" w:rsidP="008205A4">
      <w:pPr>
        <w:pStyle w:val="ListeParagraf"/>
        <w:numPr>
          <w:ilvl w:val="0"/>
          <w:numId w:val="37"/>
        </w:numPr>
        <w:tabs>
          <w:tab w:val="left" w:pos="567"/>
        </w:tabs>
        <w:spacing w:before="60" w:after="0" w:line="360" w:lineRule="auto"/>
        <w:ind w:left="568" w:hanging="284"/>
        <w:contextualSpacing w:val="0"/>
        <w:jc w:val="both"/>
        <w:rPr>
          <w:rFonts w:ascii="Times New Roman" w:hAnsi="Times New Roman" w:cs="Times New Roman"/>
          <w:sz w:val="24"/>
          <w:szCs w:val="24"/>
        </w:rPr>
      </w:pPr>
      <w:r w:rsidRPr="00753823">
        <w:rPr>
          <w:rFonts w:ascii="Times New Roman" w:hAnsi="Times New Roman" w:cs="Times New Roman"/>
          <w:sz w:val="24"/>
          <w:szCs w:val="24"/>
        </w:rPr>
        <w:t>Hayat boyu öğrenmeye katılım,</w:t>
      </w:r>
    </w:p>
    <w:p w:rsidR="00753823" w:rsidRDefault="00CE2947" w:rsidP="008205A4">
      <w:pPr>
        <w:pStyle w:val="ListeParagraf"/>
        <w:numPr>
          <w:ilvl w:val="0"/>
          <w:numId w:val="37"/>
        </w:numPr>
        <w:tabs>
          <w:tab w:val="left" w:pos="567"/>
        </w:tabs>
        <w:spacing w:before="60"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Fiziki</w:t>
      </w:r>
      <w:r w:rsidR="00753823" w:rsidRPr="00753823">
        <w:rPr>
          <w:rFonts w:ascii="Times New Roman" w:hAnsi="Times New Roman" w:cs="Times New Roman"/>
          <w:sz w:val="24"/>
          <w:szCs w:val="24"/>
        </w:rPr>
        <w:t xml:space="preserve"> ve t</w:t>
      </w:r>
      <w:r>
        <w:rPr>
          <w:rFonts w:ascii="Times New Roman" w:hAnsi="Times New Roman" w:cs="Times New Roman"/>
          <w:sz w:val="24"/>
          <w:szCs w:val="24"/>
        </w:rPr>
        <w:t>eknolojik altyapıda iyileşmeler,</w:t>
      </w:r>
    </w:p>
    <w:p w:rsidR="00CE2947" w:rsidRDefault="00CE2947" w:rsidP="008205A4">
      <w:pPr>
        <w:pStyle w:val="ListeParagraf"/>
        <w:numPr>
          <w:ilvl w:val="0"/>
          <w:numId w:val="37"/>
        </w:numPr>
        <w:tabs>
          <w:tab w:val="left" w:pos="567"/>
        </w:tabs>
        <w:spacing w:before="60" w:after="0" w:line="360" w:lineRule="auto"/>
        <w:ind w:left="568" w:hanging="284"/>
        <w:contextualSpacing w:val="0"/>
        <w:jc w:val="both"/>
        <w:rPr>
          <w:rFonts w:ascii="Times New Roman" w:hAnsi="Times New Roman" w:cs="Times New Roman"/>
          <w:sz w:val="24"/>
          <w:szCs w:val="24"/>
        </w:rPr>
      </w:pPr>
      <w:r w:rsidRPr="00CE2947">
        <w:rPr>
          <w:rFonts w:ascii="Times New Roman" w:hAnsi="Times New Roman" w:cs="Times New Roman"/>
          <w:sz w:val="24"/>
          <w:szCs w:val="24"/>
        </w:rPr>
        <w:t>Sosyal, kültürel ve sportif faaliyetlerin çeşitliliği ve katılım oranı</w:t>
      </w:r>
      <w:r>
        <w:rPr>
          <w:rFonts w:ascii="Times New Roman" w:hAnsi="Times New Roman" w:cs="Times New Roman"/>
          <w:sz w:val="24"/>
          <w:szCs w:val="24"/>
        </w:rPr>
        <w:t>,</w:t>
      </w:r>
    </w:p>
    <w:p w:rsidR="00CE2947" w:rsidRPr="00CE2947" w:rsidRDefault="00CE2947" w:rsidP="008205A4">
      <w:pPr>
        <w:pStyle w:val="ListeParagraf"/>
        <w:numPr>
          <w:ilvl w:val="0"/>
          <w:numId w:val="37"/>
        </w:numPr>
        <w:tabs>
          <w:tab w:val="left" w:pos="567"/>
        </w:tabs>
        <w:spacing w:before="60"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Ulusal ve uluslararası projelere katılım oranı.</w:t>
      </w:r>
    </w:p>
    <w:p w:rsidR="00753823" w:rsidRPr="00753823" w:rsidRDefault="00CE2947" w:rsidP="008205A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53823" w:rsidRPr="00753823">
        <w:rPr>
          <w:rFonts w:ascii="Times New Roman" w:hAnsi="Times New Roman" w:cs="Times New Roman"/>
          <w:sz w:val="24"/>
          <w:szCs w:val="24"/>
        </w:rPr>
        <w:t>2010-2014 Stratejik Plan döneminde önemli iyileşme sağlanan alanlara yönelik ikinci plan dönemi için de çalışmaların devam ettirilerek sürdürülebilirliğin sağlanması hedeflenmiştir. Bu kapsamda gerekli hedef ve tedbirler belirlenerek bunların gerçekleşme durumlarını izlemek üzere göstergeler oluşturulmuştur.</w:t>
      </w:r>
    </w:p>
    <w:p w:rsidR="00753823" w:rsidRPr="00753823" w:rsidRDefault="00CE2947" w:rsidP="008205A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53823" w:rsidRPr="00753823">
        <w:rPr>
          <w:rFonts w:ascii="Times New Roman" w:hAnsi="Times New Roman" w:cs="Times New Roman"/>
          <w:sz w:val="24"/>
          <w:szCs w:val="24"/>
        </w:rPr>
        <w:t>Bununla birlikte aşağıdaki konularda da geliştirilmesi gereken öncelikli alanlar tespit edilmiştir:</w:t>
      </w:r>
    </w:p>
    <w:p w:rsidR="00753823" w:rsidRPr="00753823" w:rsidRDefault="00CE2947" w:rsidP="008205A4">
      <w:pPr>
        <w:pStyle w:val="ListeParagraf"/>
        <w:numPr>
          <w:ilvl w:val="0"/>
          <w:numId w:val="38"/>
        </w:numPr>
        <w:tabs>
          <w:tab w:val="left" w:pos="567"/>
        </w:tabs>
        <w:spacing w:before="60"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Devamsızlık, sınıf tekrarı ve okul terkleri</w:t>
      </w:r>
    </w:p>
    <w:p w:rsidR="00753823" w:rsidRPr="00753823" w:rsidRDefault="00753823" w:rsidP="008205A4">
      <w:pPr>
        <w:pStyle w:val="ListeParagraf"/>
        <w:numPr>
          <w:ilvl w:val="0"/>
          <w:numId w:val="38"/>
        </w:numPr>
        <w:tabs>
          <w:tab w:val="left" w:pos="567"/>
        </w:tabs>
        <w:spacing w:before="60" w:after="0" w:line="360" w:lineRule="auto"/>
        <w:ind w:left="568" w:hanging="284"/>
        <w:contextualSpacing w:val="0"/>
        <w:jc w:val="both"/>
        <w:rPr>
          <w:rFonts w:ascii="Times New Roman" w:hAnsi="Times New Roman" w:cs="Times New Roman"/>
          <w:sz w:val="24"/>
          <w:szCs w:val="24"/>
        </w:rPr>
      </w:pPr>
      <w:r w:rsidRPr="00753823">
        <w:rPr>
          <w:rFonts w:ascii="Times New Roman" w:hAnsi="Times New Roman" w:cs="Times New Roman"/>
          <w:sz w:val="24"/>
          <w:szCs w:val="24"/>
        </w:rPr>
        <w:t>Öğrenci başarısı ve öğrenme kazanımları</w:t>
      </w:r>
    </w:p>
    <w:p w:rsidR="00753823" w:rsidRPr="00753823" w:rsidRDefault="00753823" w:rsidP="008205A4">
      <w:pPr>
        <w:pStyle w:val="ListeParagraf"/>
        <w:numPr>
          <w:ilvl w:val="0"/>
          <w:numId w:val="38"/>
        </w:numPr>
        <w:tabs>
          <w:tab w:val="left" w:pos="567"/>
        </w:tabs>
        <w:spacing w:before="60" w:after="0" w:line="360" w:lineRule="auto"/>
        <w:ind w:left="568" w:hanging="284"/>
        <w:contextualSpacing w:val="0"/>
        <w:jc w:val="both"/>
        <w:rPr>
          <w:rFonts w:ascii="Times New Roman" w:hAnsi="Times New Roman" w:cs="Times New Roman"/>
          <w:sz w:val="24"/>
          <w:szCs w:val="24"/>
        </w:rPr>
      </w:pPr>
      <w:r w:rsidRPr="00753823">
        <w:rPr>
          <w:rFonts w:ascii="Times New Roman" w:hAnsi="Times New Roman" w:cs="Times New Roman"/>
          <w:sz w:val="24"/>
          <w:szCs w:val="24"/>
        </w:rPr>
        <w:t>Yabancı dil yeterliliği</w:t>
      </w:r>
    </w:p>
    <w:p w:rsidR="00753823" w:rsidRDefault="00753823" w:rsidP="008205A4">
      <w:pPr>
        <w:pStyle w:val="ListeParagraf"/>
        <w:numPr>
          <w:ilvl w:val="0"/>
          <w:numId w:val="38"/>
        </w:numPr>
        <w:tabs>
          <w:tab w:val="left" w:pos="567"/>
        </w:tabs>
        <w:spacing w:before="60" w:after="0" w:line="360" w:lineRule="auto"/>
        <w:ind w:left="568" w:hanging="284"/>
        <w:contextualSpacing w:val="0"/>
        <w:jc w:val="both"/>
        <w:rPr>
          <w:rFonts w:ascii="Times New Roman" w:hAnsi="Times New Roman" w:cs="Times New Roman"/>
          <w:sz w:val="24"/>
          <w:szCs w:val="24"/>
        </w:rPr>
      </w:pPr>
      <w:r w:rsidRPr="00753823">
        <w:rPr>
          <w:rFonts w:ascii="Times New Roman" w:hAnsi="Times New Roman" w:cs="Times New Roman"/>
          <w:sz w:val="24"/>
          <w:szCs w:val="24"/>
        </w:rPr>
        <w:t>İzleme ve değerlendirme</w:t>
      </w:r>
    </w:p>
    <w:p w:rsidR="00CE2947" w:rsidRPr="00753823" w:rsidRDefault="00CE2947" w:rsidP="008205A4">
      <w:pPr>
        <w:pStyle w:val="ListeParagraf"/>
        <w:numPr>
          <w:ilvl w:val="0"/>
          <w:numId w:val="38"/>
        </w:numPr>
        <w:tabs>
          <w:tab w:val="left" w:pos="567"/>
        </w:tabs>
        <w:spacing w:before="60" w:after="0" w:line="36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Rehberlik ve yönlendirme faaliyetleri</w:t>
      </w:r>
    </w:p>
    <w:p w:rsidR="00686CF5" w:rsidRDefault="00686CF5" w:rsidP="007D140E">
      <w:pPr>
        <w:pStyle w:val="Default"/>
        <w:spacing w:line="360" w:lineRule="auto"/>
        <w:ind w:firstLine="708"/>
        <w:jc w:val="both"/>
      </w:pPr>
    </w:p>
    <w:p w:rsidR="008205A4" w:rsidRDefault="008205A4" w:rsidP="007D140E">
      <w:pPr>
        <w:pStyle w:val="Default"/>
        <w:spacing w:line="360" w:lineRule="auto"/>
        <w:ind w:firstLine="708"/>
        <w:jc w:val="both"/>
      </w:pPr>
    </w:p>
    <w:p w:rsidR="008205A4" w:rsidRDefault="008205A4" w:rsidP="007D140E">
      <w:pPr>
        <w:pStyle w:val="Default"/>
        <w:spacing w:line="360" w:lineRule="auto"/>
        <w:ind w:firstLine="708"/>
        <w:jc w:val="both"/>
      </w:pPr>
    </w:p>
    <w:p w:rsidR="008205A4" w:rsidRDefault="008205A4" w:rsidP="007D140E">
      <w:pPr>
        <w:pStyle w:val="Default"/>
        <w:spacing w:line="360" w:lineRule="auto"/>
        <w:ind w:firstLine="708"/>
        <w:jc w:val="both"/>
      </w:pPr>
    </w:p>
    <w:p w:rsidR="008205A4" w:rsidRDefault="008205A4" w:rsidP="007D140E">
      <w:pPr>
        <w:pStyle w:val="Default"/>
        <w:spacing w:line="360" w:lineRule="auto"/>
        <w:ind w:firstLine="708"/>
        <w:jc w:val="both"/>
      </w:pPr>
    </w:p>
    <w:p w:rsidR="008205A4" w:rsidRDefault="008205A4" w:rsidP="007D140E">
      <w:pPr>
        <w:pStyle w:val="Default"/>
        <w:spacing w:line="360" w:lineRule="auto"/>
        <w:ind w:firstLine="708"/>
        <w:jc w:val="both"/>
      </w:pPr>
    </w:p>
    <w:p w:rsidR="008205A4" w:rsidRDefault="008205A4" w:rsidP="007D140E">
      <w:pPr>
        <w:pStyle w:val="Default"/>
        <w:spacing w:line="360" w:lineRule="auto"/>
        <w:ind w:firstLine="708"/>
        <w:jc w:val="both"/>
      </w:pPr>
    </w:p>
    <w:p w:rsidR="008205A4" w:rsidRDefault="008205A4" w:rsidP="007D140E">
      <w:pPr>
        <w:pStyle w:val="Default"/>
        <w:spacing w:line="360" w:lineRule="auto"/>
        <w:ind w:firstLine="708"/>
        <w:jc w:val="both"/>
      </w:pPr>
    </w:p>
    <w:p w:rsidR="008205A4" w:rsidRDefault="008205A4" w:rsidP="007D140E">
      <w:pPr>
        <w:pStyle w:val="Default"/>
        <w:spacing w:line="360" w:lineRule="auto"/>
        <w:ind w:firstLine="708"/>
        <w:jc w:val="both"/>
      </w:pPr>
    </w:p>
    <w:p w:rsidR="00686CF5" w:rsidRDefault="000C1376" w:rsidP="008205A4">
      <w:pPr>
        <w:pStyle w:val="Default"/>
        <w:numPr>
          <w:ilvl w:val="1"/>
          <w:numId w:val="13"/>
        </w:numPr>
        <w:tabs>
          <w:tab w:val="left" w:pos="426"/>
        </w:tabs>
        <w:spacing w:line="360" w:lineRule="auto"/>
        <w:ind w:left="142"/>
        <w:jc w:val="both"/>
      </w:pPr>
      <w:r>
        <w:rPr>
          <w:b/>
        </w:rPr>
        <w:lastRenderedPageBreak/>
        <w:t>UZUNKÖPRÜ İLÇE</w:t>
      </w:r>
      <w:r w:rsidR="00686CF5" w:rsidRPr="00753823">
        <w:rPr>
          <w:b/>
        </w:rPr>
        <w:t xml:space="preserve"> MİLLİ EĞİTİM MÜDÜRLÜĞÜ</w:t>
      </w:r>
      <w:r w:rsidR="00686CF5">
        <w:rPr>
          <w:b/>
        </w:rPr>
        <w:t xml:space="preserve"> 2015 – 2019 STRATEJİK PLANI İZLEME VE DEĞERLENDİRME MODELİ:</w:t>
      </w:r>
    </w:p>
    <w:p w:rsidR="007D140E" w:rsidRPr="00F17E6C" w:rsidRDefault="007D140E" w:rsidP="008205A4">
      <w:pPr>
        <w:pStyle w:val="Default"/>
        <w:spacing w:line="360" w:lineRule="auto"/>
        <w:ind w:firstLine="708"/>
        <w:jc w:val="both"/>
      </w:pPr>
      <w:r w:rsidRPr="00F17E6C">
        <w:t xml:space="preserve">5018 sayılı Kamu Mali Yönetimi ve Kontrol Kanunu, kamu idarelerinde, kaynakların etkili, ekonomik ve verimli kullanımının sağlanması amacıyla performans yönetimi anlayışını getirmiştir. Bu yönetim anlayışı ile kamu idareleri stratejik planlarını hazırlamakta, stratejik planları doğrultusunda yıllık performans programlarını oluşturmakta, performans değerlendirmesi yaparak, programın/stratejik planın başarısını, gerçekleşmelerini tespit etmekte ve sonuçlarını faaliyet raporlarında kamuoyu ile paylaşmaktadır. </w:t>
      </w:r>
    </w:p>
    <w:p w:rsidR="007D140E" w:rsidRPr="00F17E6C" w:rsidRDefault="007D140E" w:rsidP="008205A4">
      <w:pPr>
        <w:pStyle w:val="Default"/>
        <w:spacing w:line="360" w:lineRule="auto"/>
        <w:ind w:firstLine="708"/>
        <w:jc w:val="both"/>
      </w:pPr>
      <w:r w:rsidRPr="00F17E6C">
        <w:t xml:space="preserve">Stratejik planların en önemli özelliği tüm örgütü kapsayan bağlayıcı bir çerçeve oluşturmasıdır. Bu özelliği ile stratejik planlar, idarenin daha alt düzeyde yapılan planlarına temel oluştururlar. Yıllık olarak hazırlanan performans programları, kamu idarelerinin stratejik planları doğrultusunda yürütmesi gereken faaliyetleri, kaynak ihtiyacını, performans hedefleri ile göstergelerini içeren ve idare bütçesi ile idare faaliyet raporunun hazırlanmasına dayanak oluşturan programlardır. </w:t>
      </w:r>
    </w:p>
    <w:p w:rsidR="007D140E" w:rsidRPr="00F17E6C" w:rsidRDefault="007D140E" w:rsidP="008205A4">
      <w:pPr>
        <w:pStyle w:val="Default"/>
        <w:spacing w:line="360" w:lineRule="auto"/>
        <w:ind w:firstLine="708"/>
        <w:jc w:val="both"/>
      </w:pPr>
      <w:r w:rsidRPr="00F17E6C">
        <w:t xml:space="preserve">Kamu idarelerinde, stratejik amaç ve hedeflere ulaşmak için izlenen yolun, hedeflere ulaşmak üzere kullanılan yöntemler ile yürütülen faaliyet ve projelerin ve bunların sonucunda elde edilen çıktı ve sonuçların, kısacası performans programının ve dolayısıyla stratejik planın başarısını ölçmek amacıyla performans değerlendirmesi yapılır. </w:t>
      </w:r>
    </w:p>
    <w:p w:rsidR="007D140E" w:rsidRPr="004F3283" w:rsidRDefault="004F3283" w:rsidP="008205A4">
      <w:pPr>
        <w:pStyle w:val="Default"/>
        <w:numPr>
          <w:ilvl w:val="0"/>
          <w:numId w:val="29"/>
        </w:numPr>
        <w:spacing w:line="360" w:lineRule="auto"/>
        <w:ind w:left="284" w:hanging="284"/>
        <w:jc w:val="both"/>
        <w:rPr>
          <w:b/>
        </w:rPr>
      </w:pPr>
      <w:r w:rsidRPr="004F3283">
        <w:rPr>
          <w:b/>
        </w:rPr>
        <w:t>Değerlendirme;</w:t>
      </w:r>
    </w:p>
    <w:p w:rsidR="007D140E" w:rsidRPr="00F17E6C" w:rsidRDefault="007D140E" w:rsidP="008205A4">
      <w:pPr>
        <w:pStyle w:val="Default"/>
        <w:numPr>
          <w:ilvl w:val="0"/>
          <w:numId w:val="30"/>
        </w:numPr>
        <w:spacing w:after="9" w:line="360" w:lineRule="auto"/>
        <w:jc w:val="both"/>
      </w:pPr>
      <w:r w:rsidRPr="00F17E6C">
        <w:t xml:space="preserve">Karar alma süreçlerinin güçlendirilmesine, </w:t>
      </w:r>
    </w:p>
    <w:p w:rsidR="007D140E" w:rsidRPr="00F17E6C" w:rsidRDefault="007D140E" w:rsidP="008205A4">
      <w:pPr>
        <w:pStyle w:val="Default"/>
        <w:numPr>
          <w:ilvl w:val="0"/>
          <w:numId w:val="30"/>
        </w:numPr>
        <w:spacing w:after="9" w:line="360" w:lineRule="auto"/>
        <w:jc w:val="both"/>
      </w:pPr>
      <w:r w:rsidRPr="00F17E6C">
        <w:t xml:space="preserve">Yöneticilerin geleceğe ilişkin olarak doğru kararlar vermesine, </w:t>
      </w:r>
    </w:p>
    <w:p w:rsidR="007D140E" w:rsidRPr="00F17E6C" w:rsidRDefault="007D140E" w:rsidP="008205A4">
      <w:pPr>
        <w:pStyle w:val="Default"/>
        <w:numPr>
          <w:ilvl w:val="0"/>
          <w:numId w:val="30"/>
        </w:numPr>
        <w:spacing w:after="9" w:line="360" w:lineRule="auto"/>
        <w:jc w:val="both"/>
      </w:pPr>
      <w:r w:rsidRPr="00F17E6C">
        <w:t xml:space="preserve">İyileştirme planlarının hazırlanmasına ve kurumsal öğrenmeye, </w:t>
      </w:r>
    </w:p>
    <w:p w:rsidR="007D140E" w:rsidRDefault="007D140E" w:rsidP="008205A4">
      <w:pPr>
        <w:pStyle w:val="Default"/>
        <w:numPr>
          <w:ilvl w:val="0"/>
          <w:numId w:val="30"/>
        </w:numPr>
        <w:spacing w:line="360" w:lineRule="auto"/>
        <w:jc w:val="both"/>
      </w:pPr>
      <w:r w:rsidRPr="00F17E6C">
        <w:t xml:space="preserve">Kaynakların ekonomik ve verimli kullanılmasına olanak sağlar, kurumsal politika ve stratejilerin geliştirilmesine yardımcı olur. </w:t>
      </w:r>
    </w:p>
    <w:p w:rsidR="007D140E" w:rsidRDefault="007D140E" w:rsidP="008205A4">
      <w:pPr>
        <w:pStyle w:val="Default"/>
        <w:numPr>
          <w:ilvl w:val="0"/>
          <w:numId w:val="23"/>
        </w:numPr>
        <w:spacing w:line="360" w:lineRule="auto"/>
        <w:ind w:left="284" w:hanging="284"/>
        <w:jc w:val="both"/>
      </w:pPr>
      <w:r w:rsidRPr="00F17E6C">
        <w:t xml:space="preserve">Stratejik planın başarısını ölçmek amacıyla, performans programları üzerinden gerçekleştirilen </w:t>
      </w:r>
      <w:r w:rsidRPr="004F3283">
        <w:rPr>
          <w:b/>
        </w:rPr>
        <w:t>performans izlemesi</w:t>
      </w:r>
      <w:r w:rsidR="004F3283">
        <w:rPr>
          <w:b/>
        </w:rPr>
        <w:t xml:space="preserve"> </w:t>
      </w:r>
      <w:proofErr w:type="gramStart"/>
      <w:r w:rsidR="004F3283" w:rsidRPr="004F3283">
        <w:t>ile</w:t>
      </w:r>
      <w:r w:rsidR="004F3283">
        <w:t>;</w:t>
      </w:r>
      <w:proofErr w:type="gramEnd"/>
    </w:p>
    <w:p w:rsidR="007D140E" w:rsidRPr="00F17E6C" w:rsidRDefault="007D140E" w:rsidP="008205A4">
      <w:pPr>
        <w:pStyle w:val="Default"/>
        <w:numPr>
          <w:ilvl w:val="0"/>
          <w:numId w:val="31"/>
        </w:numPr>
        <w:spacing w:line="360" w:lineRule="auto"/>
        <w:jc w:val="both"/>
      </w:pPr>
      <w:r w:rsidRPr="00F17E6C">
        <w:t xml:space="preserve">Stratejik amaç ve hedeflerin gerçekleşme durumlarını tespit etmek, </w:t>
      </w:r>
    </w:p>
    <w:p w:rsidR="007D140E" w:rsidRDefault="007D140E" w:rsidP="008205A4">
      <w:pPr>
        <w:pStyle w:val="Default"/>
        <w:numPr>
          <w:ilvl w:val="0"/>
          <w:numId w:val="31"/>
        </w:numPr>
        <w:spacing w:after="9" w:line="360" w:lineRule="auto"/>
        <w:jc w:val="both"/>
      </w:pPr>
      <w:r w:rsidRPr="00F17E6C">
        <w:t>Performans sapmaları</w:t>
      </w:r>
      <w:r>
        <w:t xml:space="preserve">nı ve nedenlerini gözlemlemek, </w:t>
      </w:r>
    </w:p>
    <w:p w:rsidR="007D140E" w:rsidRPr="00F17E6C" w:rsidRDefault="007D140E" w:rsidP="008205A4">
      <w:pPr>
        <w:pStyle w:val="Default"/>
        <w:numPr>
          <w:ilvl w:val="0"/>
          <w:numId w:val="31"/>
        </w:numPr>
        <w:spacing w:after="9" w:line="360" w:lineRule="auto"/>
        <w:jc w:val="both"/>
      </w:pPr>
      <w:r w:rsidRPr="00F17E6C">
        <w:t xml:space="preserve">Stratejik Planın uygulamasını izlemek, mümkün olmaktadır. </w:t>
      </w:r>
    </w:p>
    <w:p w:rsidR="007D140E" w:rsidRPr="00F17E6C" w:rsidRDefault="007D140E" w:rsidP="008205A4">
      <w:pPr>
        <w:pStyle w:val="Default"/>
        <w:spacing w:line="360" w:lineRule="auto"/>
        <w:ind w:firstLine="708"/>
        <w:jc w:val="both"/>
      </w:pPr>
      <w:r>
        <w:t>2015-2019</w:t>
      </w:r>
      <w:r w:rsidRPr="00F17E6C">
        <w:t xml:space="preserve"> yıllarını kapsayan stratejik planın izleme ve değerlendirmesine ilişkin aşağıda yer alan izleme ve değerlendirme sistemi oluşturulmuştur. Stratejik planların başarı ile gerçekleştirilmesinde performans ölçümlerinin rolü çok önemlidir. Performans yönetimi, performans ölçümüyle başlar, ölçme sonuçları periyodik olarak değerlendirilir ve stratejik </w:t>
      </w:r>
      <w:r w:rsidRPr="00F17E6C">
        <w:lastRenderedPageBreak/>
        <w:t xml:space="preserve">planın gerçekleştirilmesine çalışılır, başarısız olunan alanlarda yönetimin tedbir alması sağlanır. </w:t>
      </w:r>
    </w:p>
    <w:p w:rsidR="007D140E" w:rsidRDefault="007D140E" w:rsidP="00820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2015-2019</w:t>
      </w:r>
      <w:r w:rsidRPr="00F17E6C">
        <w:rPr>
          <w:rFonts w:ascii="Times New Roman" w:hAnsi="Times New Roman" w:cs="Times New Roman"/>
          <w:sz w:val="24"/>
          <w:szCs w:val="24"/>
        </w:rPr>
        <w:t xml:space="preserve"> Stratejik Planının performans ölçümü, plana bağlı ve yıllık olarak hazırlanan performans programları üzerinden yapılacaktır. Performans programlarında yer alan ve performans hedefi, gösterge ve faaliyetlerin tanımlandığı harcama birimi performans tablolarının </w:t>
      </w:r>
      <w:r w:rsidRPr="003828E8">
        <w:rPr>
          <w:rFonts w:ascii="Times New Roman" w:hAnsi="Times New Roman" w:cs="Times New Roman"/>
          <w:b/>
          <w:sz w:val="24"/>
          <w:szCs w:val="24"/>
        </w:rPr>
        <w:t>yıl ortası ve yılsonunda</w:t>
      </w:r>
      <w:r w:rsidRPr="00F17E6C">
        <w:rPr>
          <w:rFonts w:ascii="Times New Roman" w:hAnsi="Times New Roman" w:cs="Times New Roman"/>
          <w:sz w:val="24"/>
          <w:szCs w:val="24"/>
        </w:rPr>
        <w:t xml:space="preserve"> izleme ve değerlendirmesi yapılarak, gerek yıllık performans programının, gerekse uygulama dönemi itibarıyla planın başarı oranı tespit edilecektir.</w:t>
      </w:r>
    </w:p>
    <w:p w:rsidR="007D140E" w:rsidRPr="001330C9" w:rsidRDefault="007D140E" w:rsidP="008205A4">
      <w:pPr>
        <w:pStyle w:val="Default"/>
        <w:spacing w:line="360" w:lineRule="auto"/>
        <w:jc w:val="both"/>
      </w:pPr>
      <w:r w:rsidRPr="001330C9">
        <w:t xml:space="preserve">Bu bağlamda ölçmek istediklerimiz; </w:t>
      </w:r>
    </w:p>
    <w:p w:rsidR="007D140E" w:rsidRPr="001330C9" w:rsidRDefault="007D140E" w:rsidP="008205A4">
      <w:pPr>
        <w:pStyle w:val="Default"/>
        <w:numPr>
          <w:ilvl w:val="0"/>
          <w:numId w:val="24"/>
        </w:numPr>
        <w:spacing w:after="27" w:line="360" w:lineRule="auto"/>
        <w:jc w:val="both"/>
      </w:pPr>
      <w:r w:rsidRPr="001330C9">
        <w:t xml:space="preserve">2015-2019 Stratejik Planının, stratejik amaç ve hedeflerin yıllık ve 5 yıllık başarısı, </w:t>
      </w:r>
    </w:p>
    <w:p w:rsidR="007D140E" w:rsidRPr="001330C9" w:rsidRDefault="007D140E" w:rsidP="008205A4">
      <w:pPr>
        <w:pStyle w:val="Default"/>
        <w:numPr>
          <w:ilvl w:val="0"/>
          <w:numId w:val="24"/>
        </w:numPr>
        <w:spacing w:after="27" w:line="360" w:lineRule="auto"/>
        <w:jc w:val="both"/>
      </w:pPr>
      <w:r w:rsidRPr="001330C9">
        <w:t xml:space="preserve">Yıllık performans programlarının başarısı, </w:t>
      </w:r>
    </w:p>
    <w:p w:rsidR="007D140E" w:rsidRPr="001330C9" w:rsidRDefault="007D140E" w:rsidP="008205A4">
      <w:pPr>
        <w:pStyle w:val="Default"/>
        <w:numPr>
          <w:ilvl w:val="0"/>
          <w:numId w:val="24"/>
        </w:numPr>
        <w:spacing w:after="27" w:line="360" w:lineRule="auto"/>
        <w:jc w:val="both"/>
      </w:pPr>
      <w:r w:rsidRPr="001330C9">
        <w:t xml:space="preserve">Harcama birimlerinin stratejik hedefler boyutunda başarısı, </w:t>
      </w:r>
    </w:p>
    <w:p w:rsidR="00686CF5" w:rsidRPr="00E8546B" w:rsidRDefault="00337495" w:rsidP="00F54E47">
      <w:pPr>
        <w:tabs>
          <w:tab w:val="left" w:pos="2615"/>
        </w:tabs>
        <w:rPr>
          <w:rFonts w:ascii="Times New Roman" w:hAnsi="Times New Roman" w:cs="Times New Roman"/>
          <w:color w:val="FF0000"/>
          <w:sz w:val="24"/>
          <w:szCs w:val="24"/>
        </w:rPr>
      </w:pPr>
      <w:r w:rsidRPr="00912540">
        <w:rPr>
          <w:rFonts w:ascii="Times New Roman" w:hAnsi="Times New Roman" w:cs="Times New Roman"/>
          <w:sz w:val="24"/>
          <w:szCs w:val="24"/>
        </w:rPr>
        <w:t>İzleme ve değerlendirme çalışmaları</w:t>
      </w:r>
      <w:r w:rsidR="00912540">
        <w:rPr>
          <w:rFonts w:ascii="Times New Roman" w:hAnsi="Times New Roman" w:cs="Times New Roman"/>
          <w:sz w:val="24"/>
          <w:szCs w:val="24"/>
        </w:rPr>
        <w:t xml:space="preserve"> </w:t>
      </w:r>
      <w:r w:rsidR="00912540">
        <w:rPr>
          <w:rFonts w:ascii="Times New Roman" w:hAnsi="Times New Roman" w:cs="Times New Roman"/>
          <w:szCs w:val="24"/>
        </w:rPr>
        <w:t>İzleme Değerlendirme</w:t>
      </w:r>
      <w:r w:rsidRPr="00912540">
        <w:rPr>
          <w:rFonts w:ascii="Times New Roman" w:hAnsi="Times New Roman" w:cs="Times New Roman"/>
          <w:sz w:val="24"/>
          <w:szCs w:val="24"/>
        </w:rPr>
        <w:t xml:space="preserve"> Ekibi tarafından yapılacaktır.</w:t>
      </w:r>
    </w:p>
    <w:tbl>
      <w:tblPr>
        <w:tblStyle w:val="KlavuzuTablo4-Vurgu41"/>
        <w:tblpPr w:leftFromText="141" w:rightFromText="141" w:vertAnchor="text" w:horzAnchor="page" w:tblpX="1891" w:tblpY="94"/>
        <w:tblW w:w="8647" w:type="dxa"/>
        <w:tblLook w:val="04A0" w:firstRow="1" w:lastRow="0" w:firstColumn="1" w:lastColumn="0" w:noHBand="0" w:noVBand="1"/>
      </w:tblPr>
      <w:tblGrid>
        <w:gridCol w:w="1841"/>
        <w:gridCol w:w="1988"/>
        <w:gridCol w:w="1910"/>
        <w:gridCol w:w="2908"/>
      </w:tblGrid>
      <w:tr w:rsidR="0097791F" w:rsidRPr="00BF59FD" w:rsidTr="0097791F">
        <w:trPr>
          <w:cnfStyle w:val="100000000000" w:firstRow="1" w:lastRow="0" w:firstColumn="0" w:lastColumn="0" w:oddVBand="0" w:evenVBand="0" w:oddHBand="0"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8647" w:type="dxa"/>
            <w:gridSpan w:val="4"/>
            <w:vAlign w:val="center"/>
          </w:tcPr>
          <w:p w:rsidR="0097791F" w:rsidRPr="008A5183" w:rsidRDefault="0097791F" w:rsidP="00A9042D">
            <w:pPr>
              <w:spacing w:after="0"/>
              <w:jc w:val="center"/>
              <w:rPr>
                <w:rFonts w:ascii="Times New Roman" w:eastAsia="Times New Roman" w:hAnsi="Times New Roman" w:cs="Times New Roman"/>
                <w:b w:val="0"/>
                <w:bCs w:val="0"/>
                <w:color w:val="C45911"/>
                <w:sz w:val="20"/>
              </w:rPr>
            </w:pPr>
            <w:r w:rsidRPr="008A5183">
              <w:rPr>
                <w:rFonts w:ascii="Times New Roman" w:hAnsi="Times New Roman" w:cs="Times New Roman"/>
                <w:color w:val="auto"/>
                <w:sz w:val="24"/>
              </w:rPr>
              <w:t>STRATEJİK PLANLAMA KOORDİNASYON EKİBİ</w:t>
            </w:r>
          </w:p>
        </w:tc>
      </w:tr>
      <w:tr w:rsidR="0097791F" w:rsidRPr="00BF59FD" w:rsidTr="00955BAA">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841" w:type="dxa"/>
            <w:vAlign w:val="center"/>
          </w:tcPr>
          <w:p w:rsidR="0097791F" w:rsidRPr="008A5183" w:rsidRDefault="0097791F" w:rsidP="00A9042D">
            <w:pPr>
              <w:spacing w:after="0"/>
              <w:jc w:val="center"/>
              <w:rPr>
                <w:rFonts w:ascii="Times New Roman" w:eastAsia="Times New Roman" w:hAnsi="Times New Roman" w:cs="Times New Roman"/>
                <w:b w:val="0"/>
                <w:bCs w:val="0"/>
              </w:rPr>
            </w:pPr>
            <w:r w:rsidRPr="008A5183">
              <w:rPr>
                <w:rFonts w:ascii="Times New Roman" w:eastAsia="Times New Roman" w:hAnsi="Times New Roman" w:cs="Times New Roman"/>
              </w:rPr>
              <w:t>ADI SOYADI</w:t>
            </w:r>
          </w:p>
        </w:tc>
        <w:tc>
          <w:tcPr>
            <w:tcW w:w="1988" w:type="dxa"/>
            <w:vAlign w:val="center"/>
          </w:tcPr>
          <w:p w:rsidR="0097791F" w:rsidRPr="008A5183" w:rsidRDefault="0097791F" w:rsidP="00A9042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A5183">
              <w:rPr>
                <w:rFonts w:ascii="Times New Roman" w:eastAsia="Times New Roman" w:hAnsi="Times New Roman" w:cs="Times New Roman"/>
                <w:b/>
                <w:bCs/>
              </w:rPr>
              <w:t>GÖREVİ</w:t>
            </w:r>
          </w:p>
        </w:tc>
        <w:tc>
          <w:tcPr>
            <w:tcW w:w="1910" w:type="dxa"/>
            <w:vAlign w:val="center"/>
          </w:tcPr>
          <w:p w:rsidR="0097791F" w:rsidRPr="008A5183" w:rsidRDefault="0097791F" w:rsidP="00A9042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A5183">
              <w:rPr>
                <w:rFonts w:ascii="Times New Roman" w:eastAsia="Times New Roman" w:hAnsi="Times New Roman" w:cs="Times New Roman"/>
                <w:b/>
                <w:bCs/>
              </w:rPr>
              <w:t>UNVANI</w:t>
            </w:r>
          </w:p>
        </w:tc>
        <w:tc>
          <w:tcPr>
            <w:tcW w:w="2908" w:type="dxa"/>
            <w:vAlign w:val="center"/>
          </w:tcPr>
          <w:p w:rsidR="0097791F" w:rsidRPr="008A5183" w:rsidRDefault="0097791F" w:rsidP="00A9042D">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8A5183">
              <w:rPr>
                <w:rFonts w:ascii="Times New Roman" w:eastAsia="Times New Roman" w:hAnsi="Times New Roman" w:cs="Times New Roman"/>
                <w:b/>
                <w:bCs/>
              </w:rPr>
              <w:t>BİRİMİ</w:t>
            </w:r>
          </w:p>
        </w:tc>
      </w:tr>
      <w:tr w:rsidR="0097791F" w:rsidRPr="00BF59FD" w:rsidTr="00955BAA">
        <w:trPr>
          <w:trHeight w:val="702"/>
        </w:trPr>
        <w:tc>
          <w:tcPr>
            <w:cnfStyle w:val="001000000000" w:firstRow="0" w:lastRow="0" w:firstColumn="1" w:lastColumn="0" w:oddVBand="0" w:evenVBand="0" w:oddHBand="0" w:evenHBand="0" w:firstRowFirstColumn="0" w:firstRowLastColumn="0" w:lastRowFirstColumn="0" w:lastRowLastColumn="0"/>
            <w:tcW w:w="1841" w:type="dxa"/>
            <w:vAlign w:val="center"/>
          </w:tcPr>
          <w:p w:rsidR="0097791F" w:rsidRPr="008A5183" w:rsidRDefault="0097791F" w:rsidP="00A9042D">
            <w:pPr>
              <w:spacing w:after="0"/>
              <w:rPr>
                <w:rFonts w:ascii="Times New Roman" w:eastAsia="Times New Roman" w:hAnsi="Times New Roman" w:cs="Times New Roman"/>
                <w:sz w:val="20"/>
              </w:rPr>
            </w:pPr>
            <w:r>
              <w:rPr>
                <w:rFonts w:ascii="Times New Roman" w:eastAsia="Times New Roman" w:hAnsi="Times New Roman" w:cs="Times New Roman"/>
                <w:sz w:val="20"/>
              </w:rPr>
              <w:t>Erkan ÖZTÜRK</w:t>
            </w:r>
          </w:p>
        </w:tc>
        <w:tc>
          <w:tcPr>
            <w:tcW w:w="1988" w:type="dxa"/>
            <w:vAlign w:val="center"/>
          </w:tcPr>
          <w:p w:rsidR="0097791F" w:rsidRPr="008A5183" w:rsidRDefault="0097791F" w:rsidP="00A9042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Başkan</w:t>
            </w:r>
          </w:p>
        </w:tc>
        <w:tc>
          <w:tcPr>
            <w:tcW w:w="1910" w:type="dxa"/>
            <w:vAlign w:val="center"/>
          </w:tcPr>
          <w:p w:rsidR="0097791F" w:rsidRPr="008A5183" w:rsidRDefault="0097791F" w:rsidP="00A9042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İlçe Milli Eğitim Şube Müdürü</w:t>
            </w:r>
          </w:p>
        </w:tc>
        <w:tc>
          <w:tcPr>
            <w:tcW w:w="2908" w:type="dxa"/>
            <w:vAlign w:val="center"/>
          </w:tcPr>
          <w:p w:rsidR="0097791F" w:rsidRPr="008A5183" w:rsidRDefault="0097791F" w:rsidP="00A9042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Uzunköprü İlçe</w:t>
            </w:r>
            <w:r w:rsidRPr="008A5183">
              <w:rPr>
                <w:rFonts w:ascii="Times New Roman" w:eastAsia="Calibri" w:hAnsi="Times New Roman" w:cs="Times New Roman"/>
                <w:sz w:val="20"/>
              </w:rPr>
              <w:t xml:space="preserve"> Milli Eğitim Müdürlüğü</w:t>
            </w:r>
          </w:p>
        </w:tc>
      </w:tr>
      <w:tr w:rsidR="0097791F" w:rsidRPr="00BF59FD" w:rsidTr="00955BAA">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841" w:type="dxa"/>
            <w:vAlign w:val="center"/>
          </w:tcPr>
          <w:p w:rsidR="0097791F" w:rsidRPr="008A5183" w:rsidRDefault="0097791F" w:rsidP="00A9042D">
            <w:pPr>
              <w:spacing w:after="0"/>
              <w:rPr>
                <w:rFonts w:ascii="Times New Roman" w:eastAsia="Times New Roman" w:hAnsi="Times New Roman" w:cs="Times New Roman"/>
                <w:sz w:val="20"/>
              </w:rPr>
            </w:pPr>
            <w:r>
              <w:rPr>
                <w:rFonts w:ascii="Times New Roman" w:eastAsia="Times New Roman" w:hAnsi="Times New Roman" w:cs="Times New Roman"/>
                <w:sz w:val="20"/>
              </w:rPr>
              <w:t>Uğur ATEŞLİ</w:t>
            </w:r>
          </w:p>
        </w:tc>
        <w:tc>
          <w:tcPr>
            <w:tcW w:w="1988" w:type="dxa"/>
            <w:vAlign w:val="center"/>
          </w:tcPr>
          <w:p w:rsidR="0097791F" w:rsidRPr="008A5183" w:rsidRDefault="0097791F" w:rsidP="00A9042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Koordinatör</w:t>
            </w:r>
          </w:p>
        </w:tc>
        <w:tc>
          <w:tcPr>
            <w:tcW w:w="1910" w:type="dxa"/>
            <w:vAlign w:val="center"/>
          </w:tcPr>
          <w:p w:rsidR="0097791F" w:rsidRPr="008A5183" w:rsidRDefault="0097791F" w:rsidP="00A9042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Okul Müdürü</w:t>
            </w:r>
          </w:p>
        </w:tc>
        <w:tc>
          <w:tcPr>
            <w:tcW w:w="2908" w:type="dxa"/>
            <w:vAlign w:val="center"/>
          </w:tcPr>
          <w:p w:rsidR="0097791F" w:rsidRPr="008A5183" w:rsidRDefault="0097791F" w:rsidP="00A9042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Muzaffer Atasay Anadolu Lisesi</w:t>
            </w:r>
          </w:p>
        </w:tc>
      </w:tr>
      <w:tr w:rsidR="0097791F" w:rsidRPr="00BF59FD" w:rsidTr="00955BAA">
        <w:trPr>
          <w:trHeight w:val="732"/>
        </w:trPr>
        <w:tc>
          <w:tcPr>
            <w:cnfStyle w:val="001000000000" w:firstRow="0" w:lastRow="0" w:firstColumn="1" w:lastColumn="0" w:oddVBand="0" w:evenVBand="0" w:oddHBand="0" w:evenHBand="0" w:firstRowFirstColumn="0" w:firstRowLastColumn="0" w:lastRowFirstColumn="0" w:lastRowLastColumn="0"/>
            <w:tcW w:w="1841" w:type="dxa"/>
            <w:vAlign w:val="center"/>
          </w:tcPr>
          <w:p w:rsidR="0097791F" w:rsidRPr="008A5183" w:rsidRDefault="0097791F" w:rsidP="00A9042D">
            <w:pPr>
              <w:spacing w:after="0"/>
              <w:rPr>
                <w:rFonts w:ascii="Times New Roman" w:eastAsia="Times New Roman" w:hAnsi="Times New Roman" w:cs="Times New Roman"/>
                <w:sz w:val="20"/>
              </w:rPr>
            </w:pPr>
            <w:r>
              <w:rPr>
                <w:rFonts w:ascii="Times New Roman" w:eastAsia="Times New Roman" w:hAnsi="Times New Roman" w:cs="Times New Roman"/>
                <w:sz w:val="20"/>
              </w:rPr>
              <w:t>Hakkı AYDIN</w:t>
            </w:r>
          </w:p>
        </w:tc>
        <w:tc>
          <w:tcPr>
            <w:tcW w:w="1988" w:type="dxa"/>
            <w:vAlign w:val="center"/>
          </w:tcPr>
          <w:p w:rsidR="0097791F" w:rsidRPr="008A5183" w:rsidRDefault="0097791F" w:rsidP="00A9042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Üye</w:t>
            </w:r>
          </w:p>
        </w:tc>
        <w:tc>
          <w:tcPr>
            <w:tcW w:w="1910" w:type="dxa"/>
            <w:vAlign w:val="center"/>
          </w:tcPr>
          <w:p w:rsidR="0097791F" w:rsidRPr="008A5183" w:rsidRDefault="0097791F" w:rsidP="00A9042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Müdür Yardımcısı</w:t>
            </w:r>
          </w:p>
        </w:tc>
        <w:tc>
          <w:tcPr>
            <w:tcW w:w="2908" w:type="dxa"/>
            <w:vAlign w:val="center"/>
          </w:tcPr>
          <w:p w:rsidR="0097791F" w:rsidRPr="00D203C5" w:rsidRDefault="0097791F" w:rsidP="00A9042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D203C5">
              <w:rPr>
                <w:rFonts w:ascii="Times New Roman" w:hAnsi="Times New Roman" w:cs="Times New Roman"/>
                <w:sz w:val="20"/>
                <w:szCs w:val="20"/>
              </w:rPr>
              <w:t xml:space="preserve">Uzunköprü Mimar </w:t>
            </w:r>
            <w:proofErr w:type="spellStart"/>
            <w:r w:rsidRPr="00D203C5">
              <w:rPr>
                <w:rFonts w:ascii="Times New Roman" w:hAnsi="Times New Roman" w:cs="Times New Roman"/>
                <w:sz w:val="20"/>
                <w:szCs w:val="20"/>
              </w:rPr>
              <w:t>Muslihiddin</w:t>
            </w:r>
            <w:proofErr w:type="spellEnd"/>
            <w:r w:rsidRPr="00D203C5">
              <w:rPr>
                <w:rFonts w:ascii="Times New Roman" w:hAnsi="Times New Roman" w:cs="Times New Roman"/>
                <w:sz w:val="20"/>
                <w:szCs w:val="20"/>
              </w:rPr>
              <w:t xml:space="preserve"> Mesleki ve Teknik Anadolu Lisesi</w:t>
            </w:r>
          </w:p>
        </w:tc>
      </w:tr>
      <w:tr w:rsidR="0097791F" w:rsidRPr="00BF59FD" w:rsidTr="00955BAA">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841" w:type="dxa"/>
            <w:vAlign w:val="center"/>
          </w:tcPr>
          <w:p w:rsidR="0097791F" w:rsidRPr="008A5183" w:rsidRDefault="0097791F" w:rsidP="00A9042D">
            <w:pPr>
              <w:spacing w:after="0"/>
              <w:rPr>
                <w:rFonts w:ascii="Times New Roman" w:eastAsia="Times New Roman" w:hAnsi="Times New Roman" w:cs="Times New Roman"/>
                <w:sz w:val="20"/>
              </w:rPr>
            </w:pPr>
            <w:r>
              <w:rPr>
                <w:rFonts w:ascii="Times New Roman" w:eastAsia="Times New Roman" w:hAnsi="Times New Roman" w:cs="Times New Roman"/>
                <w:sz w:val="20"/>
              </w:rPr>
              <w:t>Nedim AKBULUT</w:t>
            </w:r>
          </w:p>
        </w:tc>
        <w:tc>
          <w:tcPr>
            <w:tcW w:w="1988" w:type="dxa"/>
            <w:vAlign w:val="center"/>
          </w:tcPr>
          <w:p w:rsidR="0097791F" w:rsidRPr="008A5183" w:rsidRDefault="0097791F" w:rsidP="00A9042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Üye</w:t>
            </w:r>
          </w:p>
        </w:tc>
        <w:tc>
          <w:tcPr>
            <w:tcW w:w="1910" w:type="dxa"/>
            <w:vAlign w:val="center"/>
          </w:tcPr>
          <w:p w:rsidR="0097791F" w:rsidRPr="008A5183" w:rsidRDefault="0097791F" w:rsidP="00A9042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Müdür Yardımcısı</w:t>
            </w:r>
          </w:p>
        </w:tc>
        <w:tc>
          <w:tcPr>
            <w:tcW w:w="2908" w:type="dxa"/>
            <w:vAlign w:val="center"/>
          </w:tcPr>
          <w:p w:rsidR="0097791F" w:rsidRPr="008A5183" w:rsidRDefault="0097791F" w:rsidP="00A9042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H. Çorum MTAL</w:t>
            </w:r>
          </w:p>
        </w:tc>
      </w:tr>
      <w:tr w:rsidR="00955BAA" w:rsidRPr="00BF59FD" w:rsidTr="00955BAA">
        <w:trPr>
          <w:trHeight w:val="732"/>
        </w:trPr>
        <w:tc>
          <w:tcPr>
            <w:cnfStyle w:val="001000000000" w:firstRow="0" w:lastRow="0" w:firstColumn="1" w:lastColumn="0" w:oddVBand="0" w:evenVBand="0" w:oddHBand="0" w:evenHBand="0" w:firstRowFirstColumn="0" w:firstRowLastColumn="0" w:lastRowFirstColumn="0" w:lastRowLastColumn="0"/>
            <w:tcW w:w="1841" w:type="dxa"/>
            <w:vAlign w:val="center"/>
          </w:tcPr>
          <w:p w:rsidR="00955BAA" w:rsidRPr="008A5183" w:rsidRDefault="00955BAA" w:rsidP="00955BAA">
            <w:pPr>
              <w:spacing w:after="0"/>
              <w:rPr>
                <w:rFonts w:ascii="Times New Roman" w:eastAsia="Times New Roman" w:hAnsi="Times New Roman" w:cs="Times New Roman"/>
                <w:bCs w:val="0"/>
                <w:sz w:val="20"/>
              </w:rPr>
            </w:pPr>
            <w:r>
              <w:rPr>
                <w:rFonts w:ascii="Times New Roman" w:eastAsia="Times New Roman" w:hAnsi="Times New Roman" w:cs="Times New Roman"/>
                <w:bCs w:val="0"/>
                <w:sz w:val="20"/>
              </w:rPr>
              <w:t>Osman ERGÜR</w:t>
            </w:r>
          </w:p>
        </w:tc>
        <w:tc>
          <w:tcPr>
            <w:tcW w:w="1988" w:type="dxa"/>
            <w:vAlign w:val="center"/>
          </w:tcPr>
          <w:p w:rsidR="00955BAA" w:rsidRPr="008A5183" w:rsidRDefault="00955BAA" w:rsidP="00955BAA">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Üye</w:t>
            </w:r>
          </w:p>
        </w:tc>
        <w:tc>
          <w:tcPr>
            <w:tcW w:w="1910" w:type="dxa"/>
            <w:vAlign w:val="center"/>
          </w:tcPr>
          <w:p w:rsidR="00955BAA" w:rsidRPr="008A5183" w:rsidRDefault="00955BAA" w:rsidP="00955BAA">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Müdür Yardımcısı</w:t>
            </w:r>
          </w:p>
        </w:tc>
        <w:tc>
          <w:tcPr>
            <w:tcW w:w="2908" w:type="dxa"/>
            <w:vAlign w:val="center"/>
          </w:tcPr>
          <w:p w:rsidR="00955BAA" w:rsidRPr="008A5183" w:rsidRDefault="00955BAA" w:rsidP="00955BAA">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Uzunköprü Mesleki ve Teknik Anadolu Lisesi</w:t>
            </w:r>
          </w:p>
        </w:tc>
      </w:tr>
      <w:tr w:rsidR="0097791F" w:rsidRPr="00BF59FD" w:rsidTr="00955BAA">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41" w:type="dxa"/>
            <w:vAlign w:val="center"/>
          </w:tcPr>
          <w:p w:rsidR="0097791F" w:rsidRPr="008A5183" w:rsidRDefault="0097791F" w:rsidP="00A9042D">
            <w:pPr>
              <w:spacing w:after="0"/>
              <w:rPr>
                <w:rFonts w:ascii="Times New Roman" w:eastAsia="Times New Roman" w:hAnsi="Times New Roman" w:cs="Times New Roman"/>
                <w:sz w:val="20"/>
              </w:rPr>
            </w:pPr>
            <w:r>
              <w:rPr>
                <w:rFonts w:ascii="Times New Roman" w:eastAsia="Times New Roman" w:hAnsi="Times New Roman" w:cs="Times New Roman"/>
                <w:sz w:val="20"/>
              </w:rPr>
              <w:t>Alpay ARSLAN</w:t>
            </w:r>
          </w:p>
        </w:tc>
        <w:tc>
          <w:tcPr>
            <w:tcW w:w="1988" w:type="dxa"/>
            <w:vAlign w:val="center"/>
          </w:tcPr>
          <w:p w:rsidR="0097791F" w:rsidRPr="008A5183" w:rsidRDefault="0097791F" w:rsidP="00A9042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Üye</w:t>
            </w:r>
          </w:p>
        </w:tc>
        <w:tc>
          <w:tcPr>
            <w:tcW w:w="1910" w:type="dxa"/>
            <w:vAlign w:val="center"/>
          </w:tcPr>
          <w:p w:rsidR="0097791F" w:rsidRPr="008A5183" w:rsidRDefault="0097791F" w:rsidP="00A9042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Bilişim Teknolojileri Öğretmeni</w:t>
            </w:r>
          </w:p>
        </w:tc>
        <w:tc>
          <w:tcPr>
            <w:tcW w:w="2908" w:type="dxa"/>
            <w:vAlign w:val="center"/>
          </w:tcPr>
          <w:p w:rsidR="0097791F" w:rsidRPr="008A5183" w:rsidRDefault="0097791F" w:rsidP="00A9042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Yunus Emre Ortaokulu</w:t>
            </w:r>
          </w:p>
        </w:tc>
      </w:tr>
      <w:tr w:rsidR="0097791F" w:rsidRPr="00BF59FD" w:rsidTr="00955BAA">
        <w:trPr>
          <w:trHeight w:val="691"/>
        </w:trPr>
        <w:tc>
          <w:tcPr>
            <w:cnfStyle w:val="001000000000" w:firstRow="0" w:lastRow="0" w:firstColumn="1" w:lastColumn="0" w:oddVBand="0" w:evenVBand="0" w:oddHBand="0" w:evenHBand="0" w:firstRowFirstColumn="0" w:firstRowLastColumn="0" w:lastRowFirstColumn="0" w:lastRowLastColumn="0"/>
            <w:tcW w:w="1841" w:type="dxa"/>
            <w:vAlign w:val="center"/>
          </w:tcPr>
          <w:p w:rsidR="0097791F" w:rsidRPr="008A5183" w:rsidRDefault="0097791F" w:rsidP="00A9042D">
            <w:pPr>
              <w:spacing w:after="0"/>
              <w:rPr>
                <w:rFonts w:ascii="Times New Roman" w:eastAsia="Times New Roman" w:hAnsi="Times New Roman" w:cs="Times New Roman"/>
                <w:sz w:val="20"/>
              </w:rPr>
            </w:pPr>
            <w:r>
              <w:rPr>
                <w:rFonts w:ascii="Times New Roman" w:eastAsia="Times New Roman" w:hAnsi="Times New Roman" w:cs="Times New Roman"/>
                <w:sz w:val="20"/>
              </w:rPr>
              <w:t>Ramazan PARTİ</w:t>
            </w:r>
          </w:p>
        </w:tc>
        <w:tc>
          <w:tcPr>
            <w:tcW w:w="1988" w:type="dxa"/>
            <w:vAlign w:val="center"/>
          </w:tcPr>
          <w:p w:rsidR="0097791F" w:rsidRPr="008A5183" w:rsidRDefault="0097791F" w:rsidP="00A9042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Üye</w:t>
            </w:r>
          </w:p>
        </w:tc>
        <w:tc>
          <w:tcPr>
            <w:tcW w:w="1910" w:type="dxa"/>
            <w:vAlign w:val="center"/>
          </w:tcPr>
          <w:p w:rsidR="0097791F" w:rsidRPr="008A5183" w:rsidRDefault="0097791F" w:rsidP="00A9042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Şef</w:t>
            </w:r>
          </w:p>
        </w:tc>
        <w:tc>
          <w:tcPr>
            <w:tcW w:w="2908" w:type="dxa"/>
            <w:vAlign w:val="center"/>
          </w:tcPr>
          <w:p w:rsidR="0097791F" w:rsidRPr="008A5183" w:rsidRDefault="0097791F" w:rsidP="00A9042D">
            <w:p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Uzunköprü İlçe</w:t>
            </w:r>
            <w:r w:rsidRPr="008A5183">
              <w:rPr>
                <w:rFonts w:ascii="Times New Roman" w:eastAsia="Calibri" w:hAnsi="Times New Roman" w:cs="Times New Roman"/>
                <w:sz w:val="20"/>
              </w:rPr>
              <w:t xml:space="preserve"> Milli Eğitim Müdürlüğü</w:t>
            </w:r>
          </w:p>
        </w:tc>
      </w:tr>
      <w:tr w:rsidR="0097791F" w:rsidRPr="00BF59FD" w:rsidTr="00955BAA">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841" w:type="dxa"/>
            <w:vAlign w:val="center"/>
          </w:tcPr>
          <w:p w:rsidR="0097791F" w:rsidRPr="008A5183" w:rsidRDefault="0097791F" w:rsidP="00A9042D">
            <w:pPr>
              <w:spacing w:after="0"/>
              <w:rPr>
                <w:rFonts w:ascii="Times New Roman" w:eastAsia="Times New Roman" w:hAnsi="Times New Roman" w:cs="Times New Roman"/>
                <w:sz w:val="20"/>
              </w:rPr>
            </w:pPr>
            <w:r>
              <w:rPr>
                <w:rFonts w:ascii="Times New Roman" w:eastAsia="Times New Roman" w:hAnsi="Times New Roman" w:cs="Times New Roman"/>
                <w:sz w:val="20"/>
              </w:rPr>
              <w:t>Özkan DOĞRU</w:t>
            </w:r>
          </w:p>
        </w:tc>
        <w:tc>
          <w:tcPr>
            <w:tcW w:w="1988" w:type="dxa"/>
            <w:vAlign w:val="center"/>
          </w:tcPr>
          <w:p w:rsidR="0097791F" w:rsidRPr="008A5183" w:rsidRDefault="0097791F" w:rsidP="00A9042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8A5183">
              <w:rPr>
                <w:rFonts w:ascii="Times New Roman" w:eastAsia="Calibri" w:hAnsi="Times New Roman" w:cs="Times New Roman"/>
                <w:sz w:val="20"/>
              </w:rPr>
              <w:t>Üye</w:t>
            </w:r>
          </w:p>
        </w:tc>
        <w:tc>
          <w:tcPr>
            <w:tcW w:w="1910" w:type="dxa"/>
            <w:vAlign w:val="center"/>
          </w:tcPr>
          <w:p w:rsidR="0097791F" w:rsidRPr="008A5183" w:rsidRDefault="0097791F" w:rsidP="00A9042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VHKİ</w:t>
            </w:r>
          </w:p>
        </w:tc>
        <w:tc>
          <w:tcPr>
            <w:tcW w:w="2908" w:type="dxa"/>
            <w:vAlign w:val="center"/>
          </w:tcPr>
          <w:p w:rsidR="0097791F" w:rsidRPr="008A5183" w:rsidRDefault="0097791F" w:rsidP="00A9042D">
            <w:pPr>
              <w:spacing w:after="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Pr>
                <w:rFonts w:ascii="Times New Roman" w:eastAsia="Calibri" w:hAnsi="Times New Roman" w:cs="Times New Roman"/>
                <w:sz w:val="20"/>
              </w:rPr>
              <w:t>Uzunköprü İlçe</w:t>
            </w:r>
            <w:r w:rsidRPr="008A5183">
              <w:rPr>
                <w:rFonts w:ascii="Times New Roman" w:eastAsia="Calibri" w:hAnsi="Times New Roman" w:cs="Times New Roman"/>
                <w:sz w:val="20"/>
              </w:rPr>
              <w:t xml:space="preserve"> Milli Eğitim Müdürlüğü</w:t>
            </w:r>
          </w:p>
        </w:tc>
      </w:tr>
    </w:tbl>
    <w:p w:rsidR="00686CF5" w:rsidRDefault="00686CF5" w:rsidP="00686CF5">
      <w:pPr>
        <w:tabs>
          <w:tab w:val="left" w:pos="2615"/>
        </w:tabs>
        <w:jc w:val="center"/>
        <w:rPr>
          <w:rFonts w:ascii="Times New Roman" w:hAnsi="Times New Roman" w:cs="Times New Roman"/>
          <w:sz w:val="24"/>
          <w:szCs w:val="24"/>
        </w:rPr>
      </w:pPr>
    </w:p>
    <w:p w:rsidR="00FA0822" w:rsidRDefault="00FA0822" w:rsidP="00FA0822">
      <w:pPr>
        <w:spacing w:after="0" w:line="360" w:lineRule="auto"/>
        <w:rPr>
          <w:rFonts w:ascii="Times New Roman" w:eastAsiaTheme="majorEastAsia" w:hAnsi="Times New Roman" w:cstheme="majorBidi"/>
          <w:bCs/>
          <w:sz w:val="24"/>
          <w:szCs w:val="24"/>
        </w:rPr>
      </w:pPr>
      <w:r w:rsidRPr="00C91A73">
        <w:rPr>
          <w:rFonts w:ascii="Times New Roman" w:hAnsi="Times New Roman" w:cs="Times New Roman"/>
          <w:b/>
          <w:sz w:val="24"/>
          <w:szCs w:val="24"/>
        </w:rPr>
        <w:t>Tablo-7:</w:t>
      </w:r>
      <w:r>
        <w:rPr>
          <w:rFonts w:ascii="Times New Roman" w:hAnsi="Times New Roman" w:cs="Times New Roman"/>
          <w:sz w:val="24"/>
          <w:szCs w:val="24"/>
        </w:rPr>
        <w:t xml:space="preserve"> Uzunköprü İlçe</w:t>
      </w:r>
      <w:r w:rsidRPr="00C91A73">
        <w:rPr>
          <w:rFonts w:ascii="Times New Roman" w:hAnsi="Times New Roman" w:cs="Times New Roman"/>
          <w:sz w:val="24"/>
          <w:szCs w:val="24"/>
        </w:rPr>
        <w:t xml:space="preserve"> </w:t>
      </w:r>
      <w:r w:rsidRPr="00C91A73">
        <w:rPr>
          <w:rFonts w:ascii="Times New Roman" w:eastAsiaTheme="majorEastAsia" w:hAnsi="Times New Roman" w:cstheme="majorBidi"/>
          <w:bCs/>
          <w:sz w:val="24"/>
          <w:szCs w:val="24"/>
        </w:rPr>
        <w:t>MEM 2015-201</w:t>
      </w:r>
      <w:r>
        <w:rPr>
          <w:rFonts w:ascii="Times New Roman" w:eastAsiaTheme="majorEastAsia" w:hAnsi="Times New Roman" w:cstheme="majorBidi"/>
          <w:bCs/>
          <w:sz w:val="24"/>
          <w:szCs w:val="24"/>
        </w:rPr>
        <w:t>9</w:t>
      </w:r>
      <w:r w:rsidRPr="00C91A73">
        <w:rPr>
          <w:rFonts w:ascii="Times New Roman" w:eastAsiaTheme="majorEastAsia" w:hAnsi="Times New Roman" w:cstheme="majorBidi"/>
          <w:bCs/>
          <w:sz w:val="24"/>
          <w:szCs w:val="24"/>
        </w:rPr>
        <w:t xml:space="preserve"> S</w:t>
      </w:r>
      <w:r>
        <w:rPr>
          <w:rFonts w:ascii="Times New Roman" w:eastAsiaTheme="majorEastAsia" w:hAnsi="Times New Roman" w:cstheme="majorBidi"/>
          <w:bCs/>
          <w:sz w:val="24"/>
          <w:szCs w:val="24"/>
        </w:rPr>
        <w:t>P İzleme Ve Değerlendirme Ekibi</w:t>
      </w:r>
    </w:p>
    <w:p w:rsidR="00FD3728" w:rsidRDefault="00FD3728" w:rsidP="00686CF5">
      <w:pPr>
        <w:tabs>
          <w:tab w:val="left" w:pos="2615"/>
        </w:tabs>
        <w:rPr>
          <w:rFonts w:ascii="Times New Roman" w:hAnsi="Times New Roman" w:cs="Times New Roman"/>
          <w:b/>
          <w:sz w:val="24"/>
          <w:szCs w:val="24"/>
        </w:rPr>
      </w:pPr>
    </w:p>
    <w:tbl>
      <w:tblPr>
        <w:tblStyle w:val="KlavuzuTablo4-Vurgu41"/>
        <w:tblpPr w:leftFromText="141" w:rightFromText="141" w:vertAnchor="text" w:horzAnchor="margin" w:tblpY="114"/>
        <w:tblW w:w="9149" w:type="dxa"/>
        <w:tblLayout w:type="fixed"/>
        <w:tblLook w:val="04A0" w:firstRow="1" w:lastRow="0" w:firstColumn="1" w:lastColumn="0" w:noHBand="0" w:noVBand="1"/>
      </w:tblPr>
      <w:tblGrid>
        <w:gridCol w:w="1922"/>
        <w:gridCol w:w="2094"/>
        <w:gridCol w:w="3910"/>
        <w:gridCol w:w="1223"/>
      </w:tblGrid>
      <w:tr w:rsidR="00243134" w:rsidRPr="007E781E" w:rsidTr="00243134">
        <w:trPr>
          <w:cnfStyle w:val="100000000000" w:firstRow="1" w:lastRow="0" w:firstColumn="0" w:lastColumn="0" w:oddVBand="0" w:evenVBand="0" w:oddHBand="0"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922" w:type="dxa"/>
            <w:vAlign w:val="center"/>
          </w:tcPr>
          <w:p w:rsidR="00243134" w:rsidRPr="00901177" w:rsidRDefault="00243134" w:rsidP="00243134">
            <w:pPr>
              <w:spacing w:after="0" w:line="240" w:lineRule="auto"/>
              <w:jc w:val="center"/>
              <w:rPr>
                <w:rFonts w:ascii="Times New Roman" w:hAnsi="Times New Roman" w:cs="Times New Roman"/>
                <w:color w:val="auto"/>
                <w:sz w:val="24"/>
                <w:szCs w:val="24"/>
              </w:rPr>
            </w:pPr>
            <w:r w:rsidRPr="00901177">
              <w:rPr>
                <w:rFonts w:ascii="Times New Roman" w:hAnsi="Times New Roman" w:cs="Times New Roman"/>
                <w:color w:val="auto"/>
                <w:sz w:val="24"/>
                <w:szCs w:val="24"/>
              </w:rPr>
              <w:lastRenderedPageBreak/>
              <w:t>İzleme Değerlendirme</w:t>
            </w:r>
          </w:p>
          <w:p w:rsidR="00243134" w:rsidRPr="00901177" w:rsidRDefault="00243134" w:rsidP="00243134">
            <w:pPr>
              <w:spacing w:after="0" w:line="240" w:lineRule="auto"/>
              <w:jc w:val="center"/>
              <w:rPr>
                <w:rFonts w:ascii="Times New Roman" w:hAnsi="Times New Roman" w:cs="Times New Roman"/>
                <w:color w:val="auto"/>
                <w:sz w:val="24"/>
                <w:szCs w:val="24"/>
              </w:rPr>
            </w:pPr>
            <w:r w:rsidRPr="00901177">
              <w:rPr>
                <w:rFonts w:ascii="Times New Roman" w:hAnsi="Times New Roman" w:cs="Times New Roman"/>
                <w:color w:val="auto"/>
                <w:sz w:val="24"/>
                <w:szCs w:val="24"/>
              </w:rPr>
              <w:t>Dönemi</w:t>
            </w:r>
          </w:p>
        </w:tc>
        <w:tc>
          <w:tcPr>
            <w:tcW w:w="2094" w:type="dxa"/>
            <w:vAlign w:val="center"/>
          </w:tcPr>
          <w:p w:rsidR="00243134" w:rsidRPr="00901177" w:rsidRDefault="00243134" w:rsidP="002431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01177">
              <w:rPr>
                <w:rFonts w:ascii="Times New Roman" w:hAnsi="Times New Roman" w:cs="Times New Roman"/>
                <w:color w:val="auto"/>
                <w:sz w:val="24"/>
                <w:szCs w:val="24"/>
              </w:rPr>
              <w:t>Gerçekleştirilme Zamanı</w:t>
            </w:r>
          </w:p>
        </w:tc>
        <w:tc>
          <w:tcPr>
            <w:tcW w:w="3910" w:type="dxa"/>
            <w:vAlign w:val="center"/>
          </w:tcPr>
          <w:p w:rsidR="00243134" w:rsidRPr="00901177" w:rsidRDefault="00243134" w:rsidP="002431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01177">
              <w:rPr>
                <w:rFonts w:ascii="Times New Roman" w:hAnsi="Times New Roman" w:cs="Times New Roman"/>
                <w:color w:val="auto"/>
                <w:sz w:val="24"/>
                <w:szCs w:val="24"/>
              </w:rPr>
              <w:t>İzleme Değerlendirme Dönemi</w:t>
            </w:r>
          </w:p>
          <w:p w:rsidR="00243134" w:rsidRPr="00901177" w:rsidRDefault="00243134" w:rsidP="002431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01177">
              <w:rPr>
                <w:rFonts w:ascii="Times New Roman" w:hAnsi="Times New Roman" w:cs="Times New Roman"/>
                <w:color w:val="auto"/>
                <w:sz w:val="24"/>
                <w:szCs w:val="24"/>
              </w:rPr>
              <w:t>Süreç Açıklaması</w:t>
            </w:r>
          </w:p>
        </w:tc>
        <w:tc>
          <w:tcPr>
            <w:tcW w:w="1223" w:type="dxa"/>
            <w:vAlign w:val="center"/>
          </w:tcPr>
          <w:p w:rsidR="00243134" w:rsidRPr="00901177" w:rsidRDefault="00243134" w:rsidP="0024313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01177">
              <w:rPr>
                <w:rFonts w:ascii="Times New Roman" w:hAnsi="Times New Roman" w:cs="Times New Roman"/>
                <w:color w:val="auto"/>
                <w:sz w:val="24"/>
                <w:szCs w:val="24"/>
              </w:rPr>
              <w:t>Zaman Kapsamı</w:t>
            </w:r>
          </w:p>
        </w:tc>
      </w:tr>
      <w:tr w:rsidR="00243134" w:rsidRPr="007E781E" w:rsidTr="00243134">
        <w:trPr>
          <w:cnfStyle w:val="000000100000" w:firstRow="0" w:lastRow="0" w:firstColumn="0" w:lastColumn="0" w:oddVBand="0" w:evenVBand="0" w:oddHBand="1" w:evenHBand="0" w:firstRowFirstColumn="0" w:firstRowLastColumn="0" w:lastRowFirstColumn="0" w:lastRowLastColumn="0"/>
          <w:trHeight w:val="2459"/>
        </w:trPr>
        <w:tc>
          <w:tcPr>
            <w:cnfStyle w:val="001000000000" w:firstRow="0" w:lastRow="0" w:firstColumn="1" w:lastColumn="0" w:oddVBand="0" w:evenVBand="0" w:oddHBand="0" w:evenHBand="0" w:firstRowFirstColumn="0" w:firstRowLastColumn="0" w:lastRowFirstColumn="0" w:lastRowLastColumn="0"/>
            <w:tcW w:w="1922" w:type="dxa"/>
            <w:vAlign w:val="center"/>
          </w:tcPr>
          <w:p w:rsidR="00243134" w:rsidRPr="00E705E8" w:rsidRDefault="00243134" w:rsidP="00243134">
            <w:pPr>
              <w:spacing w:after="0" w:line="240" w:lineRule="auto"/>
              <w:rPr>
                <w:rFonts w:ascii="Times New Roman" w:hAnsi="Times New Roman" w:cs="Times New Roman"/>
                <w:b w:val="0"/>
                <w:szCs w:val="24"/>
              </w:rPr>
            </w:pPr>
            <w:r w:rsidRPr="00E705E8">
              <w:rPr>
                <w:rFonts w:ascii="Times New Roman" w:hAnsi="Times New Roman" w:cs="Times New Roman"/>
                <w:b w:val="0"/>
                <w:szCs w:val="24"/>
              </w:rPr>
              <w:t>Birinci</w:t>
            </w:r>
          </w:p>
          <w:p w:rsidR="00243134" w:rsidRPr="00E705E8" w:rsidRDefault="00243134" w:rsidP="00243134">
            <w:pPr>
              <w:spacing w:after="0" w:line="240" w:lineRule="auto"/>
              <w:rPr>
                <w:rFonts w:ascii="Times New Roman" w:hAnsi="Times New Roman" w:cs="Times New Roman"/>
                <w:b w:val="0"/>
                <w:szCs w:val="24"/>
              </w:rPr>
            </w:pPr>
            <w:r w:rsidRPr="00E705E8">
              <w:rPr>
                <w:rFonts w:ascii="Times New Roman" w:hAnsi="Times New Roman" w:cs="Times New Roman"/>
                <w:b w:val="0"/>
                <w:szCs w:val="24"/>
              </w:rPr>
              <w:t>İzleme-Değerlendirme Dönemi</w:t>
            </w:r>
          </w:p>
          <w:p w:rsidR="00243134" w:rsidRPr="00E705E8" w:rsidRDefault="00243134" w:rsidP="00243134">
            <w:pPr>
              <w:rPr>
                <w:rFonts w:ascii="Times New Roman" w:hAnsi="Times New Roman" w:cs="Times New Roman"/>
                <w:szCs w:val="24"/>
              </w:rPr>
            </w:pPr>
          </w:p>
        </w:tc>
        <w:tc>
          <w:tcPr>
            <w:tcW w:w="2094" w:type="dxa"/>
            <w:vAlign w:val="center"/>
          </w:tcPr>
          <w:p w:rsidR="00243134" w:rsidRPr="00E705E8" w:rsidRDefault="00243134" w:rsidP="00243134">
            <w:pPr>
              <w:pStyle w:val="ListeParagraf"/>
              <w:spacing w:after="0" w:line="240" w:lineRule="auto"/>
              <w:ind w:left="4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705E8">
              <w:rPr>
                <w:rFonts w:ascii="Times New Roman" w:hAnsi="Times New Roman" w:cs="Times New Roman"/>
                <w:szCs w:val="24"/>
              </w:rPr>
              <w:t xml:space="preserve">Her yılın </w:t>
            </w:r>
            <w:r w:rsidRPr="00E705E8">
              <w:rPr>
                <w:rFonts w:ascii="Times New Roman" w:hAnsi="Times New Roman" w:cs="Times New Roman"/>
                <w:szCs w:val="24"/>
              </w:rPr>
              <w:br/>
              <w:t>Temmuz ayı içerisinde</w:t>
            </w:r>
          </w:p>
        </w:tc>
        <w:tc>
          <w:tcPr>
            <w:tcW w:w="3910" w:type="dxa"/>
            <w:vAlign w:val="center"/>
          </w:tcPr>
          <w:p w:rsidR="00243134" w:rsidRPr="00E705E8" w:rsidRDefault="00243134" w:rsidP="00243134">
            <w:pPr>
              <w:pStyle w:val="ListeParagraf"/>
              <w:spacing w:after="0" w:line="240" w:lineRule="auto"/>
              <w:ind w:left="4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İzleme Değerlendirme</w:t>
            </w:r>
            <w:r w:rsidRPr="00E705E8">
              <w:rPr>
                <w:rFonts w:ascii="Times New Roman" w:hAnsi="Times New Roman" w:cs="Times New Roman"/>
                <w:szCs w:val="24"/>
              </w:rPr>
              <w:t xml:space="preserve"> Ekibi tarafından harcama birimlerinden sorumlu oldukları göstergeler ile ilgili gerçekleşme durumlarına ilişkin verilerin toplanması ve analiz edilmesi</w:t>
            </w:r>
          </w:p>
          <w:p w:rsidR="00243134" w:rsidRPr="00E705E8" w:rsidRDefault="00243134" w:rsidP="00243134">
            <w:pPr>
              <w:pStyle w:val="ListeParagraf"/>
              <w:spacing w:after="0" w:line="240" w:lineRule="auto"/>
              <w:ind w:left="4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705E8">
              <w:rPr>
                <w:rFonts w:ascii="Times New Roman" w:hAnsi="Times New Roman" w:cs="Times New Roman"/>
                <w:szCs w:val="24"/>
              </w:rPr>
              <w:t>Göstergelerin gerçekleşme durumları hakkında hazırlanan raporun üst yöneticiye sunulması</w:t>
            </w:r>
          </w:p>
        </w:tc>
        <w:tc>
          <w:tcPr>
            <w:tcW w:w="1223" w:type="dxa"/>
            <w:vAlign w:val="center"/>
          </w:tcPr>
          <w:p w:rsidR="00243134" w:rsidRPr="00E705E8" w:rsidRDefault="00243134" w:rsidP="002431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E705E8">
              <w:rPr>
                <w:rFonts w:ascii="Times New Roman" w:hAnsi="Times New Roman" w:cs="Times New Roman"/>
                <w:b/>
                <w:szCs w:val="24"/>
              </w:rPr>
              <w:t>Ocak-Temmuz dönemi</w:t>
            </w:r>
          </w:p>
        </w:tc>
      </w:tr>
      <w:tr w:rsidR="00243134" w:rsidRPr="007E781E" w:rsidTr="00243134">
        <w:trPr>
          <w:trHeight w:val="3406"/>
        </w:trPr>
        <w:tc>
          <w:tcPr>
            <w:cnfStyle w:val="001000000000" w:firstRow="0" w:lastRow="0" w:firstColumn="1" w:lastColumn="0" w:oddVBand="0" w:evenVBand="0" w:oddHBand="0" w:evenHBand="0" w:firstRowFirstColumn="0" w:firstRowLastColumn="0" w:lastRowFirstColumn="0" w:lastRowLastColumn="0"/>
            <w:tcW w:w="1922" w:type="dxa"/>
            <w:shd w:val="clear" w:color="auto" w:fill="FFF7E1"/>
            <w:vAlign w:val="center"/>
          </w:tcPr>
          <w:p w:rsidR="00243134" w:rsidRPr="00E705E8" w:rsidRDefault="00243134" w:rsidP="00243134">
            <w:pPr>
              <w:spacing w:after="0" w:line="240" w:lineRule="auto"/>
              <w:rPr>
                <w:rFonts w:ascii="Times New Roman" w:hAnsi="Times New Roman" w:cs="Times New Roman"/>
                <w:b w:val="0"/>
                <w:szCs w:val="24"/>
              </w:rPr>
            </w:pPr>
            <w:r w:rsidRPr="00E705E8">
              <w:rPr>
                <w:rFonts w:ascii="Times New Roman" w:hAnsi="Times New Roman" w:cs="Times New Roman"/>
                <w:b w:val="0"/>
                <w:szCs w:val="24"/>
              </w:rPr>
              <w:t>İkinci</w:t>
            </w:r>
          </w:p>
          <w:p w:rsidR="00243134" w:rsidRPr="00E705E8" w:rsidRDefault="00243134" w:rsidP="00243134">
            <w:pPr>
              <w:spacing w:after="0" w:line="240" w:lineRule="auto"/>
              <w:rPr>
                <w:rFonts w:ascii="Times New Roman" w:hAnsi="Times New Roman" w:cs="Times New Roman"/>
                <w:b w:val="0"/>
                <w:szCs w:val="24"/>
              </w:rPr>
            </w:pPr>
            <w:r w:rsidRPr="00E705E8">
              <w:rPr>
                <w:rFonts w:ascii="Times New Roman" w:hAnsi="Times New Roman" w:cs="Times New Roman"/>
                <w:b w:val="0"/>
                <w:szCs w:val="24"/>
              </w:rPr>
              <w:t>İzleme-Değerlendirme Dönemi</w:t>
            </w:r>
          </w:p>
        </w:tc>
        <w:tc>
          <w:tcPr>
            <w:tcW w:w="2094" w:type="dxa"/>
            <w:shd w:val="clear" w:color="auto" w:fill="FFF7E1"/>
            <w:vAlign w:val="center"/>
          </w:tcPr>
          <w:p w:rsidR="00243134" w:rsidRPr="00E705E8" w:rsidRDefault="00243134" w:rsidP="0024313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705E8">
              <w:rPr>
                <w:rFonts w:ascii="Times New Roman" w:hAnsi="Times New Roman" w:cs="Times New Roman"/>
                <w:szCs w:val="24"/>
              </w:rPr>
              <w:t>İzleyen yılın Şubat ayı sonuna kadar</w:t>
            </w:r>
          </w:p>
        </w:tc>
        <w:tc>
          <w:tcPr>
            <w:tcW w:w="3910" w:type="dxa"/>
            <w:shd w:val="clear" w:color="auto" w:fill="FFF7E1"/>
            <w:vAlign w:val="center"/>
          </w:tcPr>
          <w:p w:rsidR="00243134" w:rsidRPr="00E705E8" w:rsidRDefault="00243134" w:rsidP="0024313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İzleme Değerlendirme</w:t>
            </w:r>
            <w:r w:rsidRPr="00E705E8">
              <w:rPr>
                <w:rFonts w:ascii="Times New Roman" w:hAnsi="Times New Roman" w:cs="Times New Roman"/>
                <w:szCs w:val="24"/>
              </w:rPr>
              <w:t xml:space="preserve"> Ekibi tarafından harcama birimlerinden sorumlu oldukları göstergeler ile ilgili yılsonu gerçekleşme durumlarına ilişkin verilerin toplanması ve analiz edilmesi</w:t>
            </w:r>
          </w:p>
          <w:p w:rsidR="00243134" w:rsidRPr="00E705E8" w:rsidRDefault="00243134" w:rsidP="00243134">
            <w:pPr>
              <w:pStyle w:val="ListeParagraf"/>
              <w:spacing w:after="0" w:line="240" w:lineRule="auto"/>
              <w:ind w:left="4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705E8">
              <w:rPr>
                <w:rFonts w:ascii="Times New Roman" w:hAnsi="Times New Roman" w:cs="Times New Roman"/>
                <w:szCs w:val="24"/>
              </w:rPr>
              <w:t>Üst yönetici başkanlığında harcama birim yöneticilerince yılsonu gerçekleşmelerinin, gösterge hedeflerinden sapmaların ve sapma nedenlerin değerlendirilerek gerekli tedbirlerin alınması</w:t>
            </w:r>
          </w:p>
        </w:tc>
        <w:tc>
          <w:tcPr>
            <w:tcW w:w="1223" w:type="dxa"/>
            <w:shd w:val="clear" w:color="auto" w:fill="FFF7E1"/>
            <w:vAlign w:val="center"/>
          </w:tcPr>
          <w:p w:rsidR="00243134" w:rsidRPr="00E705E8" w:rsidRDefault="00243134" w:rsidP="002431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E705E8">
              <w:rPr>
                <w:rFonts w:ascii="Times New Roman" w:hAnsi="Times New Roman" w:cs="Times New Roman"/>
                <w:b/>
                <w:szCs w:val="24"/>
              </w:rPr>
              <w:t>Tüm yıl</w:t>
            </w:r>
          </w:p>
        </w:tc>
      </w:tr>
    </w:tbl>
    <w:p w:rsidR="00243134" w:rsidRDefault="00243134" w:rsidP="00686CF5">
      <w:pPr>
        <w:tabs>
          <w:tab w:val="left" w:pos="2615"/>
        </w:tabs>
        <w:rPr>
          <w:rFonts w:ascii="Times New Roman" w:hAnsi="Times New Roman" w:cs="Times New Roman"/>
          <w:b/>
          <w:sz w:val="24"/>
          <w:szCs w:val="24"/>
        </w:rPr>
      </w:pPr>
    </w:p>
    <w:p w:rsidR="00BB703A" w:rsidRPr="00686CF5" w:rsidRDefault="00FC6542" w:rsidP="00686CF5">
      <w:pPr>
        <w:tabs>
          <w:tab w:val="left" w:pos="2615"/>
        </w:tabs>
        <w:rPr>
          <w:rFonts w:ascii="Times New Roman" w:hAnsi="Times New Roman" w:cs="Times New Roman"/>
          <w:sz w:val="24"/>
          <w:szCs w:val="24"/>
        </w:rPr>
      </w:pPr>
      <w:r>
        <w:rPr>
          <w:rFonts w:ascii="Times New Roman" w:hAnsi="Times New Roman" w:cs="Times New Roman"/>
          <w:b/>
          <w:sz w:val="24"/>
          <w:szCs w:val="24"/>
        </w:rPr>
        <w:t>Tablo-8</w:t>
      </w:r>
      <w:r w:rsidR="00686CF5" w:rsidRPr="00686CF5">
        <w:rPr>
          <w:rFonts w:ascii="Times New Roman" w:hAnsi="Times New Roman" w:cs="Times New Roman"/>
          <w:b/>
          <w:sz w:val="24"/>
          <w:szCs w:val="24"/>
        </w:rPr>
        <w:t xml:space="preserve">: </w:t>
      </w:r>
      <w:r w:rsidR="00E8546B">
        <w:rPr>
          <w:rFonts w:ascii="Times New Roman" w:eastAsiaTheme="majorEastAsia" w:hAnsi="Times New Roman" w:cstheme="majorBidi"/>
          <w:bCs/>
          <w:sz w:val="24"/>
          <w:szCs w:val="28"/>
        </w:rPr>
        <w:t>Uzunköprü</w:t>
      </w:r>
      <w:r w:rsidR="00A17235">
        <w:rPr>
          <w:rFonts w:ascii="Times New Roman" w:eastAsiaTheme="majorEastAsia" w:hAnsi="Times New Roman" w:cstheme="majorBidi"/>
          <w:bCs/>
          <w:sz w:val="24"/>
          <w:szCs w:val="28"/>
        </w:rPr>
        <w:t xml:space="preserve"> İl</w:t>
      </w:r>
      <w:r w:rsidR="00E8546B">
        <w:rPr>
          <w:rFonts w:ascii="Times New Roman" w:eastAsiaTheme="majorEastAsia" w:hAnsi="Times New Roman" w:cstheme="majorBidi"/>
          <w:bCs/>
          <w:sz w:val="24"/>
          <w:szCs w:val="28"/>
        </w:rPr>
        <w:t>çe</w:t>
      </w:r>
      <w:r w:rsidR="00A17235">
        <w:rPr>
          <w:rFonts w:ascii="Times New Roman" w:eastAsiaTheme="majorEastAsia" w:hAnsi="Times New Roman" w:cstheme="majorBidi"/>
          <w:bCs/>
          <w:sz w:val="24"/>
          <w:szCs w:val="28"/>
        </w:rPr>
        <w:t xml:space="preserve"> MEM 2015-2019</w:t>
      </w:r>
      <w:r w:rsidR="00BB703A" w:rsidRPr="00686CF5">
        <w:rPr>
          <w:rFonts w:ascii="Times New Roman" w:eastAsiaTheme="majorEastAsia" w:hAnsi="Times New Roman" w:cstheme="majorBidi"/>
          <w:bCs/>
          <w:sz w:val="24"/>
          <w:szCs w:val="28"/>
        </w:rPr>
        <w:t xml:space="preserve"> SP İzleme Ve Değerlendirme</w:t>
      </w:r>
      <w:r w:rsidR="000B132D" w:rsidRPr="00686CF5">
        <w:rPr>
          <w:rFonts w:ascii="Times New Roman" w:eastAsiaTheme="majorEastAsia" w:hAnsi="Times New Roman" w:cstheme="majorBidi"/>
          <w:bCs/>
          <w:sz w:val="24"/>
          <w:szCs w:val="28"/>
        </w:rPr>
        <w:t xml:space="preserve"> Süreci</w:t>
      </w:r>
    </w:p>
    <w:p w:rsidR="005A01F3" w:rsidRDefault="005A01F3" w:rsidP="00912540">
      <w:pPr>
        <w:rPr>
          <w:rFonts w:ascii="Times New Roman" w:hAnsi="Times New Roman" w:cs="Times New Roman"/>
          <w:b/>
        </w:rPr>
      </w:pPr>
    </w:p>
    <w:p w:rsidR="00912540" w:rsidRDefault="00912540" w:rsidP="001F19C9">
      <w:pPr>
        <w:jc w:val="center"/>
        <w:rPr>
          <w:rFonts w:ascii="Times New Roman" w:hAnsi="Times New Roman" w:cs="Times New Roman"/>
          <w:b/>
        </w:rPr>
      </w:pPr>
    </w:p>
    <w:p w:rsidR="00912540" w:rsidRDefault="00912540" w:rsidP="001F19C9">
      <w:pPr>
        <w:jc w:val="center"/>
        <w:rPr>
          <w:rFonts w:ascii="Times New Roman" w:hAnsi="Times New Roman" w:cs="Times New Roman"/>
          <w:b/>
        </w:rPr>
      </w:pPr>
    </w:p>
    <w:p w:rsidR="00912540" w:rsidRDefault="00912540" w:rsidP="001F19C9">
      <w:pPr>
        <w:jc w:val="center"/>
        <w:rPr>
          <w:rFonts w:ascii="Times New Roman" w:hAnsi="Times New Roman" w:cs="Times New Roman"/>
          <w:b/>
        </w:rPr>
      </w:pPr>
    </w:p>
    <w:p w:rsidR="00912540" w:rsidRDefault="00912540" w:rsidP="001F19C9">
      <w:pPr>
        <w:jc w:val="center"/>
        <w:rPr>
          <w:rFonts w:ascii="Times New Roman" w:hAnsi="Times New Roman" w:cs="Times New Roman"/>
          <w:b/>
        </w:rPr>
      </w:pPr>
    </w:p>
    <w:p w:rsidR="00912540" w:rsidRDefault="00912540" w:rsidP="001F19C9">
      <w:pPr>
        <w:jc w:val="center"/>
        <w:rPr>
          <w:rFonts w:ascii="Times New Roman" w:hAnsi="Times New Roman" w:cs="Times New Roman"/>
          <w:b/>
        </w:rPr>
      </w:pPr>
    </w:p>
    <w:p w:rsidR="00243134" w:rsidRDefault="00243134" w:rsidP="001F19C9">
      <w:pPr>
        <w:jc w:val="center"/>
        <w:rPr>
          <w:rFonts w:ascii="Times New Roman" w:hAnsi="Times New Roman" w:cs="Times New Roman"/>
          <w:b/>
        </w:rPr>
      </w:pPr>
    </w:p>
    <w:p w:rsidR="00243134" w:rsidRDefault="00243134" w:rsidP="001F19C9">
      <w:pPr>
        <w:jc w:val="center"/>
        <w:rPr>
          <w:rFonts w:ascii="Times New Roman" w:hAnsi="Times New Roman" w:cs="Times New Roman"/>
          <w:b/>
        </w:rPr>
      </w:pPr>
    </w:p>
    <w:p w:rsidR="00243134" w:rsidRDefault="00243134" w:rsidP="001F19C9">
      <w:pPr>
        <w:jc w:val="center"/>
        <w:rPr>
          <w:rFonts w:ascii="Times New Roman" w:hAnsi="Times New Roman" w:cs="Times New Roman"/>
          <w:b/>
        </w:rPr>
      </w:pPr>
    </w:p>
    <w:p w:rsidR="00243134" w:rsidRDefault="00243134" w:rsidP="001F19C9">
      <w:pPr>
        <w:jc w:val="center"/>
        <w:rPr>
          <w:rFonts w:ascii="Times New Roman" w:hAnsi="Times New Roman" w:cs="Times New Roman"/>
          <w:b/>
        </w:rPr>
      </w:pPr>
    </w:p>
    <w:p w:rsidR="00243134" w:rsidRDefault="00243134" w:rsidP="001F19C9">
      <w:pPr>
        <w:jc w:val="center"/>
        <w:rPr>
          <w:rFonts w:ascii="Times New Roman" w:hAnsi="Times New Roman" w:cs="Times New Roman"/>
          <w:b/>
        </w:rPr>
      </w:pPr>
    </w:p>
    <w:p w:rsidR="00243134" w:rsidRDefault="00243134" w:rsidP="001F19C9">
      <w:pPr>
        <w:jc w:val="center"/>
        <w:rPr>
          <w:rFonts w:ascii="Times New Roman" w:hAnsi="Times New Roman" w:cs="Times New Roman"/>
          <w:b/>
        </w:rPr>
      </w:pPr>
    </w:p>
    <w:p w:rsidR="00243134" w:rsidRDefault="00243134" w:rsidP="001F19C9">
      <w:pPr>
        <w:jc w:val="center"/>
        <w:rPr>
          <w:rFonts w:ascii="Times New Roman" w:hAnsi="Times New Roman" w:cs="Times New Roman"/>
          <w:b/>
        </w:rPr>
      </w:pPr>
    </w:p>
    <w:p w:rsidR="00243134" w:rsidRDefault="00243134" w:rsidP="001F19C9">
      <w:pPr>
        <w:jc w:val="center"/>
        <w:rPr>
          <w:rFonts w:ascii="Times New Roman" w:hAnsi="Times New Roman" w:cs="Times New Roman"/>
          <w:b/>
        </w:rPr>
      </w:pPr>
    </w:p>
    <w:p w:rsidR="00243134" w:rsidRDefault="00243134" w:rsidP="001F19C9">
      <w:pPr>
        <w:jc w:val="center"/>
        <w:rPr>
          <w:rFonts w:ascii="Times New Roman" w:hAnsi="Times New Roman" w:cs="Times New Roman"/>
          <w:b/>
        </w:rPr>
      </w:pPr>
    </w:p>
    <w:p w:rsidR="00243134" w:rsidRDefault="00243134" w:rsidP="001F19C9">
      <w:pPr>
        <w:jc w:val="center"/>
        <w:rPr>
          <w:rFonts w:ascii="Times New Roman" w:hAnsi="Times New Roman" w:cs="Times New Roman"/>
          <w:b/>
        </w:rPr>
      </w:pPr>
    </w:p>
    <w:p w:rsidR="00243134" w:rsidRDefault="00243134" w:rsidP="001F19C9">
      <w:pPr>
        <w:jc w:val="center"/>
        <w:rPr>
          <w:rFonts w:ascii="Times New Roman" w:hAnsi="Times New Roman" w:cs="Times New Roman"/>
          <w:b/>
        </w:rPr>
      </w:pPr>
      <w:r>
        <w:rPr>
          <w:rFonts w:ascii="Times New Roman" w:hAnsi="Times New Roman" w:cs="Times New Roman"/>
          <w:noProof/>
          <w:sz w:val="24"/>
          <w:szCs w:val="24"/>
          <w:lang w:eastAsia="tr-TR"/>
        </w:rPr>
        <w:drawing>
          <wp:anchor distT="0" distB="0" distL="114300" distR="114300" simplePos="0" relativeHeight="251693056" behindDoc="0" locked="0" layoutInCell="1" allowOverlap="1">
            <wp:simplePos x="0" y="0"/>
            <wp:positionH relativeFrom="margin">
              <wp:posOffset>-165100</wp:posOffset>
            </wp:positionH>
            <wp:positionV relativeFrom="margin">
              <wp:align>center</wp:align>
            </wp:positionV>
            <wp:extent cx="5486400" cy="5708015"/>
            <wp:effectExtent l="133350" t="304800" r="133350" b="311785"/>
            <wp:wrapSquare wrapText="bothSides"/>
            <wp:docPr id="23" name="Diy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rsidR="00243134" w:rsidRDefault="00243134" w:rsidP="001F19C9">
      <w:pPr>
        <w:jc w:val="center"/>
        <w:rPr>
          <w:rFonts w:ascii="Times New Roman" w:hAnsi="Times New Roman" w:cs="Times New Roman"/>
          <w:b/>
        </w:rPr>
      </w:pPr>
    </w:p>
    <w:p w:rsidR="007B4080" w:rsidRDefault="00F54E47" w:rsidP="001F19C9">
      <w:pPr>
        <w:jc w:val="center"/>
        <w:rPr>
          <w:rFonts w:ascii="Times New Roman" w:hAnsi="Times New Roman" w:cs="Times New Roman"/>
          <w:color w:val="000000" w:themeColor="text1"/>
        </w:rPr>
      </w:pPr>
      <w:r>
        <w:rPr>
          <w:rFonts w:ascii="Times New Roman" w:hAnsi="Times New Roman" w:cs="Times New Roman"/>
          <w:b/>
        </w:rPr>
        <w:t>Şekil_5</w:t>
      </w:r>
      <w:r w:rsidR="00AD598F" w:rsidRPr="003175B7">
        <w:rPr>
          <w:rFonts w:ascii="Times New Roman" w:hAnsi="Times New Roman" w:cs="Times New Roman"/>
          <w:b/>
        </w:rPr>
        <w:t>:</w:t>
      </w:r>
      <w:r w:rsidR="00AD598F" w:rsidRPr="003175B7">
        <w:rPr>
          <w:rFonts w:ascii="Times New Roman" w:hAnsi="Times New Roman" w:cs="Times New Roman"/>
        </w:rPr>
        <w:t xml:space="preserve"> </w:t>
      </w:r>
      <w:r w:rsidR="00912540">
        <w:rPr>
          <w:rFonts w:ascii="Times New Roman" w:hAnsi="Times New Roman" w:cs="Times New Roman"/>
          <w:color w:val="000000" w:themeColor="text1"/>
        </w:rPr>
        <w:t>Uzunköprü</w:t>
      </w:r>
      <w:r w:rsidR="00AD598F" w:rsidRPr="003175B7">
        <w:rPr>
          <w:rFonts w:ascii="Times New Roman" w:hAnsi="Times New Roman" w:cs="Times New Roman"/>
          <w:color w:val="000000" w:themeColor="text1"/>
        </w:rPr>
        <w:t xml:space="preserve"> İl</w:t>
      </w:r>
      <w:r w:rsidR="00912540">
        <w:rPr>
          <w:rFonts w:ascii="Times New Roman" w:hAnsi="Times New Roman" w:cs="Times New Roman"/>
          <w:color w:val="000000" w:themeColor="text1"/>
        </w:rPr>
        <w:t>çe</w:t>
      </w:r>
      <w:r w:rsidR="00AD598F" w:rsidRPr="003175B7">
        <w:rPr>
          <w:rFonts w:ascii="Times New Roman" w:hAnsi="Times New Roman" w:cs="Times New Roman"/>
          <w:color w:val="000000" w:themeColor="text1"/>
        </w:rPr>
        <w:t xml:space="preserve"> MEM 2015-201</w:t>
      </w:r>
      <w:r w:rsidR="003678A0">
        <w:rPr>
          <w:rFonts w:ascii="Times New Roman" w:hAnsi="Times New Roman" w:cs="Times New Roman"/>
          <w:color w:val="000000" w:themeColor="text1"/>
        </w:rPr>
        <w:t>9</w:t>
      </w:r>
      <w:r w:rsidR="00AD598F" w:rsidRPr="003175B7">
        <w:rPr>
          <w:rFonts w:ascii="Times New Roman" w:hAnsi="Times New Roman" w:cs="Times New Roman"/>
          <w:color w:val="000000" w:themeColor="text1"/>
        </w:rPr>
        <w:t xml:space="preserve"> SP İzleme Ve Değerlendirme Modeli</w:t>
      </w:r>
    </w:p>
    <w:p w:rsidR="000E0750" w:rsidRDefault="000E0750" w:rsidP="000E0750">
      <w:pPr>
        <w:rPr>
          <w:rFonts w:ascii="Times New Roman" w:hAnsi="Times New Roman" w:cs="Times New Roman"/>
          <w:color w:val="000000" w:themeColor="text1"/>
        </w:rPr>
      </w:pPr>
    </w:p>
    <w:p w:rsidR="000E0750" w:rsidRDefault="000E0750" w:rsidP="000E0750">
      <w:pPr>
        <w:rPr>
          <w:rFonts w:ascii="Times New Roman" w:hAnsi="Times New Roman" w:cs="Times New Roman"/>
          <w:color w:val="000000" w:themeColor="text1"/>
        </w:rPr>
        <w:sectPr w:rsidR="000E0750" w:rsidSect="00F74B47">
          <w:pgSz w:w="11906" w:h="16838"/>
          <w:pgMar w:top="1418" w:right="1418" w:bottom="1418" w:left="1418" w:header="709" w:footer="709" w:gutter="0"/>
          <w:cols w:space="708"/>
          <w:docGrid w:linePitch="360"/>
        </w:sectPr>
      </w:pPr>
    </w:p>
    <w:tbl>
      <w:tblPr>
        <w:tblStyle w:val="TabloKlavuzu"/>
        <w:tblW w:w="0" w:type="auto"/>
        <w:tblLook w:val="04A0" w:firstRow="1" w:lastRow="0" w:firstColumn="1" w:lastColumn="0" w:noHBand="0" w:noVBand="1"/>
      </w:tblPr>
      <w:tblGrid>
        <w:gridCol w:w="876"/>
        <w:gridCol w:w="1464"/>
        <w:gridCol w:w="546"/>
        <w:gridCol w:w="8024"/>
        <w:gridCol w:w="1541"/>
        <w:gridCol w:w="1541"/>
      </w:tblGrid>
      <w:tr w:rsidR="000E0750" w:rsidRPr="00DF57E9" w:rsidTr="008205A4">
        <w:trPr>
          <w:trHeight w:val="794"/>
        </w:trPr>
        <w:tc>
          <w:tcPr>
            <w:tcW w:w="876" w:type="dxa"/>
            <w:shd w:val="clear" w:color="auto" w:fill="E2EFD9" w:themeFill="accent6"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lastRenderedPageBreak/>
              <w:t>TEMA</w:t>
            </w:r>
          </w:p>
        </w:tc>
        <w:tc>
          <w:tcPr>
            <w:tcW w:w="1464" w:type="dxa"/>
            <w:shd w:val="clear" w:color="auto" w:fill="E2EFD9" w:themeFill="accent6"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STRATEJİK HEDEF</w:t>
            </w:r>
          </w:p>
        </w:tc>
        <w:tc>
          <w:tcPr>
            <w:tcW w:w="546" w:type="dxa"/>
            <w:shd w:val="clear" w:color="auto" w:fill="E2EFD9" w:themeFill="accent6"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NO</w:t>
            </w:r>
          </w:p>
        </w:tc>
        <w:tc>
          <w:tcPr>
            <w:tcW w:w="8024" w:type="dxa"/>
            <w:shd w:val="clear" w:color="auto" w:fill="E2EFD9" w:themeFill="accent6"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STRATEJİLER/TEDBİRLER</w:t>
            </w:r>
          </w:p>
        </w:tc>
        <w:tc>
          <w:tcPr>
            <w:tcW w:w="1541" w:type="dxa"/>
            <w:shd w:val="clear" w:color="auto" w:fill="E2EFD9" w:themeFill="accent6"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ANA SORUMLU</w:t>
            </w:r>
          </w:p>
        </w:tc>
        <w:tc>
          <w:tcPr>
            <w:tcW w:w="1541" w:type="dxa"/>
            <w:shd w:val="clear" w:color="auto" w:fill="E2EFD9" w:themeFill="accent6"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DİĞER SORUMLU BİRİMLER</w:t>
            </w:r>
          </w:p>
        </w:tc>
      </w:tr>
      <w:tr w:rsidR="000E0750" w:rsidRPr="00DF57E9" w:rsidTr="00A57684">
        <w:tc>
          <w:tcPr>
            <w:tcW w:w="876" w:type="dxa"/>
            <w:vMerge w:val="restart"/>
            <w:shd w:val="clear" w:color="auto" w:fill="E2EFD9" w:themeFill="accent6" w:themeFillTint="33"/>
            <w:textDirection w:val="btLr"/>
            <w:vAlign w:val="center"/>
          </w:tcPr>
          <w:p w:rsidR="000E0750" w:rsidRPr="00DF57E9" w:rsidRDefault="000E0750" w:rsidP="00DF57E9">
            <w:pPr>
              <w:spacing w:line="240" w:lineRule="auto"/>
              <w:ind w:left="113" w:right="113"/>
              <w:jc w:val="center"/>
              <w:rPr>
                <w:b/>
                <w:sz w:val="20"/>
                <w:szCs w:val="20"/>
              </w:rPr>
            </w:pPr>
            <w:r w:rsidRPr="00DF57E9">
              <w:rPr>
                <w:rFonts w:ascii="Times New Roman" w:eastAsiaTheme="majorEastAsia" w:hAnsi="Times New Roman" w:cs="Times New Roman"/>
                <w:b/>
                <w:bCs/>
                <w:sz w:val="20"/>
                <w:szCs w:val="20"/>
              </w:rPr>
              <w:t>EĞİTİM VE ÖĞRETİME ERİŞİM</w:t>
            </w:r>
          </w:p>
        </w:tc>
        <w:tc>
          <w:tcPr>
            <w:tcW w:w="1464" w:type="dxa"/>
            <w:vMerge w:val="restart"/>
            <w:shd w:val="clear" w:color="auto" w:fill="E2EFD9" w:themeFill="accent6" w:themeFillTint="33"/>
            <w:textDirection w:val="btLr"/>
            <w:vAlign w:val="center"/>
          </w:tcPr>
          <w:p w:rsidR="000E0750" w:rsidRPr="00DF57E9" w:rsidRDefault="000E0750" w:rsidP="00DF57E9">
            <w:pPr>
              <w:spacing w:line="240" w:lineRule="auto"/>
              <w:ind w:left="113" w:right="113"/>
              <w:jc w:val="center"/>
              <w:rPr>
                <w:sz w:val="20"/>
                <w:szCs w:val="20"/>
              </w:rPr>
            </w:pPr>
            <w:r w:rsidRPr="00DF57E9">
              <w:rPr>
                <w:rFonts w:ascii="Times New Roman" w:hAnsi="Times New Roman" w:cs="Times New Roman"/>
                <w:b/>
                <w:i/>
                <w:sz w:val="20"/>
                <w:szCs w:val="20"/>
              </w:rPr>
              <w:t xml:space="preserve">Stratejik Hedef </w:t>
            </w:r>
            <w:proofErr w:type="gramStart"/>
            <w:r w:rsidRPr="00DF57E9">
              <w:rPr>
                <w:rFonts w:ascii="Times New Roman" w:hAnsi="Times New Roman" w:cs="Times New Roman"/>
                <w:b/>
                <w:i/>
                <w:sz w:val="20"/>
                <w:szCs w:val="20"/>
              </w:rPr>
              <w:t>1.1</w:t>
            </w:r>
            <w:proofErr w:type="gramEnd"/>
            <w:r w:rsidRPr="00DF57E9">
              <w:rPr>
                <w:rFonts w:ascii="Times New Roman" w:hAnsi="Times New Roman" w:cs="Times New Roman"/>
                <w:b/>
                <w:i/>
                <w:color w:val="FF0000"/>
                <w:sz w:val="20"/>
                <w:szCs w:val="20"/>
              </w:rPr>
              <w:t xml:space="preserve"> </w:t>
            </w:r>
            <w:r w:rsidRPr="00DF57E9">
              <w:rPr>
                <w:rFonts w:ascii="Times New Roman" w:hAnsi="Times New Roman" w:cs="Times New Roman"/>
                <w:i/>
                <w:sz w:val="20"/>
                <w:szCs w:val="20"/>
              </w:rPr>
              <w:t>Plan dönemi sonuna kadar yaygın eğitimde ve örgün eğitimin her kademesinde toplumsal farkındalık meydana getirerek okullaşma oranlarını arttırmak, sürekli devamsızlıkları, okul terklerini ve sınıf tekrarlarını en aza indirmek.</w:t>
            </w:r>
          </w:p>
        </w:tc>
        <w:tc>
          <w:tcPr>
            <w:tcW w:w="546" w:type="dxa"/>
            <w:shd w:val="clear" w:color="auto" w:fill="EAF4E4"/>
            <w:vAlign w:val="center"/>
          </w:tcPr>
          <w:p w:rsidR="000E0750" w:rsidRPr="00DF57E9" w:rsidRDefault="000E0750" w:rsidP="00DF57E9">
            <w:pPr>
              <w:spacing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1</w:t>
            </w:r>
          </w:p>
        </w:tc>
        <w:tc>
          <w:tcPr>
            <w:tcW w:w="8024"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Okulöncesi eğitime katılımı artıracak hizmet sunum modelleri çeşitlendirilecek ve okulöncesi eğitim imkânları kısıtlı hane ve bölgelerin erişimini destekleyecek şekilde yaygınlaştırılacaktır.</w:t>
            </w:r>
          </w:p>
        </w:tc>
        <w:tc>
          <w:tcPr>
            <w:tcW w:w="1541" w:type="dxa"/>
            <w:shd w:val="clear" w:color="auto" w:fill="EAF4E4"/>
            <w:vAlign w:val="center"/>
          </w:tcPr>
          <w:p w:rsidR="000E0750" w:rsidRPr="00DF57E9" w:rsidRDefault="000E0750" w:rsidP="00DF57E9">
            <w:pPr>
              <w:spacing w:line="240" w:lineRule="auto"/>
              <w:ind w:left="-83"/>
              <w:contextualSpacing/>
              <w:rPr>
                <w:rFonts w:ascii="Times New Roman" w:hAnsi="Times New Roman" w:cs="Times New Roman"/>
                <w:sz w:val="20"/>
                <w:szCs w:val="20"/>
              </w:rPr>
            </w:pPr>
            <w:r w:rsidRPr="00DF57E9">
              <w:rPr>
                <w:rFonts w:ascii="Times New Roman" w:hAnsi="Times New Roman" w:cs="Times New Roman"/>
                <w:sz w:val="20"/>
                <w:szCs w:val="20"/>
              </w:rPr>
              <w:t>Temel Eğitim</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Temel Eğitim</w:t>
            </w:r>
          </w:p>
        </w:tc>
      </w:tr>
      <w:tr w:rsidR="000E0750" w:rsidRPr="00DF57E9" w:rsidTr="00A57684">
        <w:tc>
          <w:tcPr>
            <w:tcW w:w="876" w:type="dxa"/>
            <w:vMerge/>
            <w:shd w:val="clear" w:color="auto" w:fill="E2EFD9" w:themeFill="accent6" w:themeFillTint="33"/>
          </w:tcPr>
          <w:p w:rsidR="000E0750" w:rsidRPr="00DF57E9" w:rsidRDefault="000E0750" w:rsidP="00DF57E9">
            <w:pPr>
              <w:spacing w:line="240" w:lineRule="auto"/>
              <w:rPr>
                <w:sz w:val="20"/>
                <w:szCs w:val="20"/>
              </w:rPr>
            </w:pPr>
          </w:p>
        </w:tc>
        <w:tc>
          <w:tcPr>
            <w:tcW w:w="1464" w:type="dxa"/>
            <w:vMerge/>
            <w:shd w:val="clear" w:color="auto" w:fill="E2EFD9" w:themeFill="accent6" w:themeFillTint="33"/>
          </w:tcPr>
          <w:p w:rsidR="000E0750" w:rsidRPr="00DF57E9" w:rsidRDefault="000E0750" w:rsidP="00DF57E9">
            <w:pPr>
              <w:spacing w:line="240" w:lineRule="auto"/>
              <w:rPr>
                <w:sz w:val="20"/>
                <w:szCs w:val="20"/>
              </w:rPr>
            </w:pPr>
          </w:p>
        </w:tc>
        <w:tc>
          <w:tcPr>
            <w:tcW w:w="546" w:type="dxa"/>
            <w:shd w:val="clear" w:color="auto" w:fill="EAF4E4"/>
            <w:vAlign w:val="center"/>
          </w:tcPr>
          <w:p w:rsidR="000E0750" w:rsidRPr="00DF57E9" w:rsidRDefault="000E0750" w:rsidP="00DF57E9">
            <w:pPr>
              <w:spacing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2</w:t>
            </w:r>
          </w:p>
        </w:tc>
        <w:tc>
          <w:tcPr>
            <w:tcW w:w="8024"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Okullaşma oranlarının düşük olduğu bölgelerde ailelere ve kanaat önderlerine eğitimin önemi ve getirileri hakkında bilgilendirme çalışmaları yapılacaktır.</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Temel Eğitim</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Temel Eğitim</w:t>
            </w:r>
          </w:p>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Mesleki ve Teknik Eğitim</w:t>
            </w:r>
          </w:p>
        </w:tc>
      </w:tr>
      <w:tr w:rsidR="000E0750" w:rsidRPr="00DF57E9" w:rsidTr="00A57684">
        <w:trPr>
          <w:trHeight w:val="273"/>
        </w:trPr>
        <w:tc>
          <w:tcPr>
            <w:tcW w:w="876" w:type="dxa"/>
            <w:vMerge/>
            <w:shd w:val="clear" w:color="auto" w:fill="E2EFD9" w:themeFill="accent6" w:themeFillTint="33"/>
          </w:tcPr>
          <w:p w:rsidR="000E0750" w:rsidRPr="00DF57E9" w:rsidRDefault="000E0750" w:rsidP="00DF57E9">
            <w:pPr>
              <w:spacing w:line="240" w:lineRule="auto"/>
              <w:rPr>
                <w:sz w:val="20"/>
                <w:szCs w:val="20"/>
              </w:rPr>
            </w:pPr>
          </w:p>
        </w:tc>
        <w:tc>
          <w:tcPr>
            <w:tcW w:w="1464" w:type="dxa"/>
            <w:vMerge/>
            <w:shd w:val="clear" w:color="auto" w:fill="E2EFD9" w:themeFill="accent6" w:themeFillTint="33"/>
          </w:tcPr>
          <w:p w:rsidR="000E0750" w:rsidRPr="00DF57E9" w:rsidRDefault="000E0750" w:rsidP="00DF57E9">
            <w:pPr>
              <w:spacing w:line="240" w:lineRule="auto"/>
              <w:rPr>
                <w:sz w:val="20"/>
                <w:szCs w:val="20"/>
              </w:rPr>
            </w:pPr>
          </w:p>
        </w:tc>
        <w:tc>
          <w:tcPr>
            <w:tcW w:w="546" w:type="dxa"/>
            <w:shd w:val="clear" w:color="auto" w:fill="EAF4E4"/>
            <w:vAlign w:val="center"/>
          </w:tcPr>
          <w:p w:rsidR="000E0750" w:rsidRPr="00DF57E9" w:rsidRDefault="000E0750" w:rsidP="00DF57E9">
            <w:pPr>
              <w:spacing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3</w:t>
            </w:r>
          </w:p>
        </w:tc>
        <w:tc>
          <w:tcPr>
            <w:tcW w:w="8024"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Yatılılık ve bursluluk imkânlarının tanıtılmasına yönelik çalışmalar yapılacaktır.</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tc>
      </w:tr>
      <w:tr w:rsidR="000E0750" w:rsidRPr="00DF57E9" w:rsidTr="00A57684">
        <w:tc>
          <w:tcPr>
            <w:tcW w:w="876" w:type="dxa"/>
            <w:vMerge/>
            <w:shd w:val="clear" w:color="auto" w:fill="E2EFD9" w:themeFill="accent6" w:themeFillTint="33"/>
          </w:tcPr>
          <w:p w:rsidR="000E0750" w:rsidRPr="00DF57E9" w:rsidRDefault="000E0750" w:rsidP="00DF57E9">
            <w:pPr>
              <w:spacing w:line="240" w:lineRule="auto"/>
              <w:rPr>
                <w:sz w:val="20"/>
                <w:szCs w:val="20"/>
              </w:rPr>
            </w:pPr>
          </w:p>
        </w:tc>
        <w:tc>
          <w:tcPr>
            <w:tcW w:w="1464" w:type="dxa"/>
            <w:vMerge/>
            <w:shd w:val="clear" w:color="auto" w:fill="E2EFD9" w:themeFill="accent6" w:themeFillTint="33"/>
          </w:tcPr>
          <w:p w:rsidR="000E0750" w:rsidRPr="00DF57E9" w:rsidRDefault="000E0750" w:rsidP="00DF57E9">
            <w:pPr>
              <w:spacing w:line="240" w:lineRule="auto"/>
              <w:rPr>
                <w:sz w:val="20"/>
                <w:szCs w:val="20"/>
              </w:rPr>
            </w:pPr>
          </w:p>
        </w:tc>
        <w:tc>
          <w:tcPr>
            <w:tcW w:w="546" w:type="dxa"/>
            <w:shd w:val="clear" w:color="auto" w:fill="EAF4E4"/>
            <w:vAlign w:val="center"/>
          </w:tcPr>
          <w:p w:rsidR="000E0750" w:rsidRPr="00DF57E9" w:rsidRDefault="000E0750" w:rsidP="00DF57E9">
            <w:pPr>
              <w:spacing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4</w:t>
            </w:r>
          </w:p>
        </w:tc>
        <w:tc>
          <w:tcPr>
            <w:tcW w:w="8024"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Ortaokul sonrası meslek liseleri, imam hatip liseleri, Anadolu liseleri gibi okul türü seçimlerinde sonradan yaşanabilecek sıkıntıların önüne geçmek amacıyla veli ve öğrencilerin bilgilendirilmesine yönelik çalışmaların kapsamı artırılacaktır.</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Mesleki ve Teknik Eğitim</w:t>
            </w:r>
          </w:p>
        </w:tc>
      </w:tr>
      <w:tr w:rsidR="000E0750" w:rsidRPr="00DF57E9" w:rsidTr="00A57684">
        <w:tc>
          <w:tcPr>
            <w:tcW w:w="876" w:type="dxa"/>
            <w:vMerge/>
            <w:shd w:val="clear" w:color="auto" w:fill="E2EFD9" w:themeFill="accent6" w:themeFillTint="33"/>
          </w:tcPr>
          <w:p w:rsidR="000E0750" w:rsidRPr="00DF57E9" w:rsidRDefault="000E0750" w:rsidP="00DF57E9">
            <w:pPr>
              <w:spacing w:line="240" w:lineRule="auto"/>
              <w:rPr>
                <w:sz w:val="20"/>
                <w:szCs w:val="20"/>
              </w:rPr>
            </w:pPr>
          </w:p>
        </w:tc>
        <w:tc>
          <w:tcPr>
            <w:tcW w:w="1464" w:type="dxa"/>
            <w:vMerge/>
            <w:shd w:val="clear" w:color="auto" w:fill="E2EFD9" w:themeFill="accent6" w:themeFillTint="33"/>
          </w:tcPr>
          <w:p w:rsidR="000E0750" w:rsidRPr="00DF57E9" w:rsidRDefault="000E0750" w:rsidP="00DF57E9">
            <w:pPr>
              <w:spacing w:line="240" w:lineRule="auto"/>
              <w:rPr>
                <w:sz w:val="20"/>
                <w:szCs w:val="20"/>
              </w:rPr>
            </w:pPr>
          </w:p>
        </w:tc>
        <w:tc>
          <w:tcPr>
            <w:tcW w:w="546" w:type="dxa"/>
            <w:shd w:val="clear" w:color="auto" w:fill="EAF4E4"/>
            <w:vAlign w:val="center"/>
          </w:tcPr>
          <w:p w:rsidR="000E0750" w:rsidRPr="00DF57E9" w:rsidRDefault="000E0750" w:rsidP="00DF57E9">
            <w:pPr>
              <w:spacing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5</w:t>
            </w:r>
          </w:p>
        </w:tc>
        <w:tc>
          <w:tcPr>
            <w:tcW w:w="8024"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Özel eğitim ihtiyacı olan bireylerin tespiti için etkili bir tarama yapılacak ve bu bireylerin tanısına uygun eğitime erişmeleri ve devam etmeleri sağlanacaktır.</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Özel Eğitim Ve Rehberlik</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Özel Eğitim Ve Rehberlik</w:t>
            </w:r>
          </w:p>
        </w:tc>
      </w:tr>
      <w:tr w:rsidR="000E0750" w:rsidRPr="00DF57E9" w:rsidTr="00A57684">
        <w:tc>
          <w:tcPr>
            <w:tcW w:w="876" w:type="dxa"/>
            <w:vMerge/>
            <w:shd w:val="clear" w:color="auto" w:fill="E2EFD9" w:themeFill="accent6" w:themeFillTint="33"/>
          </w:tcPr>
          <w:p w:rsidR="000E0750" w:rsidRPr="00DF57E9" w:rsidRDefault="000E0750" w:rsidP="00DF57E9">
            <w:pPr>
              <w:spacing w:line="240" w:lineRule="auto"/>
              <w:rPr>
                <w:sz w:val="20"/>
                <w:szCs w:val="20"/>
              </w:rPr>
            </w:pPr>
          </w:p>
        </w:tc>
        <w:tc>
          <w:tcPr>
            <w:tcW w:w="1464" w:type="dxa"/>
            <w:vMerge/>
            <w:shd w:val="clear" w:color="auto" w:fill="E2EFD9" w:themeFill="accent6" w:themeFillTint="33"/>
          </w:tcPr>
          <w:p w:rsidR="000E0750" w:rsidRPr="00DF57E9" w:rsidRDefault="000E0750" w:rsidP="00DF57E9">
            <w:pPr>
              <w:spacing w:line="240" w:lineRule="auto"/>
              <w:rPr>
                <w:sz w:val="20"/>
                <w:szCs w:val="20"/>
              </w:rPr>
            </w:pPr>
          </w:p>
        </w:tc>
        <w:tc>
          <w:tcPr>
            <w:tcW w:w="546" w:type="dxa"/>
            <w:shd w:val="clear" w:color="auto" w:fill="EAF4E4"/>
            <w:vAlign w:val="center"/>
          </w:tcPr>
          <w:p w:rsidR="000E0750" w:rsidRPr="00DF57E9" w:rsidRDefault="000E0750" w:rsidP="00DF57E9">
            <w:pPr>
              <w:spacing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6</w:t>
            </w:r>
          </w:p>
        </w:tc>
        <w:tc>
          <w:tcPr>
            <w:tcW w:w="8024"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Yönetici ve öğretmenlerin kaynaştırma eğitiminin amaçları ve önemi hakkında bilgilendirilmeleri sağlanacaktır.</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Özel Eğitim Ve Rehberlik</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Özel Eğitim Ve Rehberlik</w:t>
            </w:r>
          </w:p>
        </w:tc>
      </w:tr>
      <w:tr w:rsidR="000E0750" w:rsidRPr="00DF57E9" w:rsidTr="00A57684">
        <w:tc>
          <w:tcPr>
            <w:tcW w:w="876" w:type="dxa"/>
            <w:vMerge/>
            <w:shd w:val="clear" w:color="auto" w:fill="E2EFD9" w:themeFill="accent6" w:themeFillTint="33"/>
          </w:tcPr>
          <w:p w:rsidR="000E0750" w:rsidRPr="00DF57E9" w:rsidRDefault="000E0750" w:rsidP="00DF57E9">
            <w:pPr>
              <w:spacing w:line="240" w:lineRule="auto"/>
              <w:rPr>
                <w:sz w:val="20"/>
                <w:szCs w:val="20"/>
              </w:rPr>
            </w:pPr>
          </w:p>
        </w:tc>
        <w:tc>
          <w:tcPr>
            <w:tcW w:w="1464" w:type="dxa"/>
            <w:vMerge/>
            <w:shd w:val="clear" w:color="auto" w:fill="E2EFD9" w:themeFill="accent6" w:themeFillTint="33"/>
          </w:tcPr>
          <w:p w:rsidR="000E0750" w:rsidRPr="00DF57E9" w:rsidRDefault="000E0750" w:rsidP="00DF57E9">
            <w:pPr>
              <w:spacing w:line="240" w:lineRule="auto"/>
              <w:rPr>
                <w:sz w:val="20"/>
                <w:szCs w:val="20"/>
              </w:rPr>
            </w:pPr>
          </w:p>
        </w:tc>
        <w:tc>
          <w:tcPr>
            <w:tcW w:w="546" w:type="dxa"/>
            <w:shd w:val="clear" w:color="auto" w:fill="EAF4E4"/>
            <w:vAlign w:val="center"/>
          </w:tcPr>
          <w:p w:rsidR="000E0750" w:rsidRPr="00DF57E9" w:rsidRDefault="000E0750" w:rsidP="00DF57E9">
            <w:pPr>
              <w:spacing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7</w:t>
            </w:r>
          </w:p>
        </w:tc>
        <w:tc>
          <w:tcPr>
            <w:tcW w:w="8024"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Bütün okul tür ve kademelerinde devamsızlık, sınıf tekrarı ve okuldan erken ayrılma nedenlerinin tespiti için araştırmalar yapılacaktır.</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Temel Eğitim</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Temel Eğitim</w:t>
            </w:r>
          </w:p>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Mesleki ve Teknik Eğitim</w:t>
            </w:r>
          </w:p>
        </w:tc>
      </w:tr>
      <w:tr w:rsidR="000E0750" w:rsidRPr="00DF57E9" w:rsidTr="00A57684">
        <w:tc>
          <w:tcPr>
            <w:tcW w:w="876" w:type="dxa"/>
            <w:vMerge/>
            <w:shd w:val="clear" w:color="auto" w:fill="E2EFD9" w:themeFill="accent6" w:themeFillTint="33"/>
          </w:tcPr>
          <w:p w:rsidR="000E0750" w:rsidRPr="00DF57E9" w:rsidRDefault="000E0750" w:rsidP="00DF57E9">
            <w:pPr>
              <w:spacing w:line="240" w:lineRule="auto"/>
              <w:rPr>
                <w:sz w:val="20"/>
                <w:szCs w:val="20"/>
              </w:rPr>
            </w:pPr>
          </w:p>
        </w:tc>
        <w:tc>
          <w:tcPr>
            <w:tcW w:w="1464" w:type="dxa"/>
            <w:vMerge/>
            <w:shd w:val="clear" w:color="auto" w:fill="E2EFD9" w:themeFill="accent6" w:themeFillTint="33"/>
          </w:tcPr>
          <w:p w:rsidR="000E0750" w:rsidRPr="00DF57E9" w:rsidRDefault="000E0750" w:rsidP="00DF57E9">
            <w:pPr>
              <w:spacing w:line="240" w:lineRule="auto"/>
              <w:rPr>
                <w:sz w:val="20"/>
                <w:szCs w:val="20"/>
              </w:rPr>
            </w:pPr>
          </w:p>
        </w:tc>
        <w:tc>
          <w:tcPr>
            <w:tcW w:w="546" w:type="dxa"/>
            <w:shd w:val="clear" w:color="auto" w:fill="EAF4E4"/>
            <w:vAlign w:val="center"/>
          </w:tcPr>
          <w:p w:rsidR="000E0750" w:rsidRPr="00DF57E9" w:rsidRDefault="000E0750" w:rsidP="00DF57E9">
            <w:pPr>
              <w:spacing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8</w:t>
            </w:r>
          </w:p>
        </w:tc>
        <w:tc>
          <w:tcPr>
            <w:tcW w:w="8024"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Toplumda hayat boyu öğrenmenin önemi, bireye ve topluma katkısı ve hayat boyu öğrenime erişim imkânları hakkında farkındalık oluşturulacaktır.</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Hayat Boyu Öğrenme</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Hayat Boyu Öğrenme</w:t>
            </w:r>
          </w:p>
        </w:tc>
      </w:tr>
      <w:tr w:rsidR="000E0750" w:rsidRPr="00DF57E9" w:rsidTr="00A57684">
        <w:tc>
          <w:tcPr>
            <w:tcW w:w="876" w:type="dxa"/>
            <w:vMerge/>
            <w:shd w:val="clear" w:color="auto" w:fill="E2EFD9" w:themeFill="accent6" w:themeFillTint="33"/>
          </w:tcPr>
          <w:p w:rsidR="000E0750" w:rsidRPr="00DF57E9" w:rsidRDefault="000E0750" w:rsidP="00DF57E9">
            <w:pPr>
              <w:spacing w:line="240" w:lineRule="auto"/>
              <w:rPr>
                <w:sz w:val="20"/>
                <w:szCs w:val="20"/>
              </w:rPr>
            </w:pPr>
          </w:p>
        </w:tc>
        <w:tc>
          <w:tcPr>
            <w:tcW w:w="1464" w:type="dxa"/>
            <w:vMerge/>
            <w:shd w:val="clear" w:color="auto" w:fill="E2EFD9" w:themeFill="accent6" w:themeFillTint="33"/>
          </w:tcPr>
          <w:p w:rsidR="000E0750" w:rsidRPr="00DF57E9" w:rsidRDefault="000E0750" w:rsidP="00DF57E9">
            <w:pPr>
              <w:spacing w:line="240" w:lineRule="auto"/>
              <w:rPr>
                <w:sz w:val="20"/>
                <w:szCs w:val="20"/>
              </w:rPr>
            </w:pPr>
          </w:p>
        </w:tc>
        <w:tc>
          <w:tcPr>
            <w:tcW w:w="546" w:type="dxa"/>
            <w:shd w:val="clear" w:color="auto" w:fill="EAF4E4"/>
            <w:vAlign w:val="center"/>
          </w:tcPr>
          <w:p w:rsidR="000E0750" w:rsidRPr="00DF57E9" w:rsidRDefault="000E0750" w:rsidP="00DF57E9">
            <w:pPr>
              <w:spacing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9</w:t>
            </w:r>
          </w:p>
        </w:tc>
        <w:tc>
          <w:tcPr>
            <w:tcW w:w="8024"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Bireylerin yaşam kalitelerinin artırılmasına yönelik kurslara erişim imkânları ile bu kurslara katılım oranları artırılacaktır.</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Hayat Boyu Öğrenme</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Hayat Boyu Öğrenme</w:t>
            </w:r>
          </w:p>
        </w:tc>
      </w:tr>
      <w:tr w:rsidR="000E0750" w:rsidRPr="00DF57E9" w:rsidTr="00A57684">
        <w:tc>
          <w:tcPr>
            <w:tcW w:w="876" w:type="dxa"/>
            <w:vMerge/>
            <w:shd w:val="clear" w:color="auto" w:fill="E2EFD9" w:themeFill="accent6" w:themeFillTint="33"/>
          </w:tcPr>
          <w:p w:rsidR="000E0750" w:rsidRPr="00DF57E9" w:rsidRDefault="000E0750" w:rsidP="00DF57E9">
            <w:pPr>
              <w:spacing w:line="240" w:lineRule="auto"/>
              <w:rPr>
                <w:sz w:val="20"/>
                <w:szCs w:val="20"/>
              </w:rPr>
            </w:pPr>
          </w:p>
        </w:tc>
        <w:tc>
          <w:tcPr>
            <w:tcW w:w="1464" w:type="dxa"/>
            <w:vMerge/>
            <w:shd w:val="clear" w:color="auto" w:fill="E2EFD9" w:themeFill="accent6" w:themeFillTint="33"/>
          </w:tcPr>
          <w:p w:rsidR="000E0750" w:rsidRPr="00DF57E9" w:rsidRDefault="000E0750" w:rsidP="00DF57E9">
            <w:pPr>
              <w:spacing w:line="240" w:lineRule="auto"/>
              <w:rPr>
                <w:sz w:val="20"/>
                <w:szCs w:val="20"/>
              </w:rPr>
            </w:pPr>
          </w:p>
        </w:tc>
        <w:tc>
          <w:tcPr>
            <w:tcW w:w="546" w:type="dxa"/>
            <w:shd w:val="clear" w:color="auto" w:fill="EAF4E4"/>
            <w:vAlign w:val="center"/>
          </w:tcPr>
          <w:p w:rsidR="000E0750" w:rsidRPr="00DF57E9" w:rsidRDefault="000E0750" w:rsidP="00DF57E9">
            <w:pPr>
              <w:spacing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10</w:t>
            </w:r>
          </w:p>
        </w:tc>
        <w:tc>
          <w:tcPr>
            <w:tcW w:w="8024"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İş hayatında değişen ve gelişen koşullar doğrultusunda bireylerin istihdamını artırmaya yönelik olarak, sektör ve ilgili taraflarla iş birliği içerisinde ve hayat boyu eğitim anlayışı çerçevesinde mesleki kursların çeşitliliği ve katılımcı sayısı artırılacaktır.</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Hayat Boyu Öğrenme</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Hayat Boyu Öğrenme</w:t>
            </w:r>
          </w:p>
        </w:tc>
      </w:tr>
      <w:tr w:rsidR="000E0750" w:rsidRPr="00DF57E9" w:rsidTr="00A57684">
        <w:tc>
          <w:tcPr>
            <w:tcW w:w="876" w:type="dxa"/>
            <w:vMerge/>
            <w:shd w:val="clear" w:color="auto" w:fill="E2EFD9" w:themeFill="accent6" w:themeFillTint="33"/>
          </w:tcPr>
          <w:p w:rsidR="000E0750" w:rsidRPr="00DF57E9" w:rsidRDefault="000E0750" w:rsidP="00DF57E9">
            <w:pPr>
              <w:spacing w:line="240" w:lineRule="auto"/>
              <w:rPr>
                <w:sz w:val="20"/>
                <w:szCs w:val="20"/>
              </w:rPr>
            </w:pPr>
          </w:p>
        </w:tc>
        <w:tc>
          <w:tcPr>
            <w:tcW w:w="1464" w:type="dxa"/>
            <w:vMerge/>
            <w:shd w:val="clear" w:color="auto" w:fill="E2EFD9" w:themeFill="accent6" w:themeFillTint="33"/>
          </w:tcPr>
          <w:p w:rsidR="000E0750" w:rsidRPr="00DF57E9" w:rsidRDefault="000E0750" w:rsidP="00DF57E9">
            <w:pPr>
              <w:spacing w:line="240" w:lineRule="auto"/>
              <w:rPr>
                <w:sz w:val="20"/>
                <w:szCs w:val="20"/>
              </w:rPr>
            </w:pPr>
          </w:p>
        </w:tc>
        <w:tc>
          <w:tcPr>
            <w:tcW w:w="546" w:type="dxa"/>
            <w:shd w:val="clear" w:color="auto" w:fill="EAF4E4"/>
            <w:vAlign w:val="center"/>
          </w:tcPr>
          <w:p w:rsidR="000E0750" w:rsidRPr="00DF57E9" w:rsidRDefault="000E0750" w:rsidP="00DF57E9">
            <w:pPr>
              <w:spacing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11</w:t>
            </w:r>
          </w:p>
        </w:tc>
        <w:tc>
          <w:tcPr>
            <w:tcW w:w="8024"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Engelliler ve kız çocukları başta olmak üzere özel politika gerektiren grupların eğitim ve öğretime erişimlerine yönelik proje ve protokoller artırılacaktır.</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Özel Eğitim Ve Rehberlik</w:t>
            </w:r>
          </w:p>
        </w:tc>
        <w:tc>
          <w:tcPr>
            <w:tcW w:w="1541" w:type="dxa"/>
            <w:shd w:val="clear" w:color="auto" w:fill="EAF4E4"/>
            <w:vAlign w:val="center"/>
          </w:tcPr>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Temel Eğitim</w:t>
            </w:r>
          </w:p>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Mesleki ve Teknik Eğitim</w:t>
            </w:r>
          </w:p>
          <w:p w:rsidR="000E0750" w:rsidRPr="00DF57E9" w:rsidRDefault="000E0750" w:rsidP="00DF57E9">
            <w:pPr>
              <w:spacing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Özel Eğitim Ve Rehberlik</w:t>
            </w:r>
          </w:p>
        </w:tc>
      </w:tr>
    </w:tbl>
    <w:tbl>
      <w:tblPr>
        <w:tblStyle w:val="TabloKlavuzu"/>
        <w:tblpPr w:leftFromText="141" w:rightFromText="141" w:vertAnchor="text" w:horzAnchor="margin" w:tblpY="-26"/>
        <w:tblW w:w="0" w:type="auto"/>
        <w:tblLook w:val="04A0" w:firstRow="1" w:lastRow="0" w:firstColumn="1" w:lastColumn="0" w:noHBand="0" w:noVBand="1"/>
      </w:tblPr>
      <w:tblGrid>
        <w:gridCol w:w="876"/>
        <w:gridCol w:w="1464"/>
        <w:gridCol w:w="546"/>
        <w:gridCol w:w="8024"/>
        <w:gridCol w:w="1541"/>
        <w:gridCol w:w="1541"/>
      </w:tblGrid>
      <w:tr w:rsidR="000E0750" w:rsidRPr="00DF57E9" w:rsidTr="008205A4">
        <w:tc>
          <w:tcPr>
            <w:tcW w:w="876" w:type="dxa"/>
            <w:shd w:val="clear" w:color="auto" w:fill="DEEAF6" w:themeFill="accent1" w:themeFillTint="33"/>
            <w:vAlign w:val="center"/>
          </w:tcPr>
          <w:p w:rsidR="000E0750" w:rsidRPr="00DF57E9" w:rsidRDefault="000E0750" w:rsidP="000E0750">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lastRenderedPageBreak/>
              <w:t>TEMA</w:t>
            </w:r>
          </w:p>
        </w:tc>
        <w:tc>
          <w:tcPr>
            <w:tcW w:w="1464" w:type="dxa"/>
            <w:shd w:val="clear" w:color="auto" w:fill="DEEAF6" w:themeFill="accent1" w:themeFillTint="33"/>
            <w:vAlign w:val="center"/>
          </w:tcPr>
          <w:p w:rsidR="000E0750" w:rsidRPr="00DF57E9" w:rsidRDefault="000E0750" w:rsidP="000E0750">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STRATEJİK HEDEF</w:t>
            </w:r>
          </w:p>
        </w:tc>
        <w:tc>
          <w:tcPr>
            <w:tcW w:w="546" w:type="dxa"/>
            <w:shd w:val="clear" w:color="auto" w:fill="DEEAF6" w:themeFill="accent1" w:themeFillTint="33"/>
            <w:vAlign w:val="center"/>
          </w:tcPr>
          <w:p w:rsidR="000E0750" w:rsidRPr="00DF57E9" w:rsidRDefault="000E0750" w:rsidP="000E0750">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NO</w:t>
            </w:r>
          </w:p>
        </w:tc>
        <w:tc>
          <w:tcPr>
            <w:tcW w:w="8024" w:type="dxa"/>
            <w:shd w:val="clear" w:color="auto" w:fill="DEEAF6" w:themeFill="accent1" w:themeFillTint="33"/>
            <w:vAlign w:val="center"/>
          </w:tcPr>
          <w:p w:rsidR="000E0750" w:rsidRPr="00DF57E9" w:rsidRDefault="000E0750" w:rsidP="000E0750">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STRATEJİLER/TEDBİRLER</w:t>
            </w:r>
          </w:p>
        </w:tc>
        <w:tc>
          <w:tcPr>
            <w:tcW w:w="1541" w:type="dxa"/>
            <w:shd w:val="clear" w:color="auto" w:fill="DEEAF6" w:themeFill="accent1" w:themeFillTint="33"/>
            <w:vAlign w:val="center"/>
          </w:tcPr>
          <w:p w:rsidR="000E0750" w:rsidRPr="00DF57E9" w:rsidRDefault="000E0750" w:rsidP="000E0750">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ANA SORUMLU</w:t>
            </w:r>
          </w:p>
        </w:tc>
        <w:tc>
          <w:tcPr>
            <w:tcW w:w="1541" w:type="dxa"/>
            <w:shd w:val="clear" w:color="auto" w:fill="DEEAF6" w:themeFill="accent1" w:themeFillTint="33"/>
            <w:vAlign w:val="center"/>
          </w:tcPr>
          <w:p w:rsidR="000E0750" w:rsidRPr="00DF57E9" w:rsidRDefault="000E0750" w:rsidP="000E0750">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DİĞER SORUMLU BİRİMLER</w:t>
            </w:r>
          </w:p>
        </w:tc>
      </w:tr>
      <w:tr w:rsidR="000E0750" w:rsidRPr="00DF57E9" w:rsidTr="00A57684">
        <w:tc>
          <w:tcPr>
            <w:tcW w:w="876" w:type="dxa"/>
            <w:vMerge w:val="restart"/>
            <w:shd w:val="clear" w:color="auto" w:fill="DEEAF6" w:themeFill="accent1" w:themeFillTint="33"/>
            <w:textDirection w:val="btLr"/>
            <w:vAlign w:val="center"/>
          </w:tcPr>
          <w:p w:rsidR="000E0750" w:rsidRPr="00DF57E9" w:rsidRDefault="000E0750" w:rsidP="000E0750">
            <w:pPr>
              <w:spacing w:after="0" w:line="240" w:lineRule="auto"/>
              <w:ind w:left="113" w:right="113"/>
              <w:jc w:val="center"/>
              <w:rPr>
                <w:b/>
                <w:sz w:val="20"/>
                <w:szCs w:val="20"/>
              </w:rPr>
            </w:pPr>
            <w:r w:rsidRPr="00DF57E9">
              <w:rPr>
                <w:rFonts w:ascii="Times New Roman" w:eastAsiaTheme="majorEastAsia" w:hAnsi="Times New Roman" w:cs="Times New Roman"/>
                <w:b/>
                <w:bCs/>
                <w:sz w:val="20"/>
                <w:szCs w:val="20"/>
              </w:rPr>
              <w:t>EĞİTİM VE ÖĞRETİMDE KALİTE</w:t>
            </w:r>
          </w:p>
        </w:tc>
        <w:tc>
          <w:tcPr>
            <w:tcW w:w="1464" w:type="dxa"/>
            <w:vMerge w:val="restart"/>
            <w:shd w:val="clear" w:color="auto" w:fill="DEEAF6" w:themeFill="accent1" w:themeFillTint="33"/>
            <w:textDirection w:val="btLr"/>
            <w:vAlign w:val="center"/>
          </w:tcPr>
          <w:p w:rsidR="000E0750" w:rsidRPr="00DF57E9" w:rsidRDefault="000E0750" w:rsidP="000E0750">
            <w:pPr>
              <w:spacing w:after="0" w:line="240" w:lineRule="auto"/>
              <w:ind w:left="113" w:right="113"/>
              <w:jc w:val="center"/>
              <w:rPr>
                <w:sz w:val="20"/>
                <w:szCs w:val="20"/>
              </w:rPr>
            </w:pPr>
            <w:r w:rsidRPr="00DF57E9">
              <w:rPr>
                <w:rFonts w:ascii="Times New Roman" w:hAnsi="Times New Roman" w:cs="Times New Roman"/>
                <w:i/>
                <w:sz w:val="20"/>
                <w:szCs w:val="20"/>
              </w:rPr>
              <w:t>.</w:t>
            </w:r>
            <w:r w:rsidRPr="00DF57E9">
              <w:rPr>
                <w:rFonts w:ascii="Times New Roman" w:hAnsi="Times New Roman" w:cs="Times New Roman"/>
                <w:b/>
                <w:i/>
                <w:sz w:val="20"/>
                <w:szCs w:val="20"/>
              </w:rPr>
              <w:t xml:space="preserve">Stratejik Hedef </w:t>
            </w:r>
            <w:proofErr w:type="gramStart"/>
            <w:r w:rsidRPr="00DF57E9">
              <w:rPr>
                <w:rFonts w:ascii="Times New Roman" w:hAnsi="Times New Roman" w:cs="Times New Roman"/>
                <w:b/>
                <w:i/>
                <w:sz w:val="20"/>
                <w:szCs w:val="20"/>
              </w:rPr>
              <w:t>2.1</w:t>
            </w:r>
            <w:proofErr w:type="gramEnd"/>
            <w:r w:rsidRPr="00DF57E9">
              <w:rPr>
                <w:rFonts w:ascii="Times New Roman" w:hAnsi="Times New Roman" w:cs="Times New Roman"/>
                <w:b/>
                <w:i/>
                <w:sz w:val="20"/>
                <w:szCs w:val="20"/>
              </w:rPr>
              <w:t xml:space="preserve"> </w:t>
            </w:r>
            <w:r w:rsidRPr="00DF57E9">
              <w:rPr>
                <w:rFonts w:ascii="Times New Roman" w:hAnsi="Times New Roman" w:cs="Times New Roman"/>
                <w:i/>
                <w:sz w:val="20"/>
                <w:szCs w:val="20"/>
              </w:rPr>
              <w:t>Plan dönemi sonuna kadar öğrencilerimizin bireysel yeteneklerine göre bedensel, ruhsal ve zihinsel gelişimlerine yönelik faaliyetlere katılım oranını ve akademik başarı düzeyini artırmak.</w:t>
            </w:r>
          </w:p>
        </w:tc>
        <w:tc>
          <w:tcPr>
            <w:tcW w:w="546" w:type="dxa"/>
            <w:shd w:val="clear" w:color="auto" w:fill="EBF2F9"/>
            <w:vAlign w:val="center"/>
          </w:tcPr>
          <w:p w:rsidR="000E0750" w:rsidRPr="00DF57E9" w:rsidRDefault="000E0750" w:rsidP="000E0750">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12</w:t>
            </w:r>
          </w:p>
        </w:tc>
        <w:tc>
          <w:tcPr>
            <w:tcW w:w="8024"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İlköğretim ve ortaöğretim kurumlarında ulusal ve uluslararası değerlendirmeler dikkate alınarak bireylerin bilgi eksiklerini gidermek, yeteneklerini geliştirmek, derslerdeki başarılarını artırmak ve sınavlara hazırlanmalarına destek olmak amacıyla bireysel, bölgesel ve okul türü farklılıkları da göz önüne alarak örgün ve yaygın eğitimi destekleme ve yetiştirme kursları yaygınlaştırılacaktır.</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Temel Eğitim</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Temel Eğitim</w:t>
            </w:r>
          </w:p>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p w:rsidR="000E0750" w:rsidRPr="00DF57E9" w:rsidRDefault="000E0750" w:rsidP="000E0750">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Mesleki ve Teknik Eğitim</w:t>
            </w:r>
          </w:p>
        </w:tc>
      </w:tr>
      <w:tr w:rsidR="000E0750" w:rsidRPr="00DF57E9" w:rsidTr="00A57684">
        <w:tc>
          <w:tcPr>
            <w:tcW w:w="876" w:type="dxa"/>
            <w:vMerge/>
            <w:shd w:val="clear" w:color="auto" w:fill="DEEAF6" w:themeFill="accent1" w:themeFillTint="33"/>
          </w:tcPr>
          <w:p w:rsidR="000E0750" w:rsidRPr="00DF57E9" w:rsidRDefault="000E0750" w:rsidP="000E0750">
            <w:pPr>
              <w:spacing w:after="0" w:line="240" w:lineRule="auto"/>
              <w:rPr>
                <w:sz w:val="20"/>
                <w:szCs w:val="20"/>
              </w:rPr>
            </w:pPr>
          </w:p>
        </w:tc>
        <w:tc>
          <w:tcPr>
            <w:tcW w:w="1464" w:type="dxa"/>
            <w:vMerge/>
            <w:shd w:val="clear" w:color="auto" w:fill="DEEAF6" w:themeFill="accent1" w:themeFillTint="33"/>
          </w:tcPr>
          <w:p w:rsidR="000E0750" w:rsidRPr="00DF57E9" w:rsidRDefault="000E0750" w:rsidP="000E0750">
            <w:pPr>
              <w:spacing w:after="0" w:line="240" w:lineRule="auto"/>
              <w:rPr>
                <w:sz w:val="20"/>
                <w:szCs w:val="20"/>
              </w:rPr>
            </w:pPr>
          </w:p>
        </w:tc>
        <w:tc>
          <w:tcPr>
            <w:tcW w:w="546" w:type="dxa"/>
            <w:shd w:val="clear" w:color="auto" w:fill="EBF2F9"/>
            <w:vAlign w:val="center"/>
          </w:tcPr>
          <w:p w:rsidR="000E0750" w:rsidRPr="00DF57E9" w:rsidRDefault="000E0750" w:rsidP="000E0750">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13</w:t>
            </w:r>
          </w:p>
        </w:tc>
        <w:tc>
          <w:tcPr>
            <w:tcW w:w="8024" w:type="dxa"/>
            <w:shd w:val="clear" w:color="auto" w:fill="EBF2F9"/>
            <w:vAlign w:val="center"/>
          </w:tcPr>
          <w:p w:rsidR="000E0750" w:rsidRPr="00DF57E9" w:rsidRDefault="000E0750" w:rsidP="000E0750">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Ortaöğretim düzeyindeki özel yetenekli öğrencilere yönelik mentorlük uygulamaları planlanacaktır.</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Mesleki ve Teknik Eğitim</w:t>
            </w:r>
          </w:p>
        </w:tc>
      </w:tr>
      <w:tr w:rsidR="000E0750" w:rsidRPr="00DF57E9" w:rsidTr="00A57684">
        <w:tc>
          <w:tcPr>
            <w:tcW w:w="876" w:type="dxa"/>
            <w:vMerge/>
            <w:shd w:val="clear" w:color="auto" w:fill="DEEAF6" w:themeFill="accent1" w:themeFillTint="33"/>
          </w:tcPr>
          <w:p w:rsidR="000E0750" w:rsidRPr="00DF57E9" w:rsidRDefault="000E0750" w:rsidP="000E0750">
            <w:pPr>
              <w:spacing w:after="0" w:line="240" w:lineRule="auto"/>
              <w:rPr>
                <w:sz w:val="20"/>
                <w:szCs w:val="20"/>
              </w:rPr>
            </w:pPr>
          </w:p>
        </w:tc>
        <w:tc>
          <w:tcPr>
            <w:tcW w:w="1464" w:type="dxa"/>
            <w:vMerge/>
            <w:shd w:val="clear" w:color="auto" w:fill="DEEAF6" w:themeFill="accent1" w:themeFillTint="33"/>
          </w:tcPr>
          <w:p w:rsidR="000E0750" w:rsidRPr="00DF57E9" w:rsidRDefault="000E0750" w:rsidP="000E0750">
            <w:pPr>
              <w:spacing w:after="0" w:line="240" w:lineRule="auto"/>
              <w:rPr>
                <w:sz w:val="20"/>
                <w:szCs w:val="20"/>
              </w:rPr>
            </w:pPr>
          </w:p>
        </w:tc>
        <w:tc>
          <w:tcPr>
            <w:tcW w:w="546" w:type="dxa"/>
            <w:shd w:val="clear" w:color="auto" w:fill="EBF2F9"/>
            <w:vAlign w:val="center"/>
          </w:tcPr>
          <w:p w:rsidR="000E0750" w:rsidRPr="00DF57E9" w:rsidRDefault="000E0750" w:rsidP="000E0750">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14</w:t>
            </w:r>
          </w:p>
        </w:tc>
        <w:tc>
          <w:tcPr>
            <w:tcW w:w="8024"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Eğitsel, kişisel ve meslekî rehberlik faaliyetlerinin yürütülmesinde diğer kurumların beşeri ve fiziki kaynaklarının kullanılabilmesi amacıyla işbirliğine gidilecektir.</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Temel Eğitim</w:t>
            </w:r>
          </w:p>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Mesleki ve Teknik Eğitim</w:t>
            </w:r>
          </w:p>
        </w:tc>
      </w:tr>
      <w:tr w:rsidR="000E0750" w:rsidRPr="00DF57E9" w:rsidTr="00A57684">
        <w:tc>
          <w:tcPr>
            <w:tcW w:w="876" w:type="dxa"/>
            <w:vMerge/>
            <w:shd w:val="clear" w:color="auto" w:fill="DEEAF6" w:themeFill="accent1" w:themeFillTint="33"/>
          </w:tcPr>
          <w:p w:rsidR="000E0750" w:rsidRPr="00DF57E9" w:rsidRDefault="000E0750" w:rsidP="000E0750">
            <w:pPr>
              <w:spacing w:after="0" w:line="240" w:lineRule="auto"/>
              <w:rPr>
                <w:sz w:val="20"/>
                <w:szCs w:val="20"/>
              </w:rPr>
            </w:pPr>
          </w:p>
        </w:tc>
        <w:tc>
          <w:tcPr>
            <w:tcW w:w="1464" w:type="dxa"/>
            <w:vMerge/>
            <w:shd w:val="clear" w:color="auto" w:fill="DEEAF6" w:themeFill="accent1" w:themeFillTint="33"/>
          </w:tcPr>
          <w:p w:rsidR="000E0750" w:rsidRPr="00DF57E9" w:rsidRDefault="000E0750" w:rsidP="000E0750">
            <w:pPr>
              <w:spacing w:after="0" w:line="240" w:lineRule="auto"/>
              <w:rPr>
                <w:sz w:val="20"/>
                <w:szCs w:val="20"/>
              </w:rPr>
            </w:pPr>
          </w:p>
        </w:tc>
        <w:tc>
          <w:tcPr>
            <w:tcW w:w="546" w:type="dxa"/>
            <w:shd w:val="clear" w:color="auto" w:fill="EBF2F9"/>
            <w:vAlign w:val="center"/>
          </w:tcPr>
          <w:p w:rsidR="000E0750" w:rsidRPr="00DF57E9" w:rsidRDefault="000E0750" w:rsidP="000E0750">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15</w:t>
            </w:r>
          </w:p>
        </w:tc>
        <w:tc>
          <w:tcPr>
            <w:tcW w:w="8024"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Rehberlik ve araştırma merkezlerinin eğitsel değerlendirme ve tanılama hizmetleri öncelikli olmak üzere bütün süreçlerinin hizmet kalitesi artırılacaktır.</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Özel Eğitim Ve Rehberlik</w:t>
            </w:r>
          </w:p>
        </w:tc>
        <w:tc>
          <w:tcPr>
            <w:tcW w:w="1541" w:type="dxa"/>
            <w:shd w:val="clear" w:color="auto" w:fill="EBF2F9"/>
            <w:vAlign w:val="center"/>
          </w:tcPr>
          <w:p w:rsidR="000E0750" w:rsidRPr="00DF57E9" w:rsidRDefault="000E0750" w:rsidP="000E0750">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Özel Eğitim Ve Rehberlik</w:t>
            </w:r>
          </w:p>
        </w:tc>
      </w:tr>
      <w:tr w:rsidR="000E0750" w:rsidRPr="00DF57E9" w:rsidTr="00A57684">
        <w:tc>
          <w:tcPr>
            <w:tcW w:w="876" w:type="dxa"/>
            <w:vMerge/>
            <w:shd w:val="clear" w:color="auto" w:fill="DEEAF6" w:themeFill="accent1" w:themeFillTint="33"/>
          </w:tcPr>
          <w:p w:rsidR="000E0750" w:rsidRPr="00DF57E9" w:rsidRDefault="000E0750" w:rsidP="000E0750">
            <w:pPr>
              <w:spacing w:after="0" w:line="240" w:lineRule="auto"/>
              <w:rPr>
                <w:sz w:val="20"/>
                <w:szCs w:val="20"/>
              </w:rPr>
            </w:pPr>
          </w:p>
        </w:tc>
        <w:tc>
          <w:tcPr>
            <w:tcW w:w="1464" w:type="dxa"/>
            <w:vMerge/>
            <w:shd w:val="clear" w:color="auto" w:fill="DEEAF6" w:themeFill="accent1" w:themeFillTint="33"/>
          </w:tcPr>
          <w:p w:rsidR="000E0750" w:rsidRPr="00DF57E9" w:rsidRDefault="000E0750" w:rsidP="000E0750">
            <w:pPr>
              <w:spacing w:after="0" w:line="240" w:lineRule="auto"/>
              <w:rPr>
                <w:sz w:val="20"/>
                <w:szCs w:val="20"/>
              </w:rPr>
            </w:pPr>
          </w:p>
        </w:tc>
        <w:tc>
          <w:tcPr>
            <w:tcW w:w="546" w:type="dxa"/>
            <w:shd w:val="clear" w:color="auto" w:fill="EBF2F9"/>
            <w:vAlign w:val="center"/>
          </w:tcPr>
          <w:p w:rsidR="000E0750" w:rsidRPr="00DF57E9" w:rsidRDefault="000E0750" w:rsidP="000E0750">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16</w:t>
            </w:r>
          </w:p>
        </w:tc>
        <w:tc>
          <w:tcPr>
            <w:tcW w:w="8024" w:type="dxa"/>
            <w:shd w:val="clear" w:color="auto" w:fill="EBF2F9"/>
            <w:vAlign w:val="center"/>
          </w:tcPr>
          <w:p w:rsidR="000E0750" w:rsidRPr="00DF57E9" w:rsidRDefault="000E0750" w:rsidP="000E0750">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Okul sağlığı ve hijyen konularında öğrencilerin, ailelerin ve çalışanların bilinçlendirilmesine yönelik faaliyetler yapılacaktır. Okullarımızın bu konulara ilişkin değerlendirmelere (Beyaz Bayrak vb.) katılmaları desteklenecektir.</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Mesleki ve Teknik Eğitim</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Temel Eğitim</w:t>
            </w:r>
          </w:p>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p w:rsidR="000E0750" w:rsidRPr="00DF57E9" w:rsidRDefault="000E0750" w:rsidP="000E0750">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Mesleki ve Teknik Eğitim</w:t>
            </w:r>
          </w:p>
        </w:tc>
      </w:tr>
      <w:tr w:rsidR="000E0750" w:rsidRPr="00DF57E9" w:rsidTr="00A57684">
        <w:tc>
          <w:tcPr>
            <w:tcW w:w="876" w:type="dxa"/>
            <w:vMerge/>
            <w:shd w:val="clear" w:color="auto" w:fill="DEEAF6" w:themeFill="accent1" w:themeFillTint="33"/>
          </w:tcPr>
          <w:p w:rsidR="000E0750" w:rsidRPr="00DF57E9" w:rsidRDefault="000E0750" w:rsidP="000E0750">
            <w:pPr>
              <w:spacing w:after="0" w:line="240" w:lineRule="auto"/>
              <w:rPr>
                <w:sz w:val="20"/>
                <w:szCs w:val="20"/>
              </w:rPr>
            </w:pPr>
          </w:p>
        </w:tc>
        <w:tc>
          <w:tcPr>
            <w:tcW w:w="1464" w:type="dxa"/>
            <w:vMerge/>
            <w:shd w:val="clear" w:color="auto" w:fill="DEEAF6" w:themeFill="accent1" w:themeFillTint="33"/>
          </w:tcPr>
          <w:p w:rsidR="000E0750" w:rsidRPr="00DF57E9" w:rsidRDefault="000E0750" w:rsidP="000E0750">
            <w:pPr>
              <w:spacing w:after="0" w:line="240" w:lineRule="auto"/>
              <w:rPr>
                <w:sz w:val="20"/>
                <w:szCs w:val="20"/>
              </w:rPr>
            </w:pPr>
          </w:p>
        </w:tc>
        <w:tc>
          <w:tcPr>
            <w:tcW w:w="546" w:type="dxa"/>
            <w:shd w:val="clear" w:color="auto" w:fill="EBF2F9"/>
            <w:vAlign w:val="center"/>
          </w:tcPr>
          <w:p w:rsidR="000E0750" w:rsidRPr="00DF57E9" w:rsidRDefault="000E0750" w:rsidP="000E0750">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17</w:t>
            </w:r>
          </w:p>
        </w:tc>
        <w:tc>
          <w:tcPr>
            <w:tcW w:w="8024" w:type="dxa"/>
            <w:shd w:val="clear" w:color="auto" w:fill="EBF2F9"/>
            <w:vAlign w:val="center"/>
          </w:tcPr>
          <w:p w:rsidR="000E0750" w:rsidRPr="00DF57E9" w:rsidRDefault="000E0750" w:rsidP="000E0750">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Bütün eğitim kademelerinde sosyal, sanatsal, kültürel ve sportif faaliyetlerin sayısı, çeşidi ve öğrencilerin söz konusu faaliyetlere katılım oranı artırılacak, gerçekleştirilecek faaliyetlerin takip edilebilmesine imkân sağlayacak bir izleme sistemi geliştirilecektir. Bu sayede eğitim kurumlarındaki rehberlik faaliyetlerinin daha etkin sunulması sağlanacaktır.</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Temel Eğitim</w:t>
            </w:r>
          </w:p>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p w:rsidR="000E0750" w:rsidRPr="00DF57E9" w:rsidRDefault="000E0750" w:rsidP="000E0750">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Mesleki ve Teknik Eğitim</w:t>
            </w:r>
          </w:p>
        </w:tc>
      </w:tr>
      <w:tr w:rsidR="000E0750" w:rsidRPr="00DF57E9" w:rsidTr="00A57684">
        <w:tc>
          <w:tcPr>
            <w:tcW w:w="876" w:type="dxa"/>
            <w:vMerge/>
            <w:shd w:val="clear" w:color="auto" w:fill="DEEAF6" w:themeFill="accent1" w:themeFillTint="33"/>
          </w:tcPr>
          <w:p w:rsidR="000E0750" w:rsidRPr="00DF57E9" w:rsidRDefault="000E0750" w:rsidP="000E0750">
            <w:pPr>
              <w:spacing w:after="0" w:line="240" w:lineRule="auto"/>
              <w:rPr>
                <w:sz w:val="20"/>
                <w:szCs w:val="20"/>
              </w:rPr>
            </w:pPr>
          </w:p>
        </w:tc>
        <w:tc>
          <w:tcPr>
            <w:tcW w:w="1464" w:type="dxa"/>
            <w:vMerge/>
            <w:shd w:val="clear" w:color="auto" w:fill="DEEAF6" w:themeFill="accent1" w:themeFillTint="33"/>
          </w:tcPr>
          <w:p w:rsidR="000E0750" w:rsidRPr="00DF57E9" w:rsidRDefault="000E0750" w:rsidP="000E0750">
            <w:pPr>
              <w:spacing w:after="0" w:line="240" w:lineRule="auto"/>
              <w:rPr>
                <w:sz w:val="20"/>
                <w:szCs w:val="20"/>
              </w:rPr>
            </w:pPr>
          </w:p>
        </w:tc>
        <w:tc>
          <w:tcPr>
            <w:tcW w:w="546" w:type="dxa"/>
            <w:shd w:val="clear" w:color="auto" w:fill="EBF2F9"/>
            <w:vAlign w:val="center"/>
          </w:tcPr>
          <w:p w:rsidR="000E0750" w:rsidRPr="00DF57E9" w:rsidRDefault="000E0750" w:rsidP="000E0750">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18</w:t>
            </w:r>
          </w:p>
        </w:tc>
        <w:tc>
          <w:tcPr>
            <w:tcW w:w="8024" w:type="dxa"/>
            <w:shd w:val="clear" w:color="auto" w:fill="EBF2F9"/>
            <w:vAlign w:val="center"/>
          </w:tcPr>
          <w:p w:rsidR="000E0750" w:rsidRPr="00DF57E9" w:rsidRDefault="000E0750" w:rsidP="000E0750">
            <w:pPr>
              <w:spacing w:after="0" w:line="240" w:lineRule="auto"/>
              <w:rPr>
                <w:rFonts w:ascii="Times New Roman" w:eastAsia="Times New Roman" w:hAnsi="Times New Roman" w:cs="Times New Roman"/>
                <w:sz w:val="20"/>
                <w:szCs w:val="20"/>
              </w:rPr>
            </w:pPr>
            <w:r w:rsidRPr="00DF57E9">
              <w:rPr>
                <w:rFonts w:ascii="Times New Roman" w:eastAsia="Times New Roman" w:hAnsi="Times New Roman" w:cs="Times New Roman"/>
                <w:sz w:val="20"/>
                <w:szCs w:val="20"/>
              </w:rPr>
              <w:t>Eğitimde Fırsatları Artırma ve Teknolojiyi İyileştirme Hareketi (FATİH) Projesi ile örgün ve yaygın eğitim kurumlarında bilgi ve iletişim teknolojisi altyapısı geliştirilecek, öğrenci ve öğretmenlerin bu teknolojileri kullanma yetkinlikleri artırılacaktır.</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Yenilik ve Eğitim Teknolojileri</w:t>
            </w:r>
          </w:p>
        </w:tc>
        <w:tc>
          <w:tcPr>
            <w:tcW w:w="1541" w:type="dxa"/>
            <w:shd w:val="clear" w:color="auto" w:fill="EBF2F9"/>
            <w:vAlign w:val="center"/>
          </w:tcPr>
          <w:p w:rsidR="000E0750" w:rsidRPr="00DF57E9" w:rsidRDefault="000E0750" w:rsidP="000E0750">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Yenilik ve Eğitim Teknolojileri</w:t>
            </w:r>
          </w:p>
        </w:tc>
      </w:tr>
      <w:tr w:rsidR="000E0750" w:rsidRPr="00DF57E9" w:rsidTr="00A57684">
        <w:tc>
          <w:tcPr>
            <w:tcW w:w="876" w:type="dxa"/>
            <w:vMerge/>
            <w:shd w:val="clear" w:color="auto" w:fill="DEEAF6" w:themeFill="accent1" w:themeFillTint="33"/>
          </w:tcPr>
          <w:p w:rsidR="000E0750" w:rsidRPr="00DF57E9" w:rsidRDefault="000E0750" w:rsidP="000E0750">
            <w:pPr>
              <w:spacing w:after="0" w:line="240" w:lineRule="auto"/>
              <w:rPr>
                <w:sz w:val="20"/>
                <w:szCs w:val="20"/>
              </w:rPr>
            </w:pPr>
          </w:p>
        </w:tc>
        <w:tc>
          <w:tcPr>
            <w:tcW w:w="1464" w:type="dxa"/>
            <w:vMerge/>
            <w:shd w:val="clear" w:color="auto" w:fill="DEEAF6" w:themeFill="accent1" w:themeFillTint="33"/>
          </w:tcPr>
          <w:p w:rsidR="000E0750" w:rsidRPr="00DF57E9" w:rsidRDefault="000E0750" w:rsidP="000E0750">
            <w:pPr>
              <w:spacing w:after="0" w:line="240" w:lineRule="auto"/>
              <w:rPr>
                <w:sz w:val="20"/>
                <w:szCs w:val="20"/>
              </w:rPr>
            </w:pPr>
          </w:p>
        </w:tc>
        <w:tc>
          <w:tcPr>
            <w:tcW w:w="546" w:type="dxa"/>
            <w:shd w:val="clear" w:color="auto" w:fill="EBF2F9"/>
            <w:vAlign w:val="center"/>
          </w:tcPr>
          <w:p w:rsidR="000E0750" w:rsidRPr="00DF57E9" w:rsidRDefault="000E0750" w:rsidP="000E0750">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19</w:t>
            </w:r>
          </w:p>
        </w:tc>
        <w:tc>
          <w:tcPr>
            <w:tcW w:w="8024" w:type="dxa"/>
            <w:shd w:val="clear" w:color="auto" w:fill="EBF2F9"/>
            <w:vAlign w:val="center"/>
          </w:tcPr>
          <w:p w:rsidR="000E0750" w:rsidRPr="00DF57E9" w:rsidRDefault="000E0750" w:rsidP="000E0750">
            <w:pPr>
              <w:spacing w:after="0" w:line="240" w:lineRule="auto"/>
              <w:rPr>
                <w:rFonts w:ascii="Times New Roman" w:eastAsia="Times New Roman" w:hAnsi="Times New Roman" w:cs="Times New Roman"/>
                <w:sz w:val="20"/>
                <w:szCs w:val="20"/>
              </w:rPr>
            </w:pPr>
            <w:r w:rsidRPr="00DF57E9">
              <w:rPr>
                <w:rFonts w:ascii="Times New Roman" w:eastAsia="Times New Roman" w:hAnsi="Times New Roman" w:cs="Times New Roman"/>
                <w:sz w:val="20"/>
                <w:szCs w:val="20"/>
              </w:rPr>
              <w:t>Eğitim Bilişim Ağının (EBA) öğrenci, öğretmen ve ilgili bireyler tarafından kullanımını artırmak amacıyla tanıtım faaliyetleri gerçekleştirilecek ve EBA’nın etkin kullanımının sağlanması için öğretmenlere hizmet içi eğitimler verilecektir.</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Yenilik ve Eğitim Teknolojileri</w:t>
            </w:r>
          </w:p>
        </w:tc>
        <w:tc>
          <w:tcPr>
            <w:tcW w:w="1541" w:type="dxa"/>
            <w:shd w:val="clear" w:color="auto" w:fill="EBF2F9"/>
            <w:vAlign w:val="center"/>
          </w:tcPr>
          <w:p w:rsidR="000E0750" w:rsidRPr="00DF57E9" w:rsidRDefault="000E0750" w:rsidP="000E0750">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Yenilik ve Eğitim Teknolojileri</w:t>
            </w:r>
          </w:p>
        </w:tc>
      </w:tr>
      <w:tr w:rsidR="000E0750" w:rsidRPr="00DF57E9" w:rsidTr="00A57684">
        <w:tc>
          <w:tcPr>
            <w:tcW w:w="876" w:type="dxa"/>
            <w:vMerge/>
            <w:shd w:val="clear" w:color="auto" w:fill="DEEAF6" w:themeFill="accent1" w:themeFillTint="33"/>
          </w:tcPr>
          <w:p w:rsidR="000E0750" w:rsidRPr="00DF57E9" w:rsidRDefault="000E0750" w:rsidP="000E0750">
            <w:pPr>
              <w:spacing w:after="0" w:line="240" w:lineRule="auto"/>
              <w:rPr>
                <w:sz w:val="20"/>
                <w:szCs w:val="20"/>
              </w:rPr>
            </w:pPr>
          </w:p>
        </w:tc>
        <w:tc>
          <w:tcPr>
            <w:tcW w:w="1464" w:type="dxa"/>
            <w:vMerge/>
            <w:shd w:val="clear" w:color="auto" w:fill="DEEAF6" w:themeFill="accent1" w:themeFillTint="33"/>
          </w:tcPr>
          <w:p w:rsidR="000E0750" w:rsidRPr="00DF57E9" w:rsidRDefault="000E0750" w:rsidP="000E0750">
            <w:pPr>
              <w:spacing w:after="0" w:line="240" w:lineRule="auto"/>
              <w:rPr>
                <w:sz w:val="20"/>
                <w:szCs w:val="20"/>
              </w:rPr>
            </w:pPr>
          </w:p>
        </w:tc>
        <w:tc>
          <w:tcPr>
            <w:tcW w:w="546" w:type="dxa"/>
            <w:shd w:val="clear" w:color="auto" w:fill="EBF2F9"/>
            <w:vAlign w:val="center"/>
          </w:tcPr>
          <w:p w:rsidR="000E0750" w:rsidRPr="00DF57E9" w:rsidRDefault="000E0750" w:rsidP="000E0750">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20</w:t>
            </w:r>
          </w:p>
        </w:tc>
        <w:tc>
          <w:tcPr>
            <w:tcW w:w="8024" w:type="dxa"/>
            <w:shd w:val="clear" w:color="auto" w:fill="EBF2F9"/>
            <w:vAlign w:val="center"/>
          </w:tcPr>
          <w:p w:rsidR="000E0750" w:rsidRPr="00DF57E9" w:rsidRDefault="000E0750" w:rsidP="000E0750">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 xml:space="preserve">Merkezi sınav sonuçlarının il, ilçe ve okul düzeyinde analizleri yapılacaktır. </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tc>
        <w:tc>
          <w:tcPr>
            <w:tcW w:w="1541" w:type="dxa"/>
            <w:shd w:val="clear" w:color="auto" w:fill="EBF2F9"/>
            <w:vAlign w:val="center"/>
          </w:tcPr>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Temel Eğitim</w:t>
            </w:r>
          </w:p>
          <w:p w:rsidR="000E0750" w:rsidRPr="00DF57E9" w:rsidRDefault="000E0750" w:rsidP="000E0750">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Ortaöğretim</w:t>
            </w:r>
          </w:p>
          <w:p w:rsidR="000E0750" w:rsidRPr="00DF57E9" w:rsidRDefault="000E0750" w:rsidP="000E0750">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 xml:space="preserve">Mesleki ve Teknik Eğitim </w:t>
            </w:r>
          </w:p>
        </w:tc>
      </w:tr>
    </w:tbl>
    <w:p w:rsidR="000E0750" w:rsidRDefault="000E0750" w:rsidP="000E0750"/>
    <w:p w:rsidR="000E0750" w:rsidRDefault="000E0750" w:rsidP="000E0750"/>
    <w:tbl>
      <w:tblPr>
        <w:tblStyle w:val="TabloKlavuzu"/>
        <w:tblpPr w:leftFromText="141" w:rightFromText="141" w:vertAnchor="text" w:horzAnchor="margin" w:tblpY="-26"/>
        <w:tblW w:w="14022" w:type="dxa"/>
        <w:tblLook w:val="04A0" w:firstRow="1" w:lastRow="0" w:firstColumn="1" w:lastColumn="0" w:noHBand="0" w:noVBand="1"/>
      </w:tblPr>
      <w:tblGrid>
        <w:gridCol w:w="877"/>
        <w:gridCol w:w="1467"/>
        <w:gridCol w:w="546"/>
        <w:gridCol w:w="8044"/>
        <w:gridCol w:w="1544"/>
        <w:gridCol w:w="1544"/>
      </w:tblGrid>
      <w:tr w:rsidR="000E0750" w:rsidRPr="00DF57E9" w:rsidTr="008205A4">
        <w:trPr>
          <w:trHeight w:val="551"/>
        </w:trPr>
        <w:tc>
          <w:tcPr>
            <w:tcW w:w="877" w:type="dxa"/>
            <w:shd w:val="clear" w:color="auto" w:fill="DEEAF6" w:themeFill="accent1"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lastRenderedPageBreak/>
              <w:t>TEMA</w:t>
            </w:r>
          </w:p>
        </w:tc>
        <w:tc>
          <w:tcPr>
            <w:tcW w:w="1467" w:type="dxa"/>
            <w:shd w:val="clear" w:color="auto" w:fill="DEEAF6" w:themeFill="accent1"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STRATEJİK HEDEF</w:t>
            </w:r>
          </w:p>
        </w:tc>
        <w:tc>
          <w:tcPr>
            <w:tcW w:w="546" w:type="dxa"/>
            <w:shd w:val="clear" w:color="auto" w:fill="DEEAF6" w:themeFill="accent1"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NO</w:t>
            </w:r>
          </w:p>
        </w:tc>
        <w:tc>
          <w:tcPr>
            <w:tcW w:w="8044" w:type="dxa"/>
            <w:shd w:val="clear" w:color="auto" w:fill="DEEAF6" w:themeFill="accent1"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STRATEJİLER/TEDBİRLER</w:t>
            </w:r>
          </w:p>
        </w:tc>
        <w:tc>
          <w:tcPr>
            <w:tcW w:w="1544" w:type="dxa"/>
            <w:shd w:val="clear" w:color="auto" w:fill="DEEAF6" w:themeFill="accent1"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ANA SORUMLU</w:t>
            </w:r>
          </w:p>
        </w:tc>
        <w:tc>
          <w:tcPr>
            <w:tcW w:w="1544" w:type="dxa"/>
            <w:shd w:val="clear" w:color="auto" w:fill="DEEAF6" w:themeFill="accent1"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DİĞER SORUMLU BİRİMLER</w:t>
            </w:r>
          </w:p>
        </w:tc>
      </w:tr>
      <w:tr w:rsidR="000E0750" w:rsidRPr="00DF57E9" w:rsidTr="00A57684">
        <w:trPr>
          <w:trHeight w:val="986"/>
        </w:trPr>
        <w:tc>
          <w:tcPr>
            <w:tcW w:w="877" w:type="dxa"/>
            <w:vMerge w:val="restart"/>
            <w:shd w:val="clear" w:color="auto" w:fill="DEEAF6" w:themeFill="accent1" w:themeFillTint="33"/>
            <w:textDirection w:val="btLr"/>
            <w:vAlign w:val="center"/>
          </w:tcPr>
          <w:p w:rsidR="000E0750" w:rsidRPr="00DF57E9" w:rsidRDefault="000E0750" w:rsidP="00DF57E9">
            <w:pPr>
              <w:spacing w:after="0" w:line="240" w:lineRule="auto"/>
              <w:ind w:left="113" w:right="113"/>
              <w:jc w:val="center"/>
              <w:rPr>
                <w:b/>
                <w:sz w:val="20"/>
                <w:szCs w:val="20"/>
              </w:rPr>
            </w:pPr>
            <w:r w:rsidRPr="00DF57E9">
              <w:rPr>
                <w:rFonts w:ascii="Times New Roman" w:eastAsiaTheme="majorEastAsia" w:hAnsi="Times New Roman" w:cs="Times New Roman"/>
                <w:b/>
                <w:bCs/>
                <w:sz w:val="20"/>
                <w:szCs w:val="20"/>
              </w:rPr>
              <w:t>EĞİTİM VE ÖĞRETİMDE KALİTE</w:t>
            </w:r>
          </w:p>
        </w:tc>
        <w:tc>
          <w:tcPr>
            <w:tcW w:w="1467" w:type="dxa"/>
            <w:vMerge w:val="restart"/>
            <w:shd w:val="clear" w:color="auto" w:fill="DEEAF6" w:themeFill="accent1" w:themeFillTint="33"/>
            <w:textDirection w:val="btLr"/>
            <w:vAlign w:val="center"/>
          </w:tcPr>
          <w:p w:rsidR="000E0750" w:rsidRPr="00DF57E9" w:rsidRDefault="000E0750" w:rsidP="00DF57E9">
            <w:pPr>
              <w:spacing w:after="0" w:line="240" w:lineRule="auto"/>
              <w:ind w:left="113" w:right="113"/>
              <w:jc w:val="center"/>
              <w:rPr>
                <w:sz w:val="20"/>
                <w:szCs w:val="20"/>
              </w:rPr>
            </w:pPr>
            <w:r w:rsidRPr="00DF57E9">
              <w:rPr>
                <w:rFonts w:ascii="Times New Roman" w:hAnsi="Times New Roman" w:cs="Times New Roman"/>
                <w:b/>
                <w:i/>
                <w:sz w:val="20"/>
                <w:szCs w:val="20"/>
              </w:rPr>
              <w:t xml:space="preserve">Stratejik Hedef </w:t>
            </w:r>
            <w:proofErr w:type="gramStart"/>
            <w:r w:rsidRPr="00DF57E9">
              <w:rPr>
                <w:rFonts w:ascii="Times New Roman" w:hAnsi="Times New Roman" w:cs="Times New Roman"/>
                <w:b/>
                <w:i/>
                <w:sz w:val="20"/>
                <w:szCs w:val="20"/>
              </w:rPr>
              <w:t>2.2</w:t>
            </w:r>
            <w:proofErr w:type="gramEnd"/>
            <w:r w:rsidRPr="00DF57E9">
              <w:rPr>
                <w:rFonts w:ascii="Times New Roman" w:hAnsi="Times New Roman" w:cs="Times New Roman"/>
                <w:b/>
                <w:i/>
                <w:color w:val="FF0000"/>
                <w:sz w:val="20"/>
                <w:szCs w:val="20"/>
              </w:rPr>
              <w:t xml:space="preserve"> </w:t>
            </w:r>
            <w:r w:rsidRPr="00DF57E9">
              <w:rPr>
                <w:rFonts w:ascii="Times New Roman" w:hAnsi="Times New Roman" w:cs="Times New Roman"/>
                <w:i/>
                <w:sz w:val="20"/>
                <w:szCs w:val="20"/>
              </w:rPr>
              <w:t>Plan dönemi sonuna kadar</w:t>
            </w:r>
            <w:r w:rsidRPr="00DF57E9">
              <w:rPr>
                <w:rFonts w:ascii="Times New Roman" w:hAnsi="Times New Roman" w:cs="Times New Roman"/>
                <w:b/>
                <w:i/>
                <w:sz w:val="20"/>
                <w:szCs w:val="20"/>
              </w:rPr>
              <w:t xml:space="preserve"> </w:t>
            </w:r>
            <w:r w:rsidRPr="00DF57E9">
              <w:rPr>
                <w:rFonts w:ascii="Times New Roman" w:hAnsi="Times New Roman" w:cs="Times New Roman"/>
                <w:i/>
                <w:sz w:val="20"/>
                <w:szCs w:val="20"/>
              </w:rPr>
              <w:t>Sektörlerle iş birliği içerisinde, ihtiyaç duyulan niteliklere sahip iş gücünü yetiştirmek ve mezunları istihdama hazırlamak.</w:t>
            </w:r>
          </w:p>
        </w:tc>
        <w:tc>
          <w:tcPr>
            <w:tcW w:w="546" w:type="dxa"/>
            <w:shd w:val="clear" w:color="auto" w:fill="EBF2F9"/>
            <w:vAlign w:val="center"/>
          </w:tcPr>
          <w:p w:rsidR="000E0750" w:rsidRPr="00DF57E9" w:rsidRDefault="000E0750" w:rsidP="00DF57E9">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21</w:t>
            </w:r>
          </w:p>
        </w:tc>
        <w:tc>
          <w:tcPr>
            <w:tcW w:w="8044" w:type="dxa"/>
            <w:shd w:val="clear" w:color="auto" w:fill="EBF2F9"/>
            <w:vAlign w:val="center"/>
          </w:tcPr>
          <w:p w:rsidR="000E0750" w:rsidRPr="00DF57E9" w:rsidRDefault="000E0750" w:rsidP="00DF57E9">
            <w:pPr>
              <w:spacing w:after="0" w:line="240" w:lineRule="auto"/>
              <w:ind w:left="34"/>
              <w:rPr>
                <w:rFonts w:ascii="Times New Roman" w:hAnsi="Times New Roman" w:cs="Times New Roman"/>
                <w:sz w:val="20"/>
                <w:szCs w:val="20"/>
              </w:rPr>
            </w:pPr>
            <w:r w:rsidRPr="00DF57E9">
              <w:rPr>
                <w:rFonts w:ascii="Times New Roman" w:hAnsi="Times New Roman" w:cs="Times New Roman"/>
                <w:sz w:val="20"/>
                <w:szCs w:val="20"/>
              </w:rPr>
              <w:t>Sektörle işbirliği yapılarak atölye ve laboratuvar öğretmenlerinin ilgili sektördeki gelişmeleri ve işgücü piyasası ihtiyaçlarını takip etmeleri ve öğrencilere bu yönde rehberlik etmeleri sağlanacaktır.</w:t>
            </w:r>
          </w:p>
        </w:tc>
        <w:tc>
          <w:tcPr>
            <w:tcW w:w="1544" w:type="dxa"/>
            <w:shd w:val="clear" w:color="auto" w:fill="EBF2F9"/>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Mesleki ve Teknik Eğitim</w:t>
            </w:r>
          </w:p>
        </w:tc>
        <w:tc>
          <w:tcPr>
            <w:tcW w:w="1544" w:type="dxa"/>
            <w:shd w:val="clear" w:color="auto" w:fill="EBF2F9"/>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Mesleki ve Teknik Eğitim</w:t>
            </w:r>
          </w:p>
        </w:tc>
      </w:tr>
      <w:tr w:rsidR="000E0750" w:rsidRPr="00DF57E9" w:rsidTr="00A57684">
        <w:trPr>
          <w:trHeight w:val="1141"/>
        </w:trPr>
        <w:tc>
          <w:tcPr>
            <w:tcW w:w="877" w:type="dxa"/>
            <w:vMerge/>
            <w:shd w:val="clear" w:color="auto" w:fill="DEEAF6" w:themeFill="accent1" w:themeFillTint="33"/>
          </w:tcPr>
          <w:p w:rsidR="000E0750" w:rsidRPr="00DF57E9" w:rsidRDefault="000E0750" w:rsidP="00DF57E9">
            <w:pPr>
              <w:spacing w:after="0" w:line="240" w:lineRule="auto"/>
              <w:rPr>
                <w:sz w:val="20"/>
                <w:szCs w:val="20"/>
              </w:rPr>
            </w:pPr>
          </w:p>
        </w:tc>
        <w:tc>
          <w:tcPr>
            <w:tcW w:w="1467" w:type="dxa"/>
            <w:vMerge/>
            <w:shd w:val="clear" w:color="auto" w:fill="DEEAF6" w:themeFill="accent1" w:themeFillTint="33"/>
          </w:tcPr>
          <w:p w:rsidR="000E0750" w:rsidRPr="00DF57E9" w:rsidRDefault="000E0750" w:rsidP="00DF57E9">
            <w:pPr>
              <w:spacing w:after="0" w:line="240" w:lineRule="auto"/>
              <w:rPr>
                <w:sz w:val="20"/>
                <w:szCs w:val="20"/>
              </w:rPr>
            </w:pPr>
          </w:p>
        </w:tc>
        <w:tc>
          <w:tcPr>
            <w:tcW w:w="546" w:type="dxa"/>
            <w:shd w:val="clear" w:color="auto" w:fill="EBF2F9"/>
            <w:vAlign w:val="center"/>
          </w:tcPr>
          <w:p w:rsidR="000E0750" w:rsidRPr="00DF57E9" w:rsidRDefault="000E0750" w:rsidP="00DF57E9">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22</w:t>
            </w:r>
          </w:p>
        </w:tc>
        <w:tc>
          <w:tcPr>
            <w:tcW w:w="8044" w:type="dxa"/>
            <w:shd w:val="clear" w:color="auto" w:fill="EBF2F9"/>
            <w:vAlign w:val="center"/>
          </w:tcPr>
          <w:p w:rsidR="000E0750" w:rsidRPr="00DF57E9" w:rsidRDefault="000E0750" w:rsidP="00DF57E9">
            <w:pPr>
              <w:spacing w:after="0" w:line="240" w:lineRule="auto"/>
              <w:ind w:left="34"/>
              <w:rPr>
                <w:rFonts w:ascii="Times New Roman" w:hAnsi="Times New Roman" w:cs="Times New Roman"/>
                <w:sz w:val="20"/>
                <w:szCs w:val="20"/>
              </w:rPr>
            </w:pPr>
            <w:r w:rsidRPr="00DF57E9">
              <w:rPr>
                <w:rFonts w:ascii="Times New Roman" w:hAnsi="Times New Roman" w:cs="Times New Roman"/>
                <w:sz w:val="20"/>
                <w:szCs w:val="20"/>
              </w:rPr>
              <w:t>Mesleki ve teknik eğitim politikaların belirlenmesine ilişkin süreçlerin sektörün ve işgücü piyasasının taleplerine uygun yönlendirilebilmesi için başta sektör temsilcileri olmak üzere ilgili paydaşların etkin katılımı sağlanacaktır.</w:t>
            </w:r>
          </w:p>
        </w:tc>
        <w:tc>
          <w:tcPr>
            <w:tcW w:w="1544" w:type="dxa"/>
            <w:shd w:val="clear" w:color="auto" w:fill="EBF2F9"/>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Mesleki ve Teknik Eğitim</w:t>
            </w:r>
          </w:p>
        </w:tc>
        <w:tc>
          <w:tcPr>
            <w:tcW w:w="1544" w:type="dxa"/>
            <w:shd w:val="clear" w:color="auto" w:fill="EBF2F9"/>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Mesleki ve Teknik Eğitim</w:t>
            </w:r>
          </w:p>
        </w:tc>
      </w:tr>
      <w:tr w:rsidR="000E0750" w:rsidRPr="00DF57E9" w:rsidTr="00A57684">
        <w:trPr>
          <w:trHeight w:val="1257"/>
        </w:trPr>
        <w:tc>
          <w:tcPr>
            <w:tcW w:w="877" w:type="dxa"/>
            <w:vMerge/>
            <w:shd w:val="clear" w:color="auto" w:fill="DEEAF6" w:themeFill="accent1" w:themeFillTint="33"/>
          </w:tcPr>
          <w:p w:rsidR="000E0750" w:rsidRPr="00DF57E9" w:rsidRDefault="000E0750" w:rsidP="00DF57E9">
            <w:pPr>
              <w:spacing w:after="0" w:line="240" w:lineRule="auto"/>
              <w:rPr>
                <w:sz w:val="20"/>
                <w:szCs w:val="20"/>
              </w:rPr>
            </w:pPr>
          </w:p>
        </w:tc>
        <w:tc>
          <w:tcPr>
            <w:tcW w:w="1467" w:type="dxa"/>
            <w:vMerge/>
            <w:shd w:val="clear" w:color="auto" w:fill="DEEAF6" w:themeFill="accent1" w:themeFillTint="33"/>
          </w:tcPr>
          <w:p w:rsidR="000E0750" w:rsidRPr="00DF57E9" w:rsidRDefault="000E0750" w:rsidP="00DF57E9">
            <w:pPr>
              <w:spacing w:after="0" w:line="240" w:lineRule="auto"/>
              <w:rPr>
                <w:sz w:val="20"/>
                <w:szCs w:val="20"/>
              </w:rPr>
            </w:pPr>
          </w:p>
        </w:tc>
        <w:tc>
          <w:tcPr>
            <w:tcW w:w="546" w:type="dxa"/>
            <w:shd w:val="clear" w:color="auto" w:fill="EBF2F9"/>
            <w:vAlign w:val="center"/>
          </w:tcPr>
          <w:p w:rsidR="000E0750" w:rsidRPr="00DF57E9" w:rsidRDefault="000E0750" w:rsidP="00DF57E9">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23</w:t>
            </w:r>
          </w:p>
        </w:tc>
        <w:tc>
          <w:tcPr>
            <w:tcW w:w="8044" w:type="dxa"/>
            <w:shd w:val="clear" w:color="auto" w:fill="EBF2F9"/>
            <w:vAlign w:val="center"/>
          </w:tcPr>
          <w:p w:rsidR="000E0750" w:rsidRPr="00DF57E9" w:rsidRDefault="000E0750" w:rsidP="00DF57E9">
            <w:pPr>
              <w:spacing w:after="0" w:line="240" w:lineRule="auto"/>
              <w:ind w:left="34"/>
              <w:rPr>
                <w:rFonts w:ascii="Times New Roman" w:hAnsi="Times New Roman" w:cs="Times New Roman"/>
                <w:sz w:val="20"/>
                <w:szCs w:val="20"/>
              </w:rPr>
            </w:pPr>
            <w:r w:rsidRPr="00DF57E9">
              <w:rPr>
                <w:rFonts w:ascii="Times New Roman" w:hAnsi="Times New Roman" w:cs="Times New Roman"/>
                <w:sz w:val="20"/>
                <w:szCs w:val="20"/>
              </w:rPr>
              <w:t>İşyeri beceri eğitimi ve staj uygulamalarının, mesleki ve teknik eğitim öğrencilerinin mesleki becerilerinin geliştirmesini sağlayacak bir program dâhilinde yapılması sağlanacak ve bu sürecin etkin bir şekilde izlenip ve değerlendirilmesini temin edecek bir yapı oluşturulacaktır.</w:t>
            </w:r>
          </w:p>
        </w:tc>
        <w:tc>
          <w:tcPr>
            <w:tcW w:w="1544" w:type="dxa"/>
            <w:shd w:val="clear" w:color="auto" w:fill="EBF2F9"/>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Mesleki ve Teknik Eğitim</w:t>
            </w:r>
          </w:p>
        </w:tc>
        <w:tc>
          <w:tcPr>
            <w:tcW w:w="1544" w:type="dxa"/>
            <w:shd w:val="clear" w:color="auto" w:fill="EBF2F9"/>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Mesleki ve Teknik Eğitim</w:t>
            </w:r>
          </w:p>
        </w:tc>
      </w:tr>
    </w:tbl>
    <w:p w:rsidR="000E0750" w:rsidRPr="00576811" w:rsidRDefault="000E0750" w:rsidP="000E0750">
      <w:pPr>
        <w:rPr>
          <w:sz w:val="16"/>
        </w:rPr>
      </w:pPr>
    </w:p>
    <w:tbl>
      <w:tblPr>
        <w:tblStyle w:val="TabloKlavuzu"/>
        <w:tblpPr w:leftFromText="141" w:rightFromText="141" w:vertAnchor="text" w:horzAnchor="margin" w:tblpY="-26"/>
        <w:tblW w:w="14050" w:type="dxa"/>
        <w:tblLook w:val="04A0" w:firstRow="1" w:lastRow="0" w:firstColumn="1" w:lastColumn="0" w:noHBand="0" w:noVBand="1"/>
      </w:tblPr>
      <w:tblGrid>
        <w:gridCol w:w="878"/>
        <w:gridCol w:w="1470"/>
        <w:gridCol w:w="547"/>
        <w:gridCol w:w="8061"/>
        <w:gridCol w:w="1547"/>
        <w:gridCol w:w="1547"/>
      </w:tblGrid>
      <w:tr w:rsidR="000E0750" w:rsidRPr="00DF57E9" w:rsidTr="00576811">
        <w:trPr>
          <w:trHeight w:val="719"/>
        </w:trPr>
        <w:tc>
          <w:tcPr>
            <w:tcW w:w="878" w:type="dxa"/>
            <w:shd w:val="clear" w:color="auto" w:fill="DEEAF6" w:themeFill="accent1"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lastRenderedPageBreak/>
              <w:t>TEMA</w:t>
            </w:r>
          </w:p>
        </w:tc>
        <w:tc>
          <w:tcPr>
            <w:tcW w:w="1470" w:type="dxa"/>
            <w:shd w:val="clear" w:color="auto" w:fill="DEEAF6" w:themeFill="accent1"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STRATEJİK HEDEF</w:t>
            </w:r>
          </w:p>
        </w:tc>
        <w:tc>
          <w:tcPr>
            <w:tcW w:w="547" w:type="dxa"/>
            <w:shd w:val="clear" w:color="auto" w:fill="DEEAF6" w:themeFill="accent1"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NO</w:t>
            </w:r>
          </w:p>
        </w:tc>
        <w:tc>
          <w:tcPr>
            <w:tcW w:w="8061" w:type="dxa"/>
            <w:shd w:val="clear" w:color="auto" w:fill="DEEAF6" w:themeFill="accent1"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STRATEJİLER/TEDBİRLER</w:t>
            </w:r>
          </w:p>
        </w:tc>
        <w:tc>
          <w:tcPr>
            <w:tcW w:w="1547" w:type="dxa"/>
            <w:shd w:val="clear" w:color="auto" w:fill="DEEAF6" w:themeFill="accent1"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ANA SORUMLU</w:t>
            </w:r>
          </w:p>
        </w:tc>
        <w:tc>
          <w:tcPr>
            <w:tcW w:w="1547" w:type="dxa"/>
            <w:shd w:val="clear" w:color="auto" w:fill="DEEAF6" w:themeFill="accent1" w:themeFillTint="33"/>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DİĞER SORUMLU BİRİMLER</w:t>
            </w:r>
          </w:p>
        </w:tc>
      </w:tr>
      <w:tr w:rsidR="000E0750" w:rsidRPr="00DF57E9" w:rsidTr="00A57684">
        <w:trPr>
          <w:trHeight w:val="1760"/>
        </w:trPr>
        <w:tc>
          <w:tcPr>
            <w:tcW w:w="878" w:type="dxa"/>
            <w:vMerge w:val="restart"/>
            <w:shd w:val="clear" w:color="auto" w:fill="DEEAF6" w:themeFill="accent1" w:themeFillTint="33"/>
            <w:textDirection w:val="btLr"/>
            <w:vAlign w:val="center"/>
          </w:tcPr>
          <w:p w:rsidR="000E0750" w:rsidRPr="00DF57E9" w:rsidRDefault="000E0750" w:rsidP="00DF57E9">
            <w:pPr>
              <w:spacing w:after="0" w:line="240" w:lineRule="auto"/>
              <w:ind w:left="113" w:right="113"/>
              <w:jc w:val="center"/>
              <w:rPr>
                <w:b/>
                <w:sz w:val="20"/>
                <w:szCs w:val="20"/>
              </w:rPr>
            </w:pPr>
            <w:r w:rsidRPr="00DF57E9">
              <w:rPr>
                <w:rFonts w:ascii="Times New Roman" w:eastAsiaTheme="majorEastAsia" w:hAnsi="Times New Roman" w:cs="Times New Roman"/>
                <w:b/>
                <w:bCs/>
                <w:sz w:val="20"/>
                <w:szCs w:val="20"/>
              </w:rPr>
              <w:t>EĞİTİM VE ÖĞRETİMDE KALİTE</w:t>
            </w:r>
          </w:p>
        </w:tc>
        <w:tc>
          <w:tcPr>
            <w:tcW w:w="1470" w:type="dxa"/>
            <w:vMerge w:val="restart"/>
            <w:shd w:val="clear" w:color="auto" w:fill="DEEAF6" w:themeFill="accent1" w:themeFillTint="33"/>
            <w:textDirection w:val="btLr"/>
            <w:vAlign w:val="center"/>
          </w:tcPr>
          <w:p w:rsidR="000E0750" w:rsidRPr="00DF57E9" w:rsidRDefault="000E0750" w:rsidP="00DF57E9">
            <w:pPr>
              <w:spacing w:after="0" w:line="240" w:lineRule="auto"/>
              <w:ind w:left="113" w:right="113"/>
              <w:jc w:val="center"/>
              <w:rPr>
                <w:sz w:val="20"/>
                <w:szCs w:val="20"/>
              </w:rPr>
            </w:pPr>
            <w:r w:rsidRPr="00DF57E9">
              <w:rPr>
                <w:rFonts w:ascii="Times New Roman" w:hAnsi="Times New Roman" w:cs="Times New Roman"/>
                <w:b/>
                <w:i/>
                <w:sz w:val="20"/>
                <w:szCs w:val="20"/>
              </w:rPr>
              <w:t xml:space="preserve">Stratejik Hedef </w:t>
            </w:r>
            <w:proofErr w:type="gramStart"/>
            <w:r w:rsidRPr="00DF57E9">
              <w:rPr>
                <w:rFonts w:ascii="Times New Roman" w:hAnsi="Times New Roman" w:cs="Times New Roman"/>
                <w:b/>
                <w:i/>
                <w:sz w:val="20"/>
                <w:szCs w:val="20"/>
              </w:rPr>
              <w:t>2.3</w:t>
            </w:r>
            <w:proofErr w:type="gramEnd"/>
            <w:r w:rsidRPr="00DF57E9">
              <w:rPr>
                <w:i/>
                <w:color w:val="FF0000"/>
                <w:sz w:val="20"/>
                <w:szCs w:val="20"/>
              </w:rPr>
              <w:t xml:space="preserve"> </w:t>
            </w:r>
            <w:r w:rsidRPr="00DF57E9">
              <w:rPr>
                <w:rFonts w:ascii="Times New Roman" w:hAnsi="Times New Roman" w:cs="Times New Roman"/>
                <w:i/>
                <w:sz w:val="20"/>
                <w:szCs w:val="20"/>
              </w:rPr>
              <w:t>Plan dönemi sonuna kadar</w:t>
            </w:r>
            <w:r w:rsidRPr="00DF57E9">
              <w:rPr>
                <w:i/>
                <w:sz w:val="20"/>
                <w:szCs w:val="20"/>
              </w:rPr>
              <w:t xml:space="preserve"> </w:t>
            </w:r>
            <w:r w:rsidRPr="00DF57E9">
              <w:rPr>
                <w:rFonts w:ascii="Times New Roman" w:hAnsi="Times New Roman" w:cs="Times New Roman"/>
                <w:i/>
                <w:sz w:val="20"/>
                <w:szCs w:val="20"/>
              </w:rPr>
              <w:t>eğitimde yenilikçi yaklaşımlar kullanarak öğrencilerimizin yabancı dil yeterliliğini ve ulusal/uluslararası düzeyde gerçekleştirilen proje sayısını arttırmak.</w:t>
            </w:r>
          </w:p>
        </w:tc>
        <w:tc>
          <w:tcPr>
            <w:tcW w:w="547" w:type="dxa"/>
            <w:shd w:val="clear" w:color="auto" w:fill="EBF2F9"/>
            <w:vAlign w:val="center"/>
          </w:tcPr>
          <w:p w:rsidR="000E0750" w:rsidRPr="00DF57E9" w:rsidRDefault="000E0750" w:rsidP="00DF57E9">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24</w:t>
            </w:r>
          </w:p>
        </w:tc>
        <w:tc>
          <w:tcPr>
            <w:tcW w:w="8061" w:type="dxa"/>
            <w:shd w:val="clear" w:color="auto" w:fill="EBF2F9"/>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Yükseköğretim başta olmak üzere mesleki eğitim öğrencileri, öğretmenler, eğiticiler için hibe imkânlarına ilişkin bilgilendirme faaliyetleri yapılarak uluslararası hareketliliğin artırılması için öğrenci ve öğretmenlerin uluslararası program ve projelere katılımları desteklenecektir.</w:t>
            </w:r>
          </w:p>
        </w:tc>
        <w:tc>
          <w:tcPr>
            <w:tcW w:w="1547" w:type="dxa"/>
            <w:shd w:val="clear" w:color="auto" w:fill="EBF2F9"/>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Strateji Geliştirme</w:t>
            </w:r>
          </w:p>
        </w:tc>
        <w:tc>
          <w:tcPr>
            <w:tcW w:w="1547" w:type="dxa"/>
            <w:shd w:val="clear" w:color="auto" w:fill="EBF2F9"/>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Strateji Geliştirme</w:t>
            </w:r>
          </w:p>
        </w:tc>
      </w:tr>
      <w:tr w:rsidR="000E0750" w:rsidRPr="00DF57E9" w:rsidTr="00A57684">
        <w:trPr>
          <w:trHeight w:val="1903"/>
        </w:trPr>
        <w:tc>
          <w:tcPr>
            <w:tcW w:w="878" w:type="dxa"/>
            <w:vMerge/>
            <w:shd w:val="clear" w:color="auto" w:fill="DEEAF6" w:themeFill="accent1" w:themeFillTint="33"/>
          </w:tcPr>
          <w:p w:rsidR="000E0750" w:rsidRPr="00DF57E9" w:rsidRDefault="000E0750" w:rsidP="00DF57E9">
            <w:pPr>
              <w:spacing w:after="0" w:line="240" w:lineRule="auto"/>
              <w:rPr>
                <w:sz w:val="20"/>
                <w:szCs w:val="20"/>
              </w:rPr>
            </w:pPr>
          </w:p>
        </w:tc>
        <w:tc>
          <w:tcPr>
            <w:tcW w:w="1470" w:type="dxa"/>
            <w:vMerge/>
            <w:shd w:val="clear" w:color="auto" w:fill="DEEAF6" w:themeFill="accent1" w:themeFillTint="33"/>
          </w:tcPr>
          <w:p w:rsidR="000E0750" w:rsidRPr="00DF57E9" w:rsidRDefault="000E0750" w:rsidP="00DF57E9">
            <w:pPr>
              <w:spacing w:after="0" w:line="240" w:lineRule="auto"/>
              <w:rPr>
                <w:sz w:val="20"/>
                <w:szCs w:val="20"/>
              </w:rPr>
            </w:pPr>
          </w:p>
        </w:tc>
        <w:tc>
          <w:tcPr>
            <w:tcW w:w="547" w:type="dxa"/>
            <w:shd w:val="clear" w:color="auto" w:fill="EBF2F9"/>
            <w:vAlign w:val="center"/>
          </w:tcPr>
          <w:p w:rsidR="000E0750" w:rsidRPr="00DF57E9" w:rsidRDefault="000E0750" w:rsidP="00DF57E9">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25</w:t>
            </w:r>
          </w:p>
        </w:tc>
        <w:tc>
          <w:tcPr>
            <w:tcW w:w="8061" w:type="dxa"/>
            <w:shd w:val="clear" w:color="auto" w:fill="EBF2F9"/>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Bulgaristan, Yunanistan ve diğer Balkan ülkeleri ile işbirliği yapılacak; Türkiye ve Edirne ilini tanıtıcı çalışmalar yapılacaktır.</w:t>
            </w:r>
          </w:p>
        </w:tc>
        <w:tc>
          <w:tcPr>
            <w:tcW w:w="1547" w:type="dxa"/>
            <w:shd w:val="clear" w:color="auto" w:fill="EBF2F9"/>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Strateji Geliştirme</w:t>
            </w:r>
          </w:p>
        </w:tc>
        <w:tc>
          <w:tcPr>
            <w:tcW w:w="1547" w:type="dxa"/>
            <w:shd w:val="clear" w:color="auto" w:fill="EBF2F9"/>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Strateji Geliştirme</w:t>
            </w:r>
          </w:p>
        </w:tc>
      </w:tr>
    </w:tbl>
    <w:p w:rsidR="000E0750" w:rsidRDefault="000E0750" w:rsidP="000E0750"/>
    <w:tbl>
      <w:tblPr>
        <w:tblStyle w:val="TabloKlavuzu"/>
        <w:tblpPr w:leftFromText="141" w:rightFromText="141" w:vertAnchor="text" w:horzAnchor="margin" w:tblpY="-26"/>
        <w:tblW w:w="14065" w:type="dxa"/>
        <w:tblLook w:val="04A0" w:firstRow="1" w:lastRow="0" w:firstColumn="1" w:lastColumn="0" w:noHBand="0" w:noVBand="1"/>
      </w:tblPr>
      <w:tblGrid>
        <w:gridCol w:w="878"/>
        <w:gridCol w:w="1467"/>
        <w:gridCol w:w="547"/>
        <w:gridCol w:w="7631"/>
        <w:gridCol w:w="1771"/>
        <w:gridCol w:w="1771"/>
      </w:tblGrid>
      <w:tr w:rsidR="000E0750" w:rsidRPr="00DF57E9" w:rsidTr="008205A4">
        <w:trPr>
          <w:trHeight w:val="919"/>
        </w:trPr>
        <w:tc>
          <w:tcPr>
            <w:tcW w:w="881"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lastRenderedPageBreak/>
              <w:t>TEMA</w:t>
            </w:r>
          </w:p>
        </w:tc>
        <w:tc>
          <w:tcPr>
            <w:tcW w:w="1474"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STRATEJİK HEDEF</w:t>
            </w:r>
          </w:p>
        </w:tc>
        <w:tc>
          <w:tcPr>
            <w:tcW w:w="549"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NO</w:t>
            </w:r>
          </w:p>
        </w:tc>
        <w:tc>
          <w:tcPr>
            <w:tcW w:w="7907"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STRATEJİLER/TEDBİRLER</w:t>
            </w:r>
          </w:p>
        </w:tc>
        <w:tc>
          <w:tcPr>
            <w:tcW w:w="1627"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ANA SORUMLU</w:t>
            </w:r>
          </w:p>
        </w:tc>
        <w:tc>
          <w:tcPr>
            <w:tcW w:w="1627"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DİĞER SORUMLU BİRİMLER</w:t>
            </w:r>
          </w:p>
        </w:tc>
      </w:tr>
      <w:tr w:rsidR="000E0750" w:rsidRPr="00DF57E9" w:rsidTr="00A57684">
        <w:trPr>
          <w:trHeight w:val="770"/>
        </w:trPr>
        <w:tc>
          <w:tcPr>
            <w:tcW w:w="881" w:type="dxa"/>
            <w:vMerge w:val="restart"/>
            <w:shd w:val="clear" w:color="auto" w:fill="FFC9CA"/>
            <w:textDirection w:val="btLr"/>
            <w:vAlign w:val="center"/>
          </w:tcPr>
          <w:p w:rsidR="000E0750" w:rsidRPr="00DF57E9" w:rsidRDefault="000E0750" w:rsidP="00DF57E9">
            <w:pPr>
              <w:spacing w:after="0" w:line="240" w:lineRule="auto"/>
              <w:ind w:left="113" w:right="113"/>
              <w:jc w:val="center"/>
              <w:rPr>
                <w:b/>
                <w:sz w:val="20"/>
                <w:szCs w:val="20"/>
              </w:rPr>
            </w:pPr>
            <w:r w:rsidRPr="00DF57E9">
              <w:rPr>
                <w:rFonts w:ascii="Times New Roman" w:eastAsiaTheme="majorEastAsia" w:hAnsi="Times New Roman" w:cs="Times New Roman"/>
                <w:b/>
                <w:bCs/>
                <w:sz w:val="20"/>
                <w:szCs w:val="20"/>
              </w:rPr>
              <w:t>KURUMSAL KAPASİTE</w:t>
            </w:r>
          </w:p>
        </w:tc>
        <w:tc>
          <w:tcPr>
            <w:tcW w:w="1474" w:type="dxa"/>
            <w:vMerge w:val="restart"/>
            <w:shd w:val="clear" w:color="auto" w:fill="FFC9CA"/>
            <w:textDirection w:val="btLr"/>
            <w:vAlign w:val="center"/>
          </w:tcPr>
          <w:p w:rsidR="000E0750" w:rsidRPr="00DF57E9" w:rsidRDefault="000E0750" w:rsidP="00DF57E9">
            <w:pPr>
              <w:spacing w:after="0" w:line="240" w:lineRule="auto"/>
              <w:ind w:left="113" w:right="113"/>
              <w:jc w:val="center"/>
              <w:rPr>
                <w:sz w:val="20"/>
                <w:szCs w:val="20"/>
              </w:rPr>
            </w:pPr>
            <w:r w:rsidRPr="00DF57E9">
              <w:rPr>
                <w:rFonts w:ascii="Times New Roman" w:eastAsia="Times New Roman" w:hAnsi="Times New Roman" w:cs="Times New Roman"/>
                <w:b/>
                <w:bCs/>
                <w:i/>
                <w:iCs/>
                <w:sz w:val="20"/>
                <w:szCs w:val="20"/>
                <w:lang w:eastAsia="tr-TR"/>
              </w:rPr>
              <w:t xml:space="preserve">Stratejik Hedef </w:t>
            </w:r>
            <w:proofErr w:type="gramStart"/>
            <w:r w:rsidRPr="00DF57E9">
              <w:rPr>
                <w:rFonts w:ascii="Times New Roman" w:eastAsia="Times New Roman" w:hAnsi="Times New Roman" w:cs="Times New Roman"/>
                <w:b/>
                <w:bCs/>
                <w:i/>
                <w:iCs/>
                <w:sz w:val="20"/>
                <w:szCs w:val="20"/>
                <w:lang w:eastAsia="tr-TR"/>
              </w:rPr>
              <w:t>3.1</w:t>
            </w:r>
            <w:proofErr w:type="gramEnd"/>
            <w:r w:rsidRPr="00DF57E9">
              <w:rPr>
                <w:rFonts w:ascii="Times New Roman" w:eastAsia="Times New Roman" w:hAnsi="Times New Roman" w:cs="Times New Roman"/>
                <w:b/>
                <w:bCs/>
                <w:i/>
                <w:iCs/>
                <w:sz w:val="20"/>
                <w:szCs w:val="20"/>
                <w:lang w:eastAsia="tr-TR"/>
              </w:rPr>
              <w:t xml:space="preserve"> </w:t>
            </w:r>
            <w:r w:rsidRPr="00DF57E9">
              <w:rPr>
                <w:rFonts w:ascii="Times New Roman" w:eastAsia="Times New Roman" w:hAnsi="Times New Roman" w:cs="Times New Roman"/>
                <w:bCs/>
                <w:i/>
                <w:iCs/>
                <w:sz w:val="20"/>
                <w:szCs w:val="20"/>
                <w:lang w:eastAsia="tr-TR"/>
              </w:rPr>
              <w:t>Plan dönemi sonuna Müdürlüğümüz hizmetlerinin etkin sunumunu sağlamak üzere insan kaynaklarımızın niteliğini geliştirmek.</w:t>
            </w:r>
          </w:p>
        </w:tc>
        <w:tc>
          <w:tcPr>
            <w:tcW w:w="549"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b/>
                <w:sz w:val="20"/>
                <w:szCs w:val="20"/>
              </w:rPr>
            </w:pPr>
            <w:r w:rsidRPr="00DF57E9">
              <w:rPr>
                <w:rFonts w:ascii="Times New Roman" w:hAnsi="Times New Roman" w:cs="Times New Roman"/>
                <w:b/>
                <w:sz w:val="20"/>
                <w:szCs w:val="20"/>
              </w:rPr>
              <w:t>26</w:t>
            </w:r>
          </w:p>
        </w:tc>
        <w:tc>
          <w:tcPr>
            <w:tcW w:w="7907" w:type="dxa"/>
            <w:shd w:val="clear" w:color="auto" w:fill="FFE5E5"/>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 xml:space="preserve">Hizmet içi eğitim planlamaları, çalışanların talepleri, birimlerin ihtiyaçları, denetim raporları ve birimlerce tespit edilen sorun alanları dikkate alınarak yapılacaktır. </w:t>
            </w:r>
          </w:p>
        </w:tc>
        <w:tc>
          <w:tcPr>
            <w:tcW w:w="1627"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 xml:space="preserve">Öğretmen Yetiştirme ve Geliştirme </w:t>
            </w:r>
          </w:p>
        </w:tc>
        <w:tc>
          <w:tcPr>
            <w:tcW w:w="1627"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Öğretmen Yetiştirme ve Geliştirme</w:t>
            </w:r>
          </w:p>
        </w:tc>
      </w:tr>
      <w:tr w:rsidR="000E0750" w:rsidRPr="00DF57E9" w:rsidTr="00A57684">
        <w:trPr>
          <w:trHeight w:val="770"/>
        </w:trPr>
        <w:tc>
          <w:tcPr>
            <w:tcW w:w="881" w:type="dxa"/>
            <w:vMerge/>
            <w:shd w:val="clear" w:color="auto" w:fill="FFC9CA"/>
          </w:tcPr>
          <w:p w:rsidR="000E0750" w:rsidRPr="00DF57E9" w:rsidRDefault="000E0750" w:rsidP="00DF57E9">
            <w:pPr>
              <w:spacing w:after="0" w:line="240" w:lineRule="auto"/>
              <w:rPr>
                <w:sz w:val="20"/>
                <w:szCs w:val="20"/>
              </w:rPr>
            </w:pPr>
          </w:p>
        </w:tc>
        <w:tc>
          <w:tcPr>
            <w:tcW w:w="1474" w:type="dxa"/>
            <w:vMerge/>
            <w:shd w:val="clear" w:color="auto" w:fill="FFC9CA"/>
          </w:tcPr>
          <w:p w:rsidR="000E0750" w:rsidRPr="00DF57E9" w:rsidRDefault="000E0750" w:rsidP="00DF57E9">
            <w:pPr>
              <w:spacing w:after="0" w:line="240" w:lineRule="auto"/>
              <w:rPr>
                <w:sz w:val="20"/>
                <w:szCs w:val="20"/>
              </w:rPr>
            </w:pPr>
          </w:p>
        </w:tc>
        <w:tc>
          <w:tcPr>
            <w:tcW w:w="549"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b/>
                <w:sz w:val="20"/>
                <w:szCs w:val="20"/>
              </w:rPr>
            </w:pPr>
            <w:r w:rsidRPr="00DF57E9">
              <w:rPr>
                <w:rFonts w:ascii="Times New Roman" w:hAnsi="Times New Roman" w:cs="Times New Roman"/>
                <w:b/>
                <w:sz w:val="20"/>
                <w:szCs w:val="20"/>
              </w:rPr>
              <w:t>27</w:t>
            </w:r>
          </w:p>
        </w:tc>
        <w:tc>
          <w:tcPr>
            <w:tcW w:w="7907"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Çalışanların görevlendirilmesinde aldığı eğitim, sahip olduğu geçerli sertifikalar ve yabancı dil becerisi gibi yeterlilikler dikkate alınacaktır.</w:t>
            </w:r>
          </w:p>
        </w:tc>
        <w:tc>
          <w:tcPr>
            <w:tcW w:w="1627"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İnsan Kaynakları(Atama)</w:t>
            </w:r>
          </w:p>
        </w:tc>
        <w:tc>
          <w:tcPr>
            <w:tcW w:w="1627"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İnsan Kaynakları(Atama)</w:t>
            </w:r>
          </w:p>
        </w:tc>
      </w:tr>
      <w:tr w:rsidR="000E0750" w:rsidRPr="00DF57E9" w:rsidTr="00A57684">
        <w:trPr>
          <w:trHeight w:val="770"/>
        </w:trPr>
        <w:tc>
          <w:tcPr>
            <w:tcW w:w="881" w:type="dxa"/>
            <w:vMerge/>
            <w:shd w:val="clear" w:color="auto" w:fill="FFC9CA"/>
          </w:tcPr>
          <w:p w:rsidR="000E0750" w:rsidRPr="00DF57E9" w:rsidRDefault="000E0750" w:rsidP="00DF57E9">
            <w:pPr>
              <w:spacing w:after="0" w:line="240" w:lineRule="auto"/>
              <w:rPr>
                <w:sz w:val="20"/>
                <w:szCs w:val="20"/>
              </w:rPr>
            </w:pPr>
          </w:p>
        </w:tc>
        <w:tc>
          <w:tcPr>
            <w:tcW w:w="1474" w:type="dxa"/>
            <w:vMerge/>
            <w:shd w:val="clear" w:color="auto" w:fill="FFC9CA"/>
          </w:tcPr>
          <w:p w:rsidR="000E0750" w:rsidRPr="00DF57E9" w:rsidRDefault="000E0750" w:rsidP="00DF57E9">
            <w:pPr>
              <w:spacing w:after="0" w:line="240" w:lineRule="auto"/>
              <w:rPr>
                <w:sz w:val="20"/>
                <w:szCs w:val="20"/>
              </w:rPr>
            </w:pPr>
          </w:p>
        </w:tc>
        <w:tc>
          <w:tcPr>
            <w:tcW w:w="549"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b/>
                <w:sz w:val="20"/>
                <w:szCs w:val="20"/>
              </w:rPr>
            </w:pPr>
            <w:r w:rsidRPr="00DF57E9">
              <w:rPr>
                <w:rFonts w:ascii="Times New Roman" w:hAnsi="Times New Roman" w:cs="Times New Roman"/>
                <w:b/>
                <w:sz w:val="20"/>
                <w:szCs w:val="20"/>
              </w:rPr>
              <w:t>28</w:t>
            </w:r>
          </w:p>
        </w:tc>
        <w:tc>
          <w:tcPr>
            <w:tcW w:w="7907" w:type="dxa"/>
            <w:shd w:val="clear" w:color="auto" w:fill="FFE5E5"/>
            <w:vAlign w:val="center"/>
          </w:tcPr>
          <w:p w:rsidR="000E0750" w:rsidRPr="00DF57E9" w:rsidRDefault="000E0750" w:rsidP="00DF57E9">
            <w:pPr>
              <w:tabs>
                <w:tab w:val="left" w:pos="1343"/>
              </w:tabs>
              <w:spacing w:after="0" w:line="240" w:lineRule="auto"/>
              <w:rPr>
                <w:rFonts w:ascii="Times New Roman" w:hAnsi="Times New Roman" w:cs="Times New Roman"/>
                <w:sz w:val="20"/>
                <w:szCs w:val="20"/>
              </w:rPr>
            </w:pPr>
            <w:r w:rsidRPr="00DF57E9">
              <w:rPr>
                <w:rFonts w:ascii="Times New Roman" w:hAnsi="Times New Roman" w:cs="Times New Roman"/>
                <w:sz w:val="20"/>
                <w:szCs w:val="20"/>
              </w:rPr>
              <w:t>Okul ve kurumların temizlik, güvenlik ve sekretarya gibi alanlardaki destek personeli ihtiyacının giderilmesine yönelik çalışmalar yapılacaktır.</w:t>
            </w:r>
          </w:p>
        </w:tc>
        <w:tc>
          <w:tcPr>
            <w:tcW w:w="1627"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İnsan Kaynakları(Atama)</w:t>
            </w:r>
          </w:p>
        </w:tc>
        <w:tc>
          <w:tcPr>
            <w:tcW w:w="1627" w:type="dxa"/>
            <w:shd w:val="clear" w:color="auto" w:fill="FFE5E5"/>
            <w:vAlign w:val="center"/>
          </w:tcPr>
          <w:p w:rsidR="000E0750" w:rsidRPr="00DF57E9" w:rsidRDefault="000E0750" w:rsidP="00DF57E9">
            <w:pPr>
              <w:tabs>
                <w:tab w:val="left" w:pos="1343"/>
              </w:tabs>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İnsan Kaynakları(Atama)</w:t>
            </w:r>
          </w:p>
        </w:tc>
      </w:tr>
      <w:tr w:rsidR="000E0750" w:rsidRPr="00DF57E9" w:rsidTr="00A57684">
        <w:trPr>
          <w:trHeight w:val="770"/>
        </w:trPr>
        <w:tc>
          <w:tcPr>
            <w:tcW w:w="881" w:type="dxa"/>
            <w:vMerge/>
            <w:shd w:val="clear" w:color="auto" w:fill="FFC9CA"/>
          </w:tcPr>
          <w:p w:rsidR="000E0750" w:rsidRPr="00DF57E9" w:rsidRDefault="000E0750" w:rsidP="00DF57E9">
            <w:pPr>
              <w:spacing w:after="0" w:line="240" w:lineRule="auto"/>
              <w:rPr>
                <w:sz w:val="20"/>
                <w:szCs w:val="20"/>
              </w:rPr>
            </w:pPr>
          </w:p>
        </w:tc>
        <w:tc>
          <w:tcPr>
            <w:tcW w:w="1474" w:type="dxa"/>
            <w:vMerge/>
            <w:shd w:val="clear" w:color="auto" w:fill="FFC9CA"/>
          </w:tcPr>
          <w:p w:rsidR="000E0750" w:rsidRPr="00DF57E9" w:rsidRDefault="000E0750" w:rsidP="00DF57E9">
            <w:pPr>
              <w:spacing w:after="0" w:line="240" w:lineRule="auto"/>
              <w:rPr>
                <w:sz w:val="20"/>
                <w:szCs w:val="20"/>
              </w:rPr>
            </w:pPr>
          </w:p>
        </w:tc>
        <w:tc>
          <w:tcPr>
            <w:tcW w:w="549"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b/>
                <w:sz w:val="20"/>
                <w:szCs w:val="20"/>
              </w:rPr>
            </w:pPr>
            <w:r w:rsidRPr="00DF57E9">
              <w:rPr>
                <w:rFonts w:ascii="Times New Roman" w:hAnsi="Times New Roman" w:cs="Times New Roman"/>
                <w:b/>
                <w:sz w:val="20"/>
                <w:szCs w:val="20"/>
              </w:rPr>
              <w:t>29</w:t>
            </w:r>
          </w:p>
        </w:tc>
        <w:tc>
          <w:tcPr>
            <w:tcW w:w="7907" w:type="dxa"/>
            <w:shd w:val="clear" w:color="auto" w:fill="FFE5E5"/>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Müdürlüğümüz çalışanlarının motivasyon ve iş doyumunu artırmaya yönelik çalışmalar yapılacaktır.</w:t>
            </w:r>
          </w:p>
        </w:tc>
        <w:tc>
          <w:tcPr>
            <w:tcW w:w="1627"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İnsan Kaynakları(Atama)</w:t>
            </w:r>
          </w:p>
        </w:tc>
        <w:tc>
          <w:tcPr>
            <w:tcW w:w="1627" w:type="dxa"/>
            <w:shd w:val="clear" w:color="auto" w:fill="FFE5E5"/>
            <w:vAlign w:val="center"/>
          </w:tcPr>
          <w:p w:rsidR="000E0750" w:rsidRPr="00DF57E9" w:rsidRDefault="000E0750" w:rsidP="00DF57E9">
            <w:pPr>
              <w:tabs>
                <w:tab w:val="left" w:pos="1343"/>
              </w:tabs>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İnsan Kaynakları(Atama)</w:t>
            </w:r>
          </w:p>
        </w:tc>
      </w:tr>
      <w:tr w:rsidR="000E0750" w:rsidRPr="00DF57E9" w:rsidTr="00A57684">
        <w:trPr>
          <w:trHeight w:val="770"/>
        </w:trPr>
        <w:tc>
          <w:tcPr>
            <w:tcW w:w="881" w:type="dxa"/>
            <w:vMerge/>
            <w:shd w:val="clear" w:color="auto" w:fill="FFC9CA"/>
          </w:tcPr>
          <w:p w:rsidR="000E0750" w:rsidRPr="00DF57E9" w:rsidRDefault="000E0750" w:rsidP="00DF57E9">
            <w:pPr>
              <w:spacing w:after="0" w:line="240" w:lineRule="auto"/>
              <w:rPr>
                <w:sz w:val="20"/>
                <w:szCs w:val="20"/>
              </w:rPr>
            </w:pPr>
          </w:p>
        </w:tc>
        <w:tc>
          <w:tcPr>
            <w:tcW w:w="1474" w:type="dxa"/>
            <w:vMerge/>
            <w:shd w:val="clear" w:color="auto" w:fill="FFC9CA"/>
          </w:tcPr>
          <w:p w:rsidR="000E0750" w:rsidRPr="00DF57E9" w:rsidRDefault="000E0750" w:rsidP="00DF57E9">
            <w:pPr>
              <w:spacing w:after="0" w:line="240" w:lineRule="auto"/>
              <w:rPr>
                <w:sz w:val="20"/>
                <w:szCs w:val="20"/>
              </w:rPr>
            </w:pPr>
          </w:p>
        </w:tc>
        <w:tc>
          <w:tcPr>
            <w:tcW w:w="549"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b/>
                <w:sz w:val="20"/>
                <w:szCs w:val="20"/>
              </w:rPr>
            </w:pPr>
            <w:r w:rsidRPr="00DF57E9">
              <w:rPr>
                <w:rFonts w:ascii="Times New Roman" w:hAnsi="Times New Roman" w:cs="Times New Roman"/>
                <w:b/>
                <w:sz w:val="20"/>
                <w:szCs w:val="20"/>
              </w:rPr>
              <w:t>30</w:t>
            </w:r>
          </w:p>
        </w:tc>
        <w:tc>
          <w:tcPr>
            <w:tcW w:w="7907"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Engelli çalışanlara bilgi, beceri ve engel durumlarına uygun görevler verilmesi sağlanacaktır.</w:t>
            </w:r>
          </w:p>
        </w:tc>
        <w:tc>
          <w:tcPr>
            <w:tcW w:w="1627"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İnsan Kaynakları(Atama)</w:t>
            </w:r>
          </w:p>
        </w:tc>
        <w:tc>
          <w:tcPr>
            <w:tcW w:w="1627"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İnsan Kaynakları(Atama)</w:t>
            </w:r>
          </w:p>
        </w:tc>
      </w:tr>
    </w:tbl>
    <w:p w:rsidR="000E0750" w:rsidRDefault="000E0750" w:rsidP="000E0750"/>
    <w:p w:rsidR="000E0750" w:rsidRDefault="000E0750" w:rsidP="000E0750"/>
    <w:p w:rsidR="000E0750" w:rsidRDefault="000E0750" w:rsidP="000E0750"/>
    <w:p w:rsidR="000E0750" w:rsidRDefault="000E0750" w:rsidP="000E0750"/>
    <w:p w:rsidR="000E0750" w:rsidRDefault="000E0750" w:rsidP="000E0750"/>
    <w:p w:rsidR="000E0750" w:rsidRDefault="000E0750" w:rsidP="000E0750"/>
    <w:p w:rsidR="000E0750" w:rsidRDefault="000E0750" w:rsidP="000E0750"/>
    <w:p w:rsidR="000E0750" w:rsidRDefault="000E0750" w:rsidP="000E0750"/>
    <w:tbl>
      <w:tblPr>
        <w:tblStyle w:val="TabloKlavuzu"/>
        <w:tblpPr w:leftFromText="141" w:rightFromText="141" w:vertAnchor="text" w:horzAnchor="margin" w:tblpY="-26"/>
        <w:tblW w:w="14060" w:type="dxa"/>
        <w:tblLook w:val="04A0" w:firstRow="1" w:lastRow="0" w:firstColumn="1" w:lastColumn="0" w:noHBand="0" w:noVBand="1"/>
      </w:tblPr>
      <w:tblGrid>
        <w:gridCol w:w="880"/>
        <w:gridCol w:w="1471"/>
        <w:gridCol w:w="547"/>
        <w:gridCol w:w="8066"/>
        <w:gridCol w:w="1548"/>
        <w:gridCol w:w="1548"/>
      </w:tblGrid>
      <w:tr w:rsidR="000E0750" w:rsidRPr="00DF57E9" w:rsidTr="008205A4">
        <w:trPr>
          <w:trHeight w:val="988"/>
        </w:trPr>
        <w:tc>
          <w:tcPr>
            <w:tcW w:w="880"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lastRenderedPageBreak/>
              <w:t>TEMA</w:t>
            </w:r>
          </w:p>
        </w:tc>
        <w:tc>
          <w:tcPr>
            <w:tcW w:w="1471"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STRATEJİK HEDEF</w:t>
            </w:r>
          </w:p>
        </w:tc>
        <w:tc>
          <w:tcPr>
            <w:tcW w:w="547"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NO</w:t>
            </w:r>
          </w:p>
        </w:tc>
        <w:tc>
          <w:tcPr>
            <w:tcW w:w="8066"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STRATEJİLER/TEDBİRLER</w:t>
            </w:r>
          </w:p>
        </w:tc>
        <w:tc>
          <w:tcPr>
            <w:tcW w:w="1548"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ANA SORUMLU</w:t>
            </w:r>
          </w:p>
        </w:tc>
        <w:tc>
          <w:tcPr>
            <w:tcW w:w="1548"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DİĞER SORUMLU BİRİMLER</w:t>
            </w:r>
          </w:p>
        </w:tc>
      </w:tr>
      <w:tr w:rsidR="000E0750" w:rsidRPr="00DF57E9" w:rsidTr="00A57684">
        <w:trPr>
          <w:trHeight w:val="824"/>
        </w:trPr>
        <w:tc>
          <w:tcPr>
            <w:tcW w:w="880" w:type="dxa"/>
            <w:vMerge w:val="restart"/>
            <w:shd w:val="clear" w:color="auto" w:fill="FFC9CA"/>
            <w:textDirection w:val="btLr"/>
            <w:vAlign w:val="center"/>
          </w:tcPr>
          <w:p w:rsidR="000E0750" w:rsidRPr="00DF57E9" w:rsidRDefault="000E0750" w:rsidP="00DF57E9">
            <w:pPr>
              <w:spacing w:after="0" w:line="240" w:lineRule="auto"/>
              <w:ind w:left="113" w:right="113"/>
              <w:jc w:val="center"/>
              <w:rPr>
                <w:b/>
                <w:sz w:val="20"/>
                <w:szCs w:val="20"/>
              </w:rPr>
            </w:pPr>
            <w:r w:rsidRPr="00DF57E9">
              <w:rPr>
                <w:rFonts w:ascii="Times New Roman" w:eastAsiaTheme="majorEastAsia" w:hAnsi="Times New Roman" w:cs="Times New Roman"/>
                <w:b/>
                <w:bCs/>
                <w:sz w:val="20"/>
                <w:szCs w:val="20"/>
              </w:rPr>
              <w:t>KURUMSAL KAPASİTE</w:t>
            </w:r>
          </w:p>
        </w:tc>
        <w:tc>
          <w:tcPr>
            <w:tcW w:w="1471" w:type="dxa"/>
            <w:vMerge w:val="restart"/>
            <w:shd w:val="clear" w:color="auto" w:fill="FFC9CA"/>
            <w:textDirection w:val="btLr"/>
            <w:vAlign w:val="center"/>
          </w:tcPr>
          <w:p w:rsidR="000E0750" w:rsidRPr="00DF57E9" w:rsidRDefault="000E0750" w:rsidP="00DF57E9">
            <w:pPr>
              <w:spacing w:after="0" w:line="240" w:lineRule="auto"/>
              <w:ind w:left="113" w:right="113"/>
              <w:jc w:val="center"/>
              <w:rPr>
                <w:sz w:val="20"/>
                <w:szCs w:val="20"/>
              </w:rPr>
            </w:pPr>
            <w:r w:rsidRPr="00DF57E9">
              <w:rPr>
                <w:rFonts w:ascii="Times New Roman" w:eastAsia="Times New Roman" w:hAnsi="Times New Roman" w:cs="Times New Roman"/>
                <w:b/>
                <w:bCs/>
                <w:i/>
                <w:iCs/>
                <w:sz w:val="20"/>
                <w:szCs w:val="20"/>
                <w:lang w:eastAsia="tr-TR"/>
              </w:rPr>
              <w:t xml:space="preserve">Stratejik Hedef </w:t>
            </w:r>
            <w:proofErr w:type="gramStart"/>
            <w:r w:rsidRPr="00DF57E9">
              <w:rPr>
                <w:rFonts w:ascii="Times New Roman" w:eastAsia="Times New Roman" w:hAnsi="Times New Roman" w:cs="Times New Roman"/>
                <w:b/>
                <w:bCs/>
                <w:i/>
                <w:iCs/>
                <w:sz w:val="20"/>
                <w:szCs w:val="20"/>
                <w:lang w:eastAsia="tr-TR"/>
              </w:rPr>
              <w:t>3.2</w:t>
            </w:r>
            <w:proofErr w:type="gramEnd"/>
            <w:r w:rsidRPr="00DF57E9">
              <w:rPr>
                <w:rFonts w:ascii="Times New Roman" w:eastAsia="Times New Roman" w:hAnsi="Times New Roman" w:cs="Times New Roman"/>
                <w:b/>
                <w:bCs/>
                <w:i/>
                <w:iCs/>
                <w:color w:val="FF0000"/>
                <w:sz w:val="20"/>
                <w:szCs w:val="20"/>
                <w:lang w:eastAsia="tr-TR"/>
              </w:rPr>
              <w:t xml:space="preserve"> </w:t>
            </w:r>
            <w:r w:rsidRPr="00DF57E9">
              <w:rPr>
                <w:rFonts w:ascii="Times New Roman" w:eastAsia="Times New Roman" w:hAnsi="Times New Roman" w:cs="Times New Roman"/>
                <w:bCs/>
                <w:i/>
                <w:iCs/>
                <w:sz w:val="20"/>
                <w:szCs w:val="20"/>
                <w:lang w:eastAsia="tr-TR"/>
              </w:rPr>
              <w:t>İlimize Plan dönemi sonuna kadar, ihtiyaç duyulan farklı türlerdeki okulları ve tesisleri kazandırmak, onarıma ihtiyacı olan kurumlarımızın fiziki yapılarının bakım-onarımını gerçekleştirerek, eğitimin verimliğini arttırmak.</w:t>
            </w:r>
          </w:p>
        </w:tc>
        <w:tc>
          <w:tcPr>
            <w:tcW w:w="547" w:type="dxa"/>
            <w:shd w:val="clear" w:color="auto" w:fill="FFE5E5"/>
            <w:vAlign w:val="center"/>
          </w:tcPr>
          <w:p w:rsidR="000E0750" w:rsidRPr="00DF57E9" w:rsidRDefault="000E0750" w:rsidP="00DF57E9">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31</w:t>
            </w:r>
          </w:p>
        </w:tc>
        <w:tc>
          <w:tcPr>
            <w:tcW w:w="8066"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 xml:space="preserve">Okul, derslik, pansiyon, spor salonu gibi eğitim tesislerinin sayısı ve dağılımında belirlenen hedeflere ulaşmak ve bölgesel farklılıkları en aza indirmek için yatırım programları ihtiyaç analizleri doğrultusunda hazırlanacaktır. </w:t>
            </w:r>
          </w:p>
        </w:tc>
        <w:tc>
          <w:tcPr>
            <w:tcW w:w="1548"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İnşaat ve Emlak</w:t>
            </w:r>
          </w:p>
        </w:tc>
        <w:tc>
          <w:tcPr>
            <w:tcW w:w="1548"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İnşaat ve Emlak</w:t>
            </w:r>
          </w:p>
        </w:tc>
      </w:tr>
      <w:tr w:rsidR="000E0750" w:rsidRPr="00DF57E9" w:rsidTr="00A57684">
        <w:trPr>
          <w:trHeight w:val="560"/>
        </w:trPr>
        <w:tc>
          <w:tcPr>
            <w:tcW w:w="880" w:type="dxa"/>
            <w:vMerge/>
            <w:shd w:val="clear" w:color="auto" w:fill="FFC9CA"/>
          </w:tcPr>
          <w:p w:rsidR="000E0750" w:rsidRPr="00DF57E9" w:rsidRDefault="000E0750" w:rsidP="00DF57E9">
            <w:pPr>
              <w:spacing w:after="0" w:line="240" w:lineRule="auto"/>
              <w:rPr>
                <w:sz w:val="20"/>
                <w:szCs w:val="20"/>
              </w:rPr>
            </w:pPr>
          </w:p>
        </w:tc>
        <w:tc>
          <w:tcPr>
            <w:tcW w:w="1471" w:type="dxa"/>
            <w:vMerge/>
            <w:shd w:val="clear" w:color="auto" w:fill="FFC9CA"/>
          </w:tcPr>
          <w:p w:rsidR="000E0750" w:rsidRPr="00DF57E9" w:rsidRDefault="000E0750" w:rsidP="00DF57E9">
            <w:pPr>
              <w:spacing w:after="0" w:line="240" w:lineRule="auto"/>
              <w:rPr>
                <w:sz w:val="20"/>
                <w:szCs w:val="20"/>
              </w:rPr>
            </w:pPr>
          </w:p>
        </w:tc>
        <w:tc>
          <w:tcPr>
            <w:tcW w:w="547" w:type="dxa"/>
            <w:shd w:val="clear" w:color="auto" w:fill="FFE5E5"/>
            <w:vAlign w:val="center"/>
          </w:tcPr>
          <w:p w:rsidR="000E0750" w:rsidRPr="00DF57E9" w:rsidRDefault="000E0750" w:rsidP="00DF57E9">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32</w:t>
            </w:r>
          </w:p>
        </w:tc>
        <w:tc>
          <w:tcPr>
            <w:tcW w:w="8066"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 xml:space="preserve">Müdürlüğümüze bağlı okul ve kurumların onarım ve bakım ihtiyaçlarının tespiti ve karşılanması için etkin bir bütçe dağıtım ve kontrol mekanizması oluşturulacaktır. </w:t>
            </w:r>
          </w:p>
        </w:tc>
        <w:tc>
          <w:tcPr>
            <w:tcW w:w="1548"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İnşaat ve Emlak</w:t>
            </w:r>
          </w:p>
        </w:tc>
        <w:tc>
          <w:tcPr>
            <w:tcW w:w="1548"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İnşaat ve Emlak</w:t>
            </w:r>
          </w:p>
        </w:tc>
      </w:tr>
      <w:tr w:rsidR="000E0750" w:rsidRPr="00DF57E9" w:rsidTr="00A57684">
        <w:trPr>
          <w:trHeight w:val="824"/>
        </w:trPr>
        <w:tc>
          <w:tcPr>
            <w:tcW w:w="880" w:type="dxa"/>
            <w:vMerge/>
            <w:shd w:val="clear" w:color="auto" w:fill="FFC9CA"/>
          </w:tcPr>
          <w:p w:rsidR="000E0750" w:rsidRPr="00DF57E9" w:rsidRDefault="000E0750" w:rsidP="00DF57E9">
            <w:pPr>
              <w:spacing w:after="0" w:line="240" w:lineRule="auto"/>
              <w:rPr>
                <w:sz w:val="20"/>
                <w:szCs w:val="20"/>
              </w:rPr>
            </w:pPr>
          </w:p>
        </w:tc>
        <w:tc>
          <w:tcPr>
            <w:tcW w:w="1471" w:type="dxa"/>
            <w:vMerge/>
            <w:shd w:val="clear" w:color="auto" w:fill="FFC9CA"/>
          </w:tcPr>
          <w:p w:rsidR="000E0750" w:rsidRPr="00DF57E9" w:rsidRDefault="000E0750" w:rsidP="00DF57E9">
            <w:pPr>
              <w:spacing w:after="0" w:line="240" w:lineRule="auto"/>
              <w:rPr>
                <w:sz w:val="20"/>
                <w:szCs w:val="20"/>
              </w:rPr>
            </w:pPr>
          </w:p>
        </w:tc>
        <w:tc>
          <w:tcPr>
            <w:tcW w:w="547" w:type="dxa"/>
            <w:shd w:val="clear" w:color="auto" w:fill="FFE5E5"/>
            <w:vAlign w:val="center"/>
          </w:tcPr>
          <w:p w:rsidR="000E0750" w:rsidRPr="00DF57E9" w:rsidRDefault="000E0750" w:rsidP="00DF57E9">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33</w:t>
            </w:r>
          </w:p>
        </w:tc>
        <w:tc>
          <w:tcPr>
            <w:tcW w:w="8066" w:type="dxa"/>
            <w:shd w:val="clear" w:color="auto" w:fill="FFE5E5"/>
            <w:vAlign w:val="center"/>
          </w:tcPr>
          <w:p w:rsidR="000E0750" w:rsidRPr="00DF57E9" w:rsidRDefault="000E0750" w:rsidP="00DF57E9">
            <w:pPr>
              <w:spacing w:after="0" w:line="240" w:lineRule="auto"/>
              <w:rPr>
                <w:rFonts w:ascii="Times New Roman" w:eastAsia="Times New Roman" w:hAnsi="Times New Roman" w:cs="Times New Roman"/>
                <w:sz w:val="20"/>
                <w:szCs w:val="20"/>
              </w:rPr>
            </w:pPr>
            <w:r w:rsidRPr="00DF57E9">
              <w:rPr>
                <w:rFonts w:ascii="Times New Roman" w:eastAsia="Times New Roman" w:hAnsi="Times New Roman" w:cs="Times New Roman"/>
                <w:sz w:val="20"/>
                <w:szCs w:val="20"/>
              </w:rPr>
              <w:t xml:space="preserve">Okul bahçeleri, öğrencilerin sosyal ve kültürel gelişimlerini destekleyecek ve aktif yaşamı teşvik edecek şekilde düzenlenecek; </w:t>
            </w:r>
            <w:r w:rsidRPr="00DF57E9">
              <w:rPr>
                <w:rFonts w:ascii="Times New Roman" w:hAnsi="Times New Roman" w:cs="Times New Roman"/>
                <w:sz w:val="20"/>
                <w:szCs w:val="20"/>
              </w:rPr>
              <w:t>öğrencilerin sosyal, sanatsal, sportif ve kültürel etkinlikler yapabilecekleri alanlar artırılacaktır.</w:t>
            </w:r>
          </w:p>
        </w:tc>
        <w:tc>
          <w:tcPr>
            <w:tcW w:w="1548" w:type="dxa"/>
            <w:shd w:val="clear" w:color="auto" w:fill="FFE5E5"/>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İnşaat ve Emlak</w:t>
            </w:r>
          </w:p>
        </w:tc>
        <w:tc>
          <w:tcPr>
            <w:tcW w:w="1548" w:type="dxa"/>
            <w:shd w:val="clear" w:color="auto" w:fill="FFE5E5"/>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İnşaat ve Emlak</w:t>
            </w:r>
          </w:p>
        </w:tc>
      </w:tr>
      <w:tr w:rsidR="000E0750" w:rsidRPr="00DF57E9" w:rsidTr="00A57684">
        <w:trPr>
          <w:trHeight w:val="560"/>
        </w:trPr>
        <w:tc>
          <w:tcPr>
            <w:tcW w:w="880" w:type="dxa"/>
            <w:vMerge/>
            <w:shd w:val="clear" w:color="auto" w:fill="FFC9CA"/>
          </w:tcPr>
          <w:p w:rsidR="000E0750" w:rsidRPr="00DF57E9" w:rsidRDefault="000E0750" w:rsidP="00DF57E9">
            <w:pPr>
              <w:spacing w:after="0" w:line="240" w:lineRule="auto"/>
              <w:rPr>
                <w:sz w:val="20"/>
                <w:szCs w:val="20"/>
              </w:rPr>
            </w:pPr>
          </w:p>
        </w:tc>
        <w:tc>
          <w:tcPr>
            <w:tcW w:w="1471" w:type="dxa"/>
            <w:vMerge/>
            <w:shd w:val="clear" w:color="auto" w:fill="FFC9CA"/>
          </w:tcPr>
          <w:p w:rsidR="000E0750" w:rsidRPr="00DF57E9" w:rsidRDefault="000E0750" w:rsidP="00DF57E9">
            <w:pPr>
              <w:spacing w:after="0" w:line="240" w:lineRule="auto"/>
              <w:rPr>
                <w:sz w:val="20"/>
                <w:szCs w:val="20"/>
              </w:rPr>
            </w:pPr>
          </w:p>
        </w:tc>
        <w:tc>
          <w:tcPr>
            <w:tcW w:w="547" w:type="dxa"/>
            <w:shd w:val="clear" w:color="auto" w:fill="FFE5E5"/>
            <w:vAlign w:val="center"/>
          </w:tcPr>
          <w:p w:rsidR="000E0750" w:rsidRPr="00DF57E9" w:rsidRDefault="000E0750" w:rsidP="00DF57E9">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34</w:t>
            </w:r>
          </w:p>
        </w:tc>
        <w:tc>
          <w:tcPr>
            <w:tcW w:w="8066" w:type="dxa"/>
            <w:shd w:val="clear" w:color="auto" w:fill="FFE5E5"/>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Okul ve kurumların fiziki ortamları özel eğitime ihtiyaç duyan bireylerin gereksinimlerine uygun biçimde düzenlenecek ve destek eğitim odaları yaygınlaştırılacaktır.</w:t>
            </w:r>
          </w:p>
        </w:tc>
        <w:tc>
          <w:tcPr>
            <w:tcW w:w="1548" w:type="dxa"/>
            <w:shd w:val="clear" w:color="auto" w:fill="FFE5E5"/>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İnşaat ve Emlak</w:t>
            </w:r>
          </w:p>
        </w:tc>
        <w:tc>
          <w:tcPr>
            <w:tcW w:w="1548"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İnşaat ve Emlak</w:t>
            </w:r>
          </w:p>
        </w:tc>
      </w:tr>
      <w:tr w:rsidR="000E0750" w:rsidRPr="00DF57E9" w:rsidTr="00A57684">
        <w:trPr>
          <w:trHeight w:val="560"/>
        </w:trPr>
        <w:tc>
          <w:tcPr>
            <w:tcW w:w="880" w:type="dxa"/>
            <w:vMerge/>
            <w:shd w:val="clear" w:color="auto" w:fill="FFC9CA"/>
          </w:tcPr>
          <w:p w:rsidR="000E0750" w:rsidRPr="00DF57E9" w:rsidRDefault="000E0750" w:rsidP="00DF57E9">
            <w:pPr>
              <w:spacing w:after="0" w:line="240" w:lineRule="auto"/>
              <w:rPr>
                <w:sz w:val="20"/>
                <w:szCs w:val="20"/>
              </w:rPr>
            </w:pPr>
          </w:p>
        </w:tc>
        <w:tc>
          <w:tcPr>
            <w:tcW w:w="1471" w:type="dxa"/>
            <w:vMerge/>
            <w:shd w:val="clear" w:color="auto" w:fill="FFC9CA"/>
          </w:tcPr>
          <w:p w:rsidR="000E0750" w:rsidRPr="00DF57E9" w:rsidRDefault="000E0750" w:rsidP="00DF57E9">
            <w:pPr>
              <w:spacing w:after="0" w:line="240" w:lineRule="auto"/>
              <w:rPr>
                <w:sz w:val="20"/>
                <w:szCs w:val="20"/>
              </w:rPr>
            </w:pPr>
          </w:p>
        </w:tc>
        <w:tc>
          <w:tcPr>
            <w:tcW w:w="547" w:type="dxa"/>
            <w:shd w:val="clear" w:color="auto" w:fill="FFE5E5"/>
            <w:vAlign w:val="center"/>
          </w:tcPr>
          <w:p w:rsidR="000E0750" w:rsidRPr="00DF57E9" w:rsidRDefault="000E0750" w:rsidP="00DF57E9">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35</w:t>
            </w:r>
          </w:p>
        </w:tc>
        <w:tc>
          <w:tcPr>
            <w:tcW w:w="8066" w:type="dxa"/>
            <w:shd w:val="clear" w:color="auto" w:fill="FFE5E5"/>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Öğrenci yurt ve pansiyonlarının konaklama kalitesinin artırılmasına yönelik çalışmalar yapılacak ve fiziki ortamlara ilişkin standartlar güvenlik, hijyen ve konfor şartları dikkate alınarak geliştirilecektir.</w:t>
            </w:r>
          </w:p>
        </w:tc>
        <w:tc>
          <w:tcPr>
            <w:tcW w:w="1548"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İnşaat ve Emlak</w:t>
            </w:r>
          </w:p>
        </w:tc>
        <w:tc>
          <w:tcPr>
            <w:tcW w:w="1548"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İnşaat ve Emlak</w:t>
            </w:r>
          </w:p>
        </w:tc>
      </w:tr>
      <w:tr w:rsidR="000E0750" w:rsidRPr="00DF57E9" w:rsidTr="00A57684">
        <w:trPr>
          <w:trHeight w:val="560"/>
        </w:trPr>
        <w:tc>
          <w:tcPr>
            <w:tcW w:w="880" w:type="dxa"/>
            <w:vMerge/>
            <w:shd w:val="clear" w:color="auto" w:fill="FFC9CA"/>
          </w:tcPr>
          <w:p w:rsidR="000E0750" w:rsidRPr="00DF57E9" w:rsidRDefault="000E0750" w:rsidP="00DF57E9">
            <w:pPr>
              <w:spacing w:after="0" w:line="240" w:lineRule="auto"/>
              <w:rPr>
                <w:sz w:val="20"/>
                <w:szCs w:val="20"/>
              </w:rPr>
            </w:pPr>
          </w:p>
        </w:tc>
        <w:tc>
          <w:tcPr>
            <w:tcW w:w="1471" w:type="dxa"/>
            <w:vMerge/>
            <w:shd w:val="clear" w:color="auto" w:fill="FFC9CA"/>
          </w:tcPr>
          <w:p w:rsidR="000E0750" w:rsidRPr="00DF57E9" w:rsidRDefault="000E0750" w:rsidP="00DF57E9">
            <w:pPr>
              <w:spacing w:after="0" w:line="240" w:lineRule="auto"/>
              <w:rPr>
                <w:sz w:val="20"/>
                <w:szCs w:val="20"/>
              </w:rPr>
            </w:pPr>
          </w:p>
        </w:tc>
        <w:tc>
          <w:tcPr>
            <w:tcW w:w="547" w:type="dxa"/>
            <w:shd w:val="clear" w:color="auto" w:fill="FFE5E5"/>
            <w:vAlign w:val="center"/>
          </w:tcPr>
          <w:p w:rsidR="000E0750" w:rsidRPr="00DF57E9" w:rsidRDefault="000E0750" w:rsidP="00DF57E9">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36</w:t>
            </w:r>
          </w:p>
        </w:tc>
        <w:tc>
          <w:tcPr>
            <w:tcW w:w="8066"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Okul ve kurumların kütüphane, konferans salonu, laboratuvar, spor salonu ve bahçe gibi mekânlarının bu imkânlardan yoksun okullar tarafından kullanılabilmesi sağlanacaktır.</w:t>
            </w:r>
          </w:p>
        </w:tc>
        <w:tc>
          <w:tcPr>
            <w:tcW w:w="1548"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İnşaat ve Emlak</w:t>
            </w:r>
          </w:p>
        </w:tc>
        <w:tc>
          <w:tcPr>
            <w:tcW w:w="1548"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İnşaat ve Emlak</w:t>
            </w:r>
          </w:p>
        </w:tc>
      </w:tr>
      <w:tr w:rsidR="000E0750" w:rsidRPr="00DF57E9" w:rsidTr="00A57684">
        <w:trPr>
          <w:trHeight w:val="824"/>
        </w:trPr>
        <w:tc>
          <w:tcPr>
            <w:tcW w:w="880" w:type="dxa"/>
            <w:vMerge/>
            <w:shd w:val="clear" w:color="auto" w:fill="FFC9CA"/>
          </w:tcPr>
          <w:p w:rsidR="000E0750" w:rsidRPr="00DF57E9" w:rsidRDefault="000E0750" w:rsidP="00DF57E9">
            <w:pPr>
              <w:spacing w:after="0" w:line="240" w:lineRule="auto"/>
              <w:rPr>
                <w:sz w:val="20"/>
                <w:szCs w:val="20"/>
              </w:rPr>
            </w:pPr>
          </w:p>
        </w:tc>
        <w:tc>
          <w:tcPr>
            <w:tcW w:w="1471" w:type="dxa"/>
            <w:vMerge/>
            <w:shd w:val="clear" w:color="auto" w:fill="FFC9CA"/>
          </w:tcPr>
          <w:p w:rsidR="000E0750" w:rsidRPr="00DF57E9" w:rsidRDefault="000E0750" w:rsidP="00DF57E9">
            <w:pPr>
              <w:spacing w:after="0" w:line="240" w:lineRule="auto"/>
              <w:rPr>
                <w:sz w:val="20"/>
                <w:szCs w:val="20"/>
              </w:rPr>
            </w:pPr>
          </w:p>
        </w:tc>
        <w:tc>
          <w:tcPr>
            <w:tcW w:w="547" w:type="dxa"/>
            <w:shd w:val="clear" w:color="auto" w:fill="FFE5E5"/>
            <w:vAlign w:val="center"/>
          </w:tcPr>
          <w:p w:rsidR="000E0750" w:rsidRPr="00DF57E9" w:rsidRDefault="000E0750" w:rsidP="00DF57E9">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37</w:t>
            </w:r>
          </w:p>
        </w:tc>
        <w:tc>
          <w:tcPr>
            <w:tcW w:w="8066" w:type="dxa"/>
            <w:shd w:val="clear" w:color="auto" w:fill="FFE5E5"/>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 xml:space="preserve">Okul ve kurumların ders ve laboratuvar araç-gereçleri ile makine-teçhizat dâhil her türlü donatım malzemesi ihtiyaçlarının, öğretim programlarına ve teknolojik gelişmelere uygun olarak zamanında karşılanması sağlanacaktır. </w:t>
            </w:r>
          </w:p>
        </w:tc>
        <w:tc>
          <w:tcPr>
            <w:tcW w:w="1548"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İnşaat ve Emlak</w:t>
            </w:r>
          </w:p>
        </w:tc>
        <w:tc>
          <w:tcPr>
            <w:tcW w:w="1548"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İnşaat ve Emlak</w:t>
            </w:r>
          </w:p>
        </w:tc>
      </w:tr>
      <w:tr w:rsidR="000E0750" w:rsidRPr="00DF57E9" w:rsidTr="00A57684">
        <w:trPr>
          <w:trHeight w:val="560"/>
        </w:trPr>
        <w:tc>
          <w:tcPr>
            <w:tcW w:w="880" w:type="dxa"/>
            <w:vMerge/>
            <w:shd w:val="clear" w:color="auto" w:fill="FFC9CA"/>
          </w:tcPr>
          <w:p w:rsidR="000E0750" w:rsidRPr="00DF57E9" w:rsidRDefault="000E0750" w:rsidP="00DF57E9">
            <w:pPr>
              <w:spacing w:after="0" w:line="240" w:lineRule="auto"/>
              <w:rPr>
                <w:sz w:val="20"/>
                <w:szCs w:val="20"/>
              </w:rPr>
            </w:pPr>
          </w:p>
        </w:tc>
        <w:tc>
          <w:tcPr>
            <w:tcW w:w="1471" w:type="dxa"/>
            <w:vMerge/>
            <w:shd w:val="clear" w:color="auto" w:fill="FFC9CA"/>
          </w:tcPr>
          <w:p w:rsidR="000E0750" w:rsidRPr="00DF57E9" w:rsidRDefault="000E0750" w:rsidP="00DF57E9">
            <w:pPr>
              <w:spacing w:after="0" w:line="240" w:lineRule="auto"/>
              <w:rPr>
                <w:sz w:val="20"/>
                <w:szCs w:val="20"/>
              </w:rPr>
            </w:pPr>
          </w:p>
        </w:tc>
        <w:tc>
          <w:tcPr>
            <w:tcW w:w="547" w:type="dxa"/>
            <w:shd w:val="clear" w:color="auto" w:fill="FFE5E5"/>
            <w:vAlign w:val="center"/>
          </w:tcPr>
          <w:p w:rsidR="000E0750" w:rsidRPr="00DF57E9" w:rsidRDefault="000E0750" w:rsidP="001114E2">
            <w:pPr>
              <w:spacing w:after="0" w:line="240" w:lineRule="auto"/>
              <w:contextualSpacing/>
              <w:jc w:val="center"/>
              <w:rPr>
                <w:rFonts w:ascii="Times New Roman" w:hAnsi="Times New Roman" w:cs="Times New Roman"/>
                <w:b/>
                <w:sz w:val="20"/>
                <w:szCs w:val="20"/>
              </w:rPr>
            </w:pPr>
            <w:r w:rsidRPr="00DF57E9">
              <w:rPr>
                <w:rFonts w:ascii="Times New Roman" w:hAnsi="Times New Roman" w:cs="Times New Roman"/>
                <w:b/>
                <w:sz w:val="20"/>
                <w:szCs w:val="20"/>
              </w:rPr>
              <w:t>3</w:t>
            </w:r>
            <w:r w:rsidR="001114E2">
              <w:rPr>
                <w:rFonts w:ascii="Times New Roman" w:hAnsi="Times New Roman" w:cs="Times New Roman"/>
                <w:b/>
                <w:sz w:val="20"/>
                <w:szCs w:val="20"/>
              </w:rPr>
              <w:t>8</w:t>
            </w:r>
          </w:p>
        </w:tc>
        <w:tc>
          <w:tcPr>
            <w:tcW w:w="8066" w:type="dxa"/>
            <w:shd w:val="clear" w:color="auto" w:fill="FFE5E5"/>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 xml:space="preserve">Okul ve kurum binalarının deprem tahkiki ile güçlendirmesine yönelik çalışmalar hazırlanacak programlar dâhilinde yürütülecektir.  </w:t>
            </w:r>
          </w:p>
        </w:tc>
        <w:tc>
          <w:tcPr>
            <w:tcW w:w="1548" w:type="dxa"/>
            <w:shd w:val="clear" w:color="auto" w:fill="FFE5E5"/>
            <w:vAlign w:val="center"/>
          </w:tcPr>
          <w:p w:rsidR="000E0750" w:rsidRPr="00DF57E9" w:rsidRDefault="000E0750" w:rsidP="00DF57E9">
            <w:pPr>
              <w:spacing w:after="0" w:line="240" w:lineRule="auto"/>
              <w:rPr>
                <w:rFonts w:ascii="Times New Roman" w:hAnsi="Times New Roman" w:cs="Times New Roman"/>
                <w:sz w:val="20"/>
                <w:szCs w:val="20"/>
              </w:rPr>
            </w:pPr>
            <w:r w:rsidRPr="00DF57E9">
              <w:rPr>
                <w:rFonts w:ascii="Times New Roman" w:hAnsi="Times New Roman" w:cs="Times New Roman"/>
                <w:sz w:val="20"/>
                <w:szCs w:val="20"/>
              </w:rPr>
              <w:t>İnşaat ve Emlak</w:t>
            </w:r>
          </w:p>
        </w:tc>
        <w:tc>
          <w:tcPr>
            <w:tcW w:w="1548" w:type="dxa"/>
            <w:shd w:val="clear" w:color="auto" w:fill="FFE5E5"/>
            <w:vAlign w:val="center"/>
          </w:tcPr>
          <w:p w:rsidR="000E0750" w:rsidRPr="00DF57E9" w:rsidRDefault="000E0750" w:rsidP="00DF57E9">
            <w:pPr>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İnşaat ve Emlak</w:t>
            </w:r>
          </w:p>
        </w:tc>
      </w:tr>
    </w:tbl>
    <w:p w:rsidR="000E0750" w:rsidRDefault="000E0750" w:rsidP="000E0750"/>
    <w:p w:rsidR="000E0750" w:rsidRDefault="000E0750" w:rsidP="000E0750"/>
    <w:p w:rsidR="000E0750" w:rsidRDefault="000E0750" w:rsidP="000E0750"/>
    <w:tbl>
      <w:tblPr>
        <w:tblStyle w:val="TabloKlavuzu"/>
        <w:tblpPr w:leftFromText="141" w:rightFromText="141" w:vertAnchor="text" w:horzAnchor="margin" w:tblpY="-26"/>
        <w:tblW w:w="14088" w:type="dxa"/>
        <w:tblLook w:val="04A0" w:firstRow="1" w:lastRow="0" w:firstColumn="1" w:lastColumn="0" w:noHBand="0" w:noVBand="1"/>
      </w:tblPr>
      <w:tblGrid>
        <w:gridCol w:w="881"/>
        <w:gridCol w:w="1474"/>
        <w:gridCol w:w="548"/>
        <w:gridCol w:w="8083"/>
        <w:gridCol w:w="1551"/>
        <w:gridCol w:w="1551"/>
      </w:tblGrid>
      <w:tr w:rsidR="000E0750" w:rsidRPr="00DF57E9" w:rsidTr="00576811">
        <w:trPr>
          <w:trHeight w:val="784"/>
        </w:trPr>
        <w:tc>
          <w:tcPr>
            <w:tcW w:w="881"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lastRenderedPageBreak/>
              <w:t>TEMA</w:t>
            </w:r>
          </w:p>
        </w:tc>
        <w:tc>
          <w:tcPr>
            <w:tcW w:w="1474"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STRATEJİK HEDEF</w:t>
            </w:r>
          </w:p>
        </w:tc>
        <w:tc>
          <w:tcPr>
            <w:tcW w:w="548"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NO</w:t>
            </w:r>
          </w:p>
        </w:tc>
        <w:tc>
          <w:tcPr>
            <w:tcW w:w="8083"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STRATEJİLER/TEDBİRLER</w:t>
            </w:r>
          </w:p>
        </w:tc>
        <w:tc>
          <w:tcPr>
            <w:tcW w:w="1551"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ANA SORUMLU</w:t>
            </w:r>
          </w:p>
        </w:tc>
        <w:tc>
          <w:tcPr>
            <w:tcW w:w="1551" w:type="dxa"/>
            <w:shd w:val="clear" w:color="auto" w:fill="FFC9CA"/>
            <w:vAlign w:val="center"/>
          </w:tcPr>
          <w:p w:rsidR="000E0750" w:rsidRPr="00DF57E9" w:rsidRDefault="000E0750" w:rsidP="00DF57E9">
            <w:pPr>
              <w:spacing w:after="0" w:line="240" w:lineRule="auto"/>
              <w:jc w:val="center"/>
              <w:rPr>
                <w:rFonts w:ascii="Times New Roman" w:hAnsi="Times New Roman" w:cs="Times New Roman"/>
                <w:b/>
                <w:sz w:val="20"/>
                <w:szCs w:val="20"/>
              </w:rPr>
            </w:pPr>
            <w:r w:rsidRPr="00DF57E9">
              <w:rPr>
                <w:rFonts w:ascii="Times New Roman" w:hAnsi="Times New Roman" w:cs="Times New Roman"/>
                <w:b/>
                <w:sz w:val="20"/>
                <w:szCs w:val="20"/>
              </w:rPr>
              <w:t>DİĞER SORUMLU BİRİMLER</w:t>
            </w:r>
          </w:p>
        </w:tc>
      </w:tr>
      <w:tr w:rsidR="000E0750" w:rsidRPr="00DF57E9" w:rsidTr="00511DAF">
        <w:trPr>
          <w:trHeight w:val="6295"/>
        </w:trPr>
        <w:tc>
          <w:tcPr>
            <w:tcW w:w="881" w:type="dxa"/>
            <w:shd w:val="clear" w:color="auto" w:fill="FFC9CA"/>
            <w:textDirection w:val="btLr"/>
            <w:vAlign w:val="center"/>
          </w:tcPr>
          <w:p w:rsidR="000E0750" w:rsidRPr="00DF57E9" w:rsidRDefault="000E0750" w:rsidP="00DF57E9">
            <w:pPr>
              <w:spacing w:after="0" w:line="240" w:lineRule="auto"/>
              <w:ind w:left="113" w:right="113"/>
              <w:jc w:val="center"/>
              <w:rPr>
                <w:b/>
                <w:sz w:val="20"/>
                <w:szCs w:val="20"/>
              </w:rPr>
            </w:pPr>
            <w:r w:rsidRPr="00DF57E9">
              <w:rPr>
                <w:rFonts w:ascii="Times New Roman" w:eastAsiaTheme="majorEastAsia" w:hAnsi="Times New Roman" w:cs="Times New Roman"/>
                <w:b/>
                <w:bCs/>
                <w:sz w:val="20"/>
                <w:szCs w:val="20"/>
              </w:rPr>
              <w:t>KURUMSAL KAPASİTE</w:t>
            </w:r>
          </w:p>
        </w:tc>
        <w:tc>
          <w:tcPr>
            <w:tcW w:w="1474" w:type="dxa"/>
            <w:shd w:val="clear" w:color="auto" w:fill="FFC9CA"/>
            <w:textDirection w:val="btLr"/>
            <w:vAlign w:val="center"/>
          </w:tcPr>
          <w:p w:rsidR="000E0750" w:rsidRPr="00DF57E9" w:rsidRDefault="000E0750" w:rsidP="00DF57E9">
            <w:pPr>
              <w:spacing w:after="0" w:line="240" w:lineRule="auto"/>
              <w:ind w:left="113" w:right="113"/>
              <w:jc w:val="center"/>
              <w:rPr>
                <w:rFonts w:ascii="Times New Roman" w:hAnsi="Times New Roman" w:cs="Times New Roman"/>
                <w:i/>
                <w:sz w:val="20"/>
                <w:szCs w:val="20"/>
              </w:rPr>
            </w:pPr>
            <w:r w:rsidRPr="00DF57E9">
              <w:rPr>
                <w:rFonts w:ascii="Times New Roman" w:hAnsi="Times New Roman" w:cs="Times New Roman"/>
                <w:b/>
                <w:bCs/>
                <w:i/>
                <w:iCs/>
                <w:sz w:val="20"/>
                <w:szCs w:val="20"/>
              </w:rPr>
              <w:t xml:space="preserve">Stratejik Hedef </w:t>
            </w:r>
            <w:proofErr w:type="gramStart"/>
            <w:r w:rsidRPr="00DF57E9">
              <w:rPr>
                <w:rFonts w:ascii="Times New Roman" w:hAnsi="Times New Roman" w:cs="Times New Roman"/>
                <w:b/>
                <w:bCs/>
                <w:i/>
                <w:iCs/>
                <w:sz w:val="20"/>
                <w:szCs w:val="20"/>
              </w:rPr>
              <w:t>3.3</w:t>
            </w:r>
            <w:proofErr w:type="gramEnd"/>
            <w:r w:rsidRPr="00DF57E9">
              <w:rPr>
                <w:rFonts w:ascii="Times New Roman" w:hAnsi="Times New Roman" w:cs="Times New Roman"/>
                <w:b/>
                <w:bCs/>
                <w:i/>
                <w:iCs/>
                <w:sz w:val="20"/>
                <w:szCs w:val="20"/>
              </w:rPr>
              <w:t xml:space="preserve"> </w:t>
            </w:r>
            <w:r w:rsidRPr="00DF57E9">
              <w:rPr>
                <w:rFonts w:ascii="Times New Roman" w:hAnsi="Times New Roman" w:cs="Times New Roman"/>
                <w:bCs/>
                <w:i/>
                <w:iCs/>
                <w:sz w:val="20"/>
                <w:szCs w:val="20"/>
              </w:rPr>
              <w:t>Plan dönemi sonuna kadar</w:t>
            </w:r>
            <w:r w:rsidRPr="00DF57E9">
              <w:rPr>
                <w:rFonts w:ascii="Times New Roman" w:hAnsi="Times New Roman" w:cs="Times New Roman"/>
                <w:b/>
                <w:bCs/>
                <w:i/>
                <w:iCs/>
                <w:sz w:val="20"/>
                <w:szCs w:val="20"/>
              </w:rPr>
              <w:t xml:space="preserve"> </w:t>
            </w:r>
            <w:r w:rsidRPr="00DF57E9">
              <w:rPr>
                <w:rFonts w:ascii="Times New Roman" w:hAnsi="Times New Roman" w:cs="Times New Roman"/>
                <w:bCs/>
                <w:i/>
                <w:iCs/>
                <w:sz w:val="20"/>
                <w:szCs w:val="20"/>
              </w:rPr>
              <w:t xml:space="preserve">resmi ve özel eğitim kurumlarımızda </w:t>
            </w:r>
            <w:r w:rsidRPr="00DF57E9">
              <w:rPr>
                <w:rFonts w:ascii="Times New Roman" w:hAnsi="Times New Roman" w:cs="Times New Roman"/>
                <w:i/>
                <w:sz w:val="20"/>
                <w:szCs w:val="20"/>
              </w:rPr>
              <w:t>etkin bir izleme ve değerlendirme sistemiyle desteklenen, katılımcı, şeffaf ve hesap verebilir bir yönetim ve organizasyon yapısını oluşturarak kurumlarımızın performanslarını arttırmalarına katkıda bulunmak</w:t>
            </w:r>
          </w:p>
          <w:p w:rsidR="000E0750" w:rsidRPr="00DF57E9" w:rsidRDefault="000E0750" w:rsidP="00DF57E9">
            <w:pPr>
              <w:spacing w:after="0" w:line="240" w:lineRule="auto"/>
              <w:ind w:left="113" w:right="113"/>
              <w:jc w:val="center"/>
              <w:rPr>
                <w:sz w:val="20"/>
                <w:szCs w:val="20"/>
              </w:rPr>
            </w:pPr>
          </w:p>
        </w:tc>
        <w:tc>
          <w:tcPr>
            <w:tcW w:w="548" w:type="dxa"/>
            <w:shd w:val="clear" w:color="auto" w:fill="FFE5E5"/>
            <w:vAlign w:val="center"/>
          </w:tcPr>
          <w:p w:rsidR="000E0750" w:rsidRPr="00DF57E9" w:rsidRDefault="00511DAF" w:rsidP="00DF57E9">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39</w:t>
            </w:r>
          </w:p>
        </w:tc>
        <w:tc>
          <w:tcPr>
            <w:tcW w:w="8083" w:type="dxa"/>
            <w:shd w:val="clear" w:color="auto" w:fill="FFE5E5"/>
            <w:vAlign w:val="center"/>
          </w:tcPr>
          <w:p w:rsidR="000E0750" w:rsidRPr="00DF57E9" w:rsidRDefault="00511DAF" w:rsidP="00DF57E9">
            <w:pPr>
              <w:spacing w:after="0" w:line="240" w:lineRule="auto"/>
              <w:contextualSpacing/>
              <w:rPr>
                <w:rFonts w:ascii="Times New Roman" w:hAnsi="Times New Roman" w:cs="Times New Roman"/>
                <w:iCs/>
                <w:sz w:val="20"/>
                <w:szCs w:val="20"/>
              </w:rPr>
            </w:pPr>
            <w:r w:rsidRPr="00DF57E9">
              <w:rPr>
                <w:rFonts w:ascii="Times New Roman" w:hAnsi="Times New Roman" w:cs="Times New Roman"/>
                <w:sz w:val="20"/>
                <w:szCs w:val="20"/>
              </w:rPr>
              <w:t>Müdürlüğümüz personeli ve hizmet sunmakla sorumlu olduğu vatandaşlar kamu hizmet standartları hususunda bilgilendirilecektir.</w:t>
            </w:r>
          </w:p>
        </w:tc>
        <w:tc>
          <w:tcPr>
            <w:tcW w:w="1551" w:type="dxa"/>
            <w:shd w:val="clear" w:color="auto" w:fill="FFE5E5"/>
            <w:vAlign w:val="center"/>
          </w:tcPr>
          <w:p w:rsidR="000E0750" w:rsidRPr="00DF57E9" w:rsidRDefault="00511DAF" w:rsidP="00DF57E9">
            <w:pPr>
              <w:tabs>
                <w:tab w:val="left" w:pos="1343"/>
              </w:tabs>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Strateji Geliştirme</w:t>
            </w:r>
          </w:p>
        </w:tc>
        <w:tc>
          <w:tcPr>
            <w:tcW w:w="1551" w:type="dxa"/>
            <w:shd w:val="clear" w:color="auto" w:fill="FFE5E5"/>
            <w:vAlign w:val="center"/>
          </w:tcPr>
          <w:p w:rsidR="000E0750" w:rsidRPr="00DF57E9" w:rsidRDefault="00511DAF" w:rsidP="00DF57E9">
            <w:pPr>
              <w:tabs>
                <w:tab w:val="left" w:pos="1343"/>
              </w:tabs>
              <w:spacing w:after="0" w:line="240" w:lineRule="auto"/>
              <w:contextualSpacing/>
              <w:rPr>
                <w:rFonts w:ascii="Times New Roman" w:hAnsi="Times New Roman" w:cs="Times New Roman"/>
                <w:sz w:val="20"/>
                <w:szCs w:val="20"/>
              </w:rPr>
            </w:pPr>
            <w:r w:rsidRPr="00DF57E9">
              <w:rPr>
                <w:rFonts w:ascii="Times New Roman" w:hAnsi="Times New Roman" w:cs="Times New Roman"/>
                <w:sz w:val="20"/>
                <w:szCs w:val="20"/>
              </w:rPr>
              <w:t>Strateji Geliştirme</w:t>
            </w:r>
          </w:p>
        </w:tc>
      </w:tr>
    </w:tbl>
    <w:p w:rsidR="000E0750" w:rsidRDefault="000E0750" w:rsidP="000E0750"/>
    <w:p w:rsidR="000E0750" w:rsidRDefault="000E0750" w:rsidP="000E0750"/>
    <w:p w:rsidR="000E0750" w:rsidRPr="003175B7" w:rsidRDefault="000E0750" w:rsidP="000E0750">
      <w:pPr>
        <w:rPr>
          <w:rFonts w:ascii="Times New Roman" w:hAnsi="Times New Roman" w:cs="Times New Roman"/>
          <w:color w:val="000000" w:themeColor="text1"/>
        </w:rPr>
      </w:pPr>
    </w:p>
    <w:sectPr w:rsidR="000E0750" w:rsidRPr="003175B7" w:rsidSect="000E075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07" w:rsidRDefault="007F4907" w:rsidP="00712963">
      <w:pPr>
        <w:spacing w:after="0" w:line="240" w:lineRule="auto"/>
      </w:pPr>
      <w:r>
        <w:separator/>
      </w:r>
    </w:p>
  </w:endnote>
  <w:endnote w:type="continuationSeparator" w:id="0">
    <w:p w:rsidR="007F4907" w:rsidRDefault="007F4907"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Elephant">
    <w:altName w:val="Modern No. 20"/>
    <w:charset w:val="00"/>
    <w:family w:val="roman"/>
    <w:pitch w:val="variable"/>
    <w:sig w:usb0="00000003" w:usb1="00000000" w:usb2="00000000" w:usb3="00000000" w:csb0="00000001" w:csb1="00000000"/>
  </w:font>
  <w:font w:name="Book Antiqua">
    <w:altName w:val="Book Antiqua"/>
    <w:panose1 w:val="02040602050305030304"/>
    <w:charset w:val="A2"/>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595904"/>
      <w:docPartObj>
        <w:docPartGallery w:val="Page Numbers (Bottom of Page)"/>
        <w:docPartUnique/>
      </w:docPartObj>
    </w:sdtPr>
    <w:sdtContent>
      <w:p w:rsidR="00A9042D" w:rsidRDefault="00A9042D">
        <w:pPr>
          <w:pStyle w:val="Altbilgi"/>
          <w:jc w:val="right"/>
        </w:pPr>
        <w:r>
          <w:fldChar w:fldCharType="begin"/>
        </w:r>
        <w:r>
          <w:instrText xml:space="preserve"> PAGE   \* MERGEFORMAT </w:instrText>
        </w:r>
        <w:r>
          <w:fldChar w:fldCharType="separate"/>
        </w:r>
        <w:r w:rsidR="006F5CCD">
          <w:rPr>
            <w:noProof/>
          </w:rPr>
          <w:t>64</w:t>
        </w:r>
        <w:r>
          <w:rPr>
            <w:noProof/>
          </w:rPr>
          <w:fldChar w:fldCharType="end"/>
        </w:r>
      </w:p>
    </w:sdtContent>
  </w:sdt>
  <w:p w:rsidR="00A9042D" w:rsidRDefault="00A9042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927275"/>
      <w:docPartObj>
        <w:docPartGallery w:val="Page Numbers (Bottom of Page)"/>
        <w:docPartUnique/>
      </w:docPartObj>
    </w:sdtPr>
    <w:sdtContent>
      <w:p w:rsidR="00A9042D" w:rsidRDefault="00A9042D">
        <w:pPr>
          <w:pStyle w:val="Altbilgi"/>
          <w:jc w:val="right"/>
        </w:pPr>
        <w:r>
          <w:fldChar w:fldCharType="begin"/>
        </w:r>
        <w:r>
          <w:instrText>PAGE   \* MERGEFORMAT</w:instrText>
        </w:r>
        <w:r>
          <w:fldChar w:fldCharType="separate"/>
        </w:r>
        <w:r>
          <w:rPr>
            <w:noProof/>
          </w:rPr>
          <w:t>1</w:t>
        </w:r>
        <w:r>
          <w:rPr>
            <w:noProof/>
          </w:rPr>
          <w:fldChar w:fldCharType="end"/>
        </w:r>
      </w:p>
    </w:sdtContent>
  </w:sdt>
  <w:p w:rsidR="00A9042D" w:rsidRDefault="00A9042D" w:rsidP="00695F3F">
    <w:pPr>
      <w:pStyle w:val="Altbilgi"/>
      <w:tabs>
        <w:tab w:val="clear" w:pos="4536"/>
        <w:tab w:val="clear" w:pos="9072"/>
        <w:tab w:val="left" w:pos="380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07" w:rsidRDefault="007F4907" w:rsidP="00712963">
      <w:pPr>
        <w:spacing w:after="0" w:line="240" w:lineRule="auto"/>
      </w:pPr>
      <w:r>
        <w:separator/>
      </w:r>
    </w:p>
  </w:footnote>
  <w:footnote w:type="continuationSeparator" w:id="0">
    <w:p w:rsidR="007F4907" w:rsidRDefault="007F4907" w:rsidP="007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2D" w:rsidRPr="0067601E" w:rsidRDefault="00A9042D" w:rsidP="008130EF">
    <w:pPr>
      <w:pStyle w:val="stbilgi"/>
      <w:shd w:val="clear" w:color="auto" w:fill="FFE599" w:themeFill="accent4" w:themeFillTint="66"/>
      <w:jc w:val="center"/>
      <w:rPr>
        <w:rFonts w:ascii="Times New Roman" w:hAnsi="Times New Roman" w:cs="Times New Roman"/>
        <w:b/>
        <w:color w:val="7F7F7F" w:themeColor="text1" w:themeTint="80"/>
        <w:spacing w:val="10"/>
        <w:szCs w:val="24"/>
      </w:rPr>
    </w:pPr>
    <w:r w:rsidRPr="00695F3F">
      <w:rPr>
        <w:rFonts w:ascii="Times New Roman" w:hAnsi="Times New Roman" w:cs="Times New Roman"/>
        <w:b/>
        <w:spacing w:val="10"/>
        <w:szCs w:val="24"/>
      </w:rPr>
      <w:t>UZUNKÖPRÜ İLÇE MEM 2015-2019 STRATEJİK PLANI</w:t>
    </w:r>
  </w:p>
  <w:p w:rsidR="00A9042D" w:rsidRDefault="00A9042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2D" w:rsidRPr="00AA167E" w:rsidRDefault="00A9042D" w:rsidP="00AA167E">
    <w:pPr>
      <w:pStyle w:val="stbilgi"/>
      <w:jc w:val="center"/>
      <w:rPr>
        <w:rFonts w:ascii="Times New Roman" w:hAnsi="Times New Roman" w:cs="Times New Roman"/>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417"/>
    <w:multiLevelType w:val="multilevel"/>
    <w:tmpl w:val="C2A0E59E"/>
    <w:lvl w:ilvl="0">
      <w:start w:val="1"/>
      <w:numFmt w:val="upperRoman"/>
      <w:lvlText w:val="%1."/>
      <w:lvlJc w:val="left"/>
      <w:pPr>
        <w:ind w:left="-567" w:firstLine="0"/>
      </w:pPr>
    </w:lvl>
    <w:lvl w:ilvl="1">
      <w:start w:val="1"/>
      <w:numFmt w:val="upperLetter"/>
      <w:lvlText w:val="%2."/>
      <w:lvlJc w:val="left"/>
      <w:pPr>
        <w:ind w:left="153" w:firstLine="0"/>
      </w:pPr>
      <w:rPr>
        <w:b/>
      </w:rPr>
    </w:lvl>
    <w:lvl w:ilvl="2">
      <w:start w:val="1"/>
      <w:numFmt w:val="upperRoman"/>
      <w:lvlText w:val="%3."/>
      <w:lvlJc w:val="right"/>
      <w:pPr>
        <w:ind w:left="873" w:firstLine="0"/>
      </w:pPr>
    </w:lvl>
    <w:lvl w:ilvl="3">
      <w:start w:val="1"/>
      <w:numFmt w:val="lowerLetter"/>
      <w:lvlText w:val="%4)"/>
      <w:lvlJc w:val="left"/>
      <w:pPr>
        <w:ind w:left="1593" w:firstLine="0"/>
      </w:pPr>
    </w:lvl>
    <w:lvl w:ilvl="4">
      <w:start w:val="1"/>
      <w:numFmt w:val="decimal"/>
      <w:lvlText w:val="(%5)"/>
      <w:lvlJc w:val="left"/>
      <w:pPr>
        <w:ind w:left="2313" w:firstLine="0"/>
      </w:pPr>
    </w:lvl>
    <w:lvl w:ilvl="5">
      <w:start w:val="1"/>
      <w:numFmt w:val="lowerLetter"/>
      <w:lvlText w:val="(%6)"/>
      <w:lvlJc w:val="left"/>
      <w:pPr>
        <w:ind w:left="3033" w:firstLine="0"/>
      </w:pPr>
    </w:lvl>
    <w:lvl w:ilvl="6">
      <w:start w:val="1"/>
      <w:numFmt w:val="lowerRoman"/>
      <w:lvlText w:val="(%7)"/>
      <w:lvlJc w:val="left"/>
      <w:pPr>
        <w:ind w:left="3753" w:firstLine="0"/>
      </w:pPr>
    </w:lvl>
    <w:lvl w:ilvl="7">
      <w:start w:val="1"/>
      <w:numFmt w:val="lowerLetter"/>
      <w:lvlText w:val="(%8)"/>
      <w:lvlJc w:val="left"/>
      <w:pPr>
        <w:ind w:left="4473" w:firstLine="0"/>
      </w:pPr>
    </w:lvl>
    <w:lvl w:ilvl="8">
      <w:start w:val="1"/>
      <w:numFmt w:val="lowerRoman"/>
      <w:lvlText w:val="(%9)"/>
      <w:lvlJc w:val="left"/>
      <w:pPr>
        <w:ind w:left="5193" w:firstLine="0"/>
      </w:pPr>
    </w:lvl>
  </w:abstractNum>
  <w:abstractNum w:abstractNumId="1">
    <w:nsid w:val="021B00FF"/>
    <w:multiLevelType w:val="hybridMultilevel"/>
    <w:tmpl w:val="8286C408"/>
    <w:lvl w:ilvl="0" w:tplc="E0C2F98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5A11517"/>
    <w:multiLevelType w:val="hybridMultilevel"/>
    <w:tmpl w:val="9F260070"/>
    <w:lvl w:ilvl="0" w:tplc="3C7A8D34">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7F2999"/>
    <w:multiLevelType w:val="hybridMultilevel"/>
    <w:tmpl w:val="1D4092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91B52B1"/>
    <w:multiLevelType w:val="hybridMultilevel"/>
    <w:tmpl w:val="39FE43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38291E"/>
    <w:multiLevelType w:val="hybridMultilevel"/>
    <w:tmpl w:val="5DFAA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406DEE"/>
    <w:multiLevelType w:val="hybridMultilevel"/>
    <w:tmpl w:val="C6621558"/>
    <w:lvl w:ilvl="0" w:tplc="2856D544">
      <w:start w:val="1"/>
      <w:numFmt w:val="bullet"/>
      <w:lvlText w:val=""/>
      <w:lvlJc w:val="left"/>
      <w:pPr>
        <w:ind w:left="786" w:hanging="360"/>
      </w:pPr>
      <w:rPr>
        <w:rFonts w:ascii="Wingdings" w:hAnsi="Wingdings" w:hint="default"/>
        <w:sz w:val="24"/>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D845FB"/>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6F7D15"/>
    <w:multiLevelType w:val="hybridMultilevel"/>
    <w:tmpl w:val="AF0CEF8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543AD7"/>
    <w:multiLevelType w:val="multilevel"/>
    <w:tmpl w:val="69F69D60"/>
    <w:lvl w:ilvl="0">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1">
    <w:nsid w:val="2FB021E5"/>
    <w:multiLevelType w:val="hybridMultilevel"/>
    <w:tmpl w:val="1CAAF0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3444A6"/>
    <w:multiLevelType w:val="hybridMultilevel"/>
    <w:tmpl w:val="BD74A49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61F0B1F"/>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91167B"/>
    <w:multiLevelType w:val="hybridMultilevel"/>
    <w:tmpl w:val="58B450F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DF04DEE"/>
    <w:multiLevelType w:val="hybridMultilevel"/>
    <w:tmpl w:val="F5D482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C304CA"/>
    <w:multiLevelType w:val="hybridMultilevel"/>
    <w:tmpl w:val="B3846D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6E6BC1"/>
    <w:multiLevelType w:val="hybridMultilevel"/>
    <w:tmpl w:val="1EE47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4BA528D"/>
    <w:multiLevelType w:val="hybridMultilevel"/>
    <w:tmpl w:val="81F2C872"/>
    <w:lvl w:ilvl="0" w:tplc="3C7A8D34">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C44965"/>
    <w:multiLevelType w:val="hybridMultilevel"/>
    <w:tmpl w:val="CCC8D4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E4003F"/>
    <w:multiLevelType w:val="hybridMultilevel"/>
    <w:tmpl w:val="A32421DA"/>
    <w:lvl w:ilvl="0" w:tplc="13145A5A">
      <w:start w:val="2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450509"/>
    <w:multiLevelType w:val="hybridMultilevel"/>
    <w:tmpl w:val="85FCA054"/>
    <w:lvl w:ilvl="0" w:tplc="0576C8BC">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2771"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2972EE8"/>
    <w:multiLevelType w:val="hybridMultilevel"/>
    <w:tmpl w:val="FD4A8CBC"/>
    <w:lvl w:ilvl="0" w:tplc="EDD244E2">
      <w:start w:val="2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F93A18"/>
    <w:multiLevelType w:val="hybridMultilevel"/>
    <w:tmpl w:val="D2383D88"/>
    <w:lvl w:ilvl="0" w:tplc="041F000B">
      <w:start w:val="1"/>
      <w:numFmt w:val="bullet"/>
      <w:lvlText w:val=""/>
      <w:lvlJc w:val="left"/>
      <w:pPr>
        <w:ind w:left="765" w:hanging="360"/>
      </w:pPr>
      <w:rPr>
        <w:rFonts w:ascii="Wingdings" w:hAnsi="Wingdings" w:hint="default"/>
      </w:rPr>
    </w:lvl>
    <w:lvl w:ilvl="1" w:tplc="041F0003">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5">
    <w:nsid w:val="5912562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9256B8"/>
    <w:multiLevelType w:val="hybridMultilevel"/>
    <w:tmpl w:val="0DCEF0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5ED85F2D"/>
    <w:multiLevelType w:val="hybridMultilevel"/>
    <w:tmpl w:val="3C60A4E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C47768"/>
    <w:multiLevelType w:val="hybridMultilevel"/>
    <w:tmpl w:val="387AF6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5D3EE3"/>
    <w:multiLevelType w:val="hybridMultilevel"/>
    <w:tmpl w:val="8CB09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678583B"/>
    <w:multiLevelType w:val="hybridMultilevel"/>
    <w:tmpl w:val="4C60861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6DB1CB6"/>
    <w:multiLevelType w:val="hybridMultilevel"/>
    <w:tmpl w:val="716836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9146E73"/>
    <w:multiLevelType w:val="hybridMultilevel"/>
    <w:tmpl w:val="1946E5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B3657D2"/>
    <w:multiLevelType w:val="hybridMultilevel"/>
    <w:tmpl w:val="C10205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B95686"/>
    <w:multiLevelType w:val="hybridMultilevel"/>
    <w:tmpl w:val="9CC6E95A"/>
    <w:lvl w:ilvl="0" w:tplc="0C8E1608">
      <w:start w:val="2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12C7AF6"/>
    <w:multiLevelType w:val="hybridMultilevel"/>
    <w:tmpl w:val="145448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5BF7DAD"/>
    <w:multiLevelType w:val="hybridMultilevel"/>
    <w:tmpl w:val="54349E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80D4AEA"/>
    <w:multiLevelType w:val="hybridMultilevel"/>
    <w:tmpl w:val="3D6A6CD6"/>
    <w:lvl w:ilvl="0" w:tplc="7FBA6356">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F6813CA"/>
    <w:multiLevelType w:val="hybridMultilevel"/>
    <w:tmpl w:val="C77EB33E"/>
    <w:lvl w:ilvl="0" w:tplc="FFD8BB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2"/>
  </w:num>
  <w:num w:numId="6">
    <w:abstractNumId w:val="25"/>
  </w:num>
  <w:num w:numId="7">
    <w:abstractNumId w:val="4"/>
  </w:num>
  <w:num w:numId="8">
    <w:abstractNumId w:val="36"/>
  </w:num>
  <w:num w:numId="9">
    <w:abstractNumId w:val="3"/>
  </w:num>
  <w:num w:numId="10">
    <w:abstractNumId w:val="1"/>
  </w:num>
  <w:num w:numId="11">
    <w:abstractNumId w:val="26"/>
  </w:num>
  <w:num w:numId="12">
    <w:abstractNumId w:val="12"/>
  </w:num>
  <w:num w:numId="13">
    <w:abstractNumId w:val="0"/>
  </w:num>
  <w:num w:numId="14">
    <w:abstractNumId w:val="14"/>
  </w:num>
  <w:num w:numId="15">
    <w:abstractNumId w:val="24"/>
  </w:num>
  <w:num w:numId="16">
    <w:abstractNumId w:val="29"/>
  </w:num>
  <w:num w:numId="17">
    <w:abstractNumId w:val="28"/>
  </w:num>
  <w:num w:numId="18">
    <w:abstractNumId w:val="19"/>
  </w:num>
  <w:num w:numId="19">
    <w:abstractNumId w:val="9"/>
  </w:num>
  <w:num w:numId="20">
    <w:abstractNumId w:val="31"/>
  </w:num>
  <w:num w:numId="21">
    <w:abstractNumId w:val="34"/>
  </w:num>
  <w:num w:numId="22">
    <w:abstractNumId w:val="33"/>
  </w:num>
  <w:num w:numId="23">
    <w:abstractNumId w:val="16"/>
  </w:num>
  <w:num w:numId="24">
    <w:abstractNumId w:val="17"/>
  </w:num>
  <w:num w:numId="25">
    <w:abstractNumId w:val="38"/>
  </w:num>
  <w:num w:numId="26">
    <w:abstractNumId w:val="21"/>
  </w:num>
  <w:num w:numId="27">
    <w:abstractNumId w:val="37"/>
  </w:num>
  <w:num w:numId="28">
    <w:abstractNumId w:val="7"/>
  </w:num>
  <w:num w:numId="29">
    <w:abstractNumId w:val="11"/>
  </w:num>
  <w:num w:numId="30">
    <w:abstractNumId w:val="6"/>
  </w:num>
  <w:num w:numId="31">
    <w:abstractNumId w:val="30"/>
  </w:num>
  <w:num w:numId="32">
    <w:abstractNumId w:val="15"/>
  </w:num>
  <w:num w:numId="33">
    <w:abstractNumId w:val="5"/>
  </w:num>
  <w:num w:numId="34">
    <w:abstractNumId w:val="2"/>
  </w:num>
  <w:num w:numId="35">
    <w:abstractNumId w:val="18"/>
  </w:num>
  <w:num w:numId="36">
    <w:abstractNumId w:val="39"/>
    <w:lvlOverride w:ilvl="0">
      <w:startOverride w:val="1"/>
    </w:lvlOverride>
  </w:num>
  <w:num w:numId="37">
    <w:abstractNumId w:val="8"/>
  </w:num>
  <w:num w:numId="38">
    <w:abstractNumId w:val="13"/>
  </w:num>
  <w:num w:numId="39">
    <w:abstractNumId w:val="35"/>
  </w:num>
  <w:num w:numId="40">
    <w:abstractNumId w:val="20"/>
  </w:num>
  <w:num w:numId="41">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F6"/>
    <w:rsid w:val="000013CC"/>
    <w:rsid w:val="00005A7C"/>
    <w:rsid w:val="0001152E"/>
    <w:rsid w:val="00014F54"/>
    <w:rsid w:val="000168E8"/>
    <w:rsid w:val="0002139E"/>
    <w:rsid w:val="00021DE4"/>
    <w:rsid w:val="0002561B"/>
    <w:rsid w:val="00025DF0"/>
    <w:rsid w:val="00026025"/>
    <w:rsid w:val="000319D8"/>
    <w:rsid w:val="0003442F"/>
    <w:rsid w:val="000352FA"/>
    <w:rsid w:val="00037599"/>
    <w:rsid w:val="00040ED7"/>
    <w:rsid w:val="0004120E"/>
    <w:rsid w:val="00043609"/>
    <w:rsid w:val="0004660D"/>
    <w:rsid w:val="0004795F"/>
    <w:rsid w:val="00050BBF"/>
    <w:rsid w:val="00050E5B"/>
    <w:rsid w:val="00051069"/>
    <w:rsid w:val="0005227F"/>
    <w:rsid w:val="00052502"/>
    <w:rsid w:val="00053401"/>
    <w:rsid w:val="000563DB"/>
    <w:rsid w:val="00056BDE"/>
    <w:rsid w:val="000614AC"/>
    <w:rsid w:val="00064559"/>
    <w:rsid w:val="00066367"/>
    <w:rsid w:val="00066CF0"/>
    <w:rsid w:val="00070251"/>
    <w:rsid w:val="00071755"/>
    <w:rsid w:val="000719D6"/>
    <w:rsid w:val="00072B70"/>
    <w:rsid w:val="000766BB"/>
    <w:rsid w:val="000767DA"/>
    <w:rsid w:val="00084984"/>
    <w:rsid w:val="000925FC"/>
    <w:rsid w:val="00092E09"/>
    <w:rsid w:val="000936B3"/>
    <w:rsid w:val="000A064C"/>
    <w:rsid w:val="000A1289"/>
    <w:rsid w:val="000A1443"/>
    <w:rsid w:val="000A15E9"/>
    <w:rsid w:val="000A1621"/>
    <w:rsid w:val="000A2615"/>
    <w:rsid w:val="000A50AD"/>
    <w:rsid w:val="000A5239"/>
    <w:rsid w:val="000A662F"/>
    <w:rsid w:val="000B132D"/>
    <w:rsid w:val="000B26C1"/>
    <w:rsid w:val="000B4150"/>
    <w:rsid w:val="000B521B"/>
    <w:rsid w:val="000B53E2"/>
    <w:rsid w:val="000B5E44"/>
    <w:rsid w:val="000B7108"/>
    <w:rsid w:val="000C1376"/>
    <w:rsid w:val="000C1724"/>
    <w:rsid w:val="000C6C8A"/>
    <w:rsid w:val="000C706A"/>
    <w:rsid w:val="000D0461"/>
    <w:rsid w:val="000D1611"/>
    <w:rsid w:val="000D27BA"/>
    <w:rsid w:val="000D458D"/>
    <w:rsid w:val="000D651E"/>
    <w:rsid w:val="000D7A65"/>
    <w:rsid w:val="000E06B2"/>
    <w:rsid w:val="000E0750"/>
    <w:rsid w:val="000E0C9F"/>
    <w:rsid w:val="000E2A89"/>
    <w:rsid w:val="000E6088"/>
    <w:rsid w:val="000E74EB"/>
    <w:rsid w:val="000F0222"/>
    <w:rsid w:val="000F036B"/>
    <w:rsid w:val="000F4F45"/>
    <w:rsid w:val="00100394"/>
    <w:rsid w:val="0010120B"/>
    <w:rsid w:val="00101DFB"/>
    <w:rsid w:val="00110D2D"/>
    <w:rsid w:val="001114E2"/>
    <w:rsid w:val="00111BDE"/>
    <w:rsid w:val="00112EA4"/>
    <w:rsid w:val="001137B7"/>
    <w:rsid w:val="00113C21"/>
    <w:rsid w:val="00113F7B"/>
    <w:rsid w:val="001142E1"/>
    <w:rsid w:val="00116AEE"/>
    <w:rsid w:val="00117568"/>
    <w:rsid w:val="00120EE8"/>
    <w:rsid w:val="00122231"/>
    <w:rsid w:val="00123245"/>
    <w:rsid w:val="001232D9"/>
    <w:rsid w:val="00123853"/>
    <w:rsid w:val="00124E88"/>
    <w:rsid w:val="001253D0"/>
    <w:rsid w:val="001320A5"/>
    <w:rsid w:val="001321BB"/>
    <w:rsid w:val="00133619"/>
    <w:rsid w:val="00133E7E"/>
    <w:rsid w:val="00134361"/>
    <w:rsid w:val="00136A7F"/>
    <w:rsid w:val="00136C7A"/>
    <w:rsid w:val="00136E70"/>
    <w:rsid w:val="0014068B"/>
    <w:rsid w:val="001448D0"/>
    <w:rsid w:val="00147F21"/>
    <w:rsid w:val="00151B36"/>
    <w:rsid w:val="00151DAE"/>
    <w:rsid w:val="00153AC9"/>
    <w:rsid w:val="001624A6"/>
    <w:rsid w:val="001642F8"/>
    <w:rsid w:val="001643DA"/>
    <w:rsid w:val="00166196"/>
    <w:rsid w:val="00170995"/>
    <w:rsid w:val="0017789B"/>
    <w:rsid w:val="00182C4C"/>
    <w:rsid w:val="00182D9B"/>
    <w:rsid w:val="0018383E"/>
    <w:rsid w:val="00185434"/>
    <w:rsid w:val="0018677E"/>
    <w:rsid w:val="0019023D"/>
    <w:rsid w:val="00190417"/>
    <w:rsid w:val="00190671"/>
    <w:rsid w:val="00190F78"/>
    <w:rsid w:val="00193A61"/>
    <w:rsid w:val="00195FAF"/>
    <w:rsid w:val="0019654F"/>
    <w:rsid w:val="001977DD"/>
    <w:rsid w:val="0019782B"/>
    <w:rsid w:val="00197C9C"/>
    <w:rsid w:val="001A2B2E"/>
    <w:rsid w:val="001A2CFF"/>
    <w:rsid w:val="001A3072"/>
    <w:rsid w:val="001A34AC"/>
    <w:rsid w:val="001A377D"/>
    <w:rsid w:val="001A41A8"/>
    <w:rsid w:val="001B101E"/>
    <w:rsid w:val="001B2506"/>
    <w:rsid w:val="001B25C0"/>
    <w:rsid w:val="001B299E"/>
    <w:rsid w:val="001B3566"/>
    <w:rsid w:val="001B7AE7"/>
    <w:rsid w:val="001C219C"/>
    <w:rsid w:val="001C225E"/>
    <w:rsid w:val="001C2CAE"/>
    <w:rsid w:val="001C3688"/>
    <w:rsid w:val="001C374B"/>
    <w:rsid w:val="001C4FAF"/>
    <w:rsid w:val="001C53CD"/>
    <w:rsid w:val="001C5BC8"/>
    <w:rsid w:val="001C5CB5"/>
    <w:rsid w:val="001D371A"/>
    <w:rsid w:val="001E03AA"/>
    <w:rsid w:val="001E120F"/>
    <w:rsid w:val="001E195F"/>
    <w:rsid w:val="001E3494"/>
    <w:rsid w:val="001E3E91"/>
    <w:rsid w:val="001E402B"/>
    <w:rsid w:val="001E45FE"/>
    <w:rsid w:val="001E5490"/>
    <w:rsid w:val="001E5C15"/>
    <w:rsid w:val="001E73F2"/>
    <w:rsid w:val="001E740B"/>
    <w:rsid w:val="001F19C9"/>
    <w:rsid w:val="001F28C2"/>
    <w:rsid w:val="001F329B"/>
    <w:rsid w:val="001F356F"/>
    <w:rsid w:val="001F552E"/>
    <w:rsid w:val="001F6D02"/>
    <w:rsid w:val="001F6E27"/>
    <w:rsid w:val="002008D0"/>
    <w:rsid w:val="002011CA"/>
    <w:rsid w:val="0020262F"/>
    <w:rsid w:val="002028FF"/>
    <w:rsid w:val="00210E1A"/>
    <w:rsid w:val="002113AA"/>
    <w:rsid w:val="00211976"/>
    <w:rsid w:val="002138E2"/>
    <w:rsid w:val="00214350"/>
    <w:rsid w:val="002159DB"/>
    <w:rsid w:val="002168EB"/>
    <w:rsid w:val="00222526"/>
    <w:rsid w:val="00223257"/>
    <w:rsid w:val="002235CC"/>
    <w:rsid w:val="002242AA"/>
    <w:rsid w:val="00225EFA"/>
    <w:rsid w:val="002261EC"/>
    <w:rsid w:val="00230230"/>
    <w:rsid w:val="0023281A"/>
    <w:rsid w:val="00233897"/>
    <w:rsid w:val="0023426A"/>
    <w:rsid w:val="00234708"/>
    <w:rsid w:val="002356D6"/>
    <w:rsid w:val="002359B9"/>
    <w:rsid w:val="00236DDD"/>
    <w:rsid w:val="00241C27"/>
    <w:rsid w:val="002425E1"/>
    <w:rsid w:val="00242B2A"/>
    <w:rsid w:val="00242D80"/>
    <w:rsid w:val="00243134"/>
    <w:rsid w:val="0024584B"/>
    <w:rsid w:val="00245F85"/>
    <w:rsid w:val="00247941"/>
    <w:rsid w:val="00250BE9"/>
    <w:rsid w:val="00250D02"/>
    <w:rsid w:val="00253F7C"/>
    <w:rsid w:val="002548AF"/>
    <w:rsid w:val="00257010"/>
    <w:rsid w:val="002575B0"/>
    <w:rsid w:val="0025780F"/>
    <w:rsid w:val="002618DB"/>
    <w:rsid w:val="0026380D"/>
    <w:rsid w:val="0026470E"/>
    <w:rsid w:val="002656D3"/>
    <w:rsid w:val="00266B44"/>
    <w:rsid w:val="00271FB3"/>
    <w:rsid w:val="00273C7B"/>
    <w:rsid w:val="00276551"/>
    <w:rsid w:val="00276C36"/>
    <w:rsid w:val="002819C2"/>
    <w:rsid w:val="0028273A"/>
    <w:rsid w:val="002827AF"/>
    <w:rsid w:val="00282E6E"/>
    <w:rsid w:val="00283E17"/>
    <w:rsid w:val="00285D79"/>
    <w:rsid w:val="00287980"/>
    <w:rsid w:val="00290F03"/>
    <w:rsid w:val="00291FEF"/>
    <w:rsid w:val="002923C7"/>
    <w:rsid w:val="00294392"/>
    <w:rsid w:val="00296B00"/>
    <w:rsid w:val="00296E39"/>
    <w:rsid w:val="002A245B"/>
    <w:rsid w:val="002A2501"/>
    <w:rsid w:val="002B0171"/>
    <w:rsid w:val="002B06FB"/>
    <w:rsid w:val="002B3A66"/>
    <w:rsid w:val="002B3BE6"/>
    <w:rsid w:val="002B3CBE"/>
    <w:rsid w:val="002B5EF8"/>
    <w:rsid w:val="002C1382"/>
    <w:rsid w:val="002C3741"/>
    <w:rsid w:val="002D079A"/>
    <w:rsid w:val="002D0AFF"/>
    <w:rsid w:val="002D300D"/>
    <w:rsid w:val="002D78D1"/>
    <w:rsid w:val="002E2487"/>
    <w:rsid w:val="002E40B0"/>
    <w:rsid w:val="002E635F"/>
    <w:rsid w:val="002E6FB4"/>
    <w:rsid w:val="002E767E"/>
    <w:rsid w:val="002E79CC"/>
    <w:rsid w:val="002F14ED"/>
    <w:rsid w:val="002F24DF"/>
    <w:rsid w:val="002F3BED"/>
    <w:rsid w:val="002F5942"/>
    <w:rsid w:val="002F7198"/>
    <w:rsid w:val="002F724E"/>
    <w:rsid w:val="002F795F"/>
    <w:rsid w:val="00302800"/>
    <w:rsid w:val="00303545"/>
    <w:rsid w:val="00304871"/>
    <w:rsid w:val="00305D53"/>
    <w:rsid w:val="003065F4"/>
    <w:rsid w:val="0031404A"/>
    <w:rsid w:val="00314938"/>
    <w:rsid w:val="003175B7"/>
    <w:rsid w:val="003175E7"/>
    <w:rsid w:val="00317E10"/>
    <w:rsid w:val="003201FA"/>
    <w:rsid w:val="003257AB"/>
    <w:rsid w:val="00326ADB"/>
    <w:rsid w:val="00327397"/>
    <w:rsid w:val="00331DC6"/>
    <w:rsid w:val="00332753"/>
    <w:rsid w:val="00332F2B"/>
    <w:rsid w:val="00333B39"/>
    <w:rsid w:val="00333CE4"/>
    <w:rsid w:val="00337495"/>
    <w:rsid w:val="003403D1"/>
    <w:rsid w:val="003424AF"/>
    <w:rsid w:val="00342852"/>
    <w:rsid w:val="00342FD4"/>
    <w:rsid w:val="00346E53"/>
    <w:rsid w:val="0035328E"/>
    <w:rsid w:val="003544A0"/>
    <w:rsid w:val="003547FD"/>
    <w:rsid w:val="00354D8D"/>
    <w:rsid w:val="00355C4D"/>
    <w:rsid w:val="003622F0"/>
    <w:rsid w:val="00362D1C"/>
    <w:rsid w:val="003648BF"/>
    <w:rsid w:val="003678A0"/>
    <w:rsid w:val="003734E9"/>
    <w:rsid w:val="00373A65"/>
    <w:rsid w:val="00374D9B"/>
    <w:rsid w:val="00375BBA"/>
    <w:rsid w:val="003775A2"/>
    <w:rsid w:val="0038257A"/>
    <w:rsid w:val="003828E8"/>
    <w:rsid w:val="00386C65"/>
    <w:rsid w:val="003902F6"/>
    <w:rsid w:val="00391084"/>
    <w:rsid w:val="0039261F"/>
    <w:rsid w:val="003926D0"/>
    <w:rsid w:val="00393392"/>
    <w:rsid w:val="00394D25"/>
    <w:rsid w:val="003955E0"/>
    <w:rsid w:val="003A1B52"/>
    <w:rsid w:val="003A4E4C"/>
    <w:rsid w:val="003A563A"/>
    <w:rsid w:val="003B12FD"/>
    <w:rsid w:val="003B3FFB"/>
    <w:rsid w:val="003B5191"/>
    <w:rsid w:val="003B5460"/>
    <w:rsid w:val="003B5930"/>
    <w:rsid w:val="003B6E9C"/>
    <w:rsid w:val="003C0087"/>
    <w:rsid w:val="003C0DD9"/>
    <w:rsid w:val="003C126F"/>
    <w:rsid w:val="003C1A77"/>
    <w:rsid w:val="003C1FF7"/>
    <w:rsid w:val="003C22E0"/>
    <w:rsid w:val="003C2756"/>
    <w:rsid w:val="003C5F65"/>
    <w:rsid w:val="003C6B96"/>
    <w:rsid w:val="003C75B8"/>
    <w:rsid w:val="003C779D"/>
    <w:rsid w:val="003D0E61"/>
    <w:rsid w:val="003D1C09"/>
    <w:rsid w:val="003D1F6D"/>
    <w:rsid w:val="003D357B"/>
    <w:rsid w:val="003D6609"/>
    <w:rsid w:val="003D702B"/>
    <w:rsid w:val="003E0E74"/>
    <w:rsid w:val="003E3B60"/>
    <w:rsid w:val="003F0254"/>
    <w:rsid w:val="003F0DFE"/>
    <w:rsid w:val="003F1128"/>
    <w:rsid w:val="003F5616"/>
    <w:rsid w:val="00400925"/>
    <w:rsid w:val="00400E2E"/>
    <w:rsid w:val="00402FFF"/>
    <w:rsid w:val="00403B37"/>
    <w:rsid w:val="00405A25"/>
    <w:rsid w:val="00405B10"/>
    <w:rsid w:val="00407EDE"/>
    <w:rsid w:val="004101AF"/>
    <w:rsid w:val="00411150"/>
    <w:rsid w:val="0041207B"/>
    <w:rsid w:val="00413BFB"/>
    <w:rsid w:val="0041496A"/>
    <w:rsid w:val="004151C5"/>
    <w:rsid w:val="004159FE"/>
    <w:rsid w:val="004170A7"/>
    <w:rsid w:val="00421718"/>
    <w:rsid w:val="00423663"/>
    <w:rsid w:val="0042477D"/>
    <w:rsid w:val="00424AE5"/>
    <w:rsid w:val="004260D8"/>
    <w:rsid w:val="00426BE8"/>
    <w:rsid w:val="00426CB8"/>
    <w:rsid w:val="004307B1"/>
    <w:rsid w:val="00431C64"/>
    <w:rsid w:val="00432AF3"/>
    <w:rsid w:val="004331FB"/>
    <w:rsid w:val="00434084"/>
    <w:rsid w:val="00435ABB"/>
    <w:rsid w:val="00435B4C"/>
    <w:rsid w:val="00435E2D"/>
    <w:rsid w:val="00436D56"/>
    <w:rsid w:val="00436FD2"/>
    <w:rsid w:val="00441CA8"/>
    <w:rsid w:val="00443CE6"/>
    <w:rsid w:val="004478C4"/>
    <w:rsid w:val="00450F92"/>
    <w:rsid w:val="00451203"/>
    <w:rsid w:val="00451E69"/>
    <w:rsid w:val="00453F1C"/>
    <w:rsid w:val="00457553"/>
    <w:rsid w:val="00457E43"/>
    <w:rsid w:val="004600BD"/>
    <w:rsid w:val="004602CA"/>
    <w:rsid w:val="00461168"/>
    <w:rsid w:val="004615B2"/>
    <w:rsid w:val="0046173C"/>
    <w:rsid w:val="00461A2D"/>
    <w:rsid w:val="0046280F"/>
    <w:rsid w:val="004660D6"/>
    <w:rsid w:val="004666A3"/>
    <w:rsid w:val="00470DDD"/>
    <w:rsid w:val="00475080"/>
    <w:rsid w:val="0047570A"/>
    <w:rsid w:val="00477776"/>
    <w:rsid w:val="004824DE"/>
    <w:rsid w:val="004827F0"/>
    <w:rsid w:val="00484553"/>
    <w:rsid w:val="0048482A"/>
    <w:rsid w:val="00486451"/>
    <w:rsid w:val="0048668B"/>
    <w:rsid w:val="004910DB"/>
    <w:rsid w:val="0049271E"/>
    <w:rsid w:val="00496FA4"/>
    <w:rsid w:val="0049714F"/>
    <w:rsid w:val="004A43B8"/>
    <w:rsid w:val="004A55AC"/>
    <w:rsid w:val="004A6D5C"/>
    <w:rsid w:val="004B380B"/>
    <w:rsid w:val="004B3AB4"/>
    <w:rsid w:val="004B3BB7"/>
    <w:rsid w:val="004B4123"/>
    <w:rsid w:val="004B5864"/>
    <w:rsid w:val="004C5EC0"/>
    <w:rsid w:val="004D18B2"/>
    <w:rsid w:val="004D315E"/>
    <w:rsid w:val="004D4405"/>
    <w:rsid w:val="004D5FA2"/>
    <w:rsid w:val="004D6010"/>
    <w:rsid w:val="004D68FA"/>
    <w:rsid w:val="004D6915"/>
    <w:rsid w:val="004E0DE0"/>
    <w:rsid w:val="004E107F"/>
    <w:rsid w:val="004E4559"/>
    <w:rsid w:val="004E4F53"/>
    <w:rsid w:val="004E51E1"/>
    <w:rsid w:val="004E65E9"/>
    <w:rsid w:val="004E6934"/>
    <w:rsid w:val="004E7321"/>
    <w:rsid w:val="004E73EC"/>
    <w:rsid w:val="004F1BC7"/>
    <w:rsid w:val="004F3283"/>
    <w:rsid w:val="004F3EA9"/>
    <w:rsid w:val="004F3F86"/>
    <w:rsid w:val="004F478A"/>
    <w:rsid w:val="004F510E"/>
    <w:rsid w:val="004F6266"/>
    <w:rsid w:val="004F7539"/>
    <w:rsid w:val="004F7CBB"/>
    <w:rsid w:val="00502E33"/>
    <w:rsid w:val="0050486D"/>
    <w:rsid w:val="005104C3"/>
    <w:rsid w:val="00510BB3"/>
    <w:rsid w:val="00511DAF"/>
    <w:rsid w:val="00511E40"/>
    <w:rsid w:val="00513A93"/>
    <w:rsid w:val="00514978"/>
    <w:rsid w:val="00517DBB"/>
    <w:rsid w:val="00520486"/>
    <w:rsid w:val="00522F14"/>
    <w:rsid w:val="0052757E"/>
    <w:rsid w:val="005333B1"/>
    <w:rsid w:val="005344A8"/>
    <w:rsid w:val="00537F62"/>
    <w:rsid w:val="0054343B"/>
    <w:rsid w:val="00544BD3"/>
    <w:rsid w:val="00544DAE"/>
    <w:rsid w:val="0054686E"/>
    <w:rsid w:val="00547A8D"/>
    <w:rsid w:val="00547E4C"/>
    <w:rsid w:val="00551063"/>
    <w:rsid w:val="00551E5F"/>
    <w:rsid w:val="00552765"/>
    <w:rsid w:val="0055284E"/>
    <w:rsid w:val="00553369"/>
    <w:rsid w:val="005538BB"/>
    <w:rsid w:val="005542A8"/>
    <w:rsid w:val="0055545D"/>
    <w:rsid w:val="00555D62"/>
    <w:rsid w:val="005570A9"/>
    <w:rsid w:val="0056308E"/>
    <w:rsid w:val="005632CF"/>
    <w:rsid w:val="005632FA"/>
    <w:rsid w:val="005642B5"/>
    <w:rsid w:val="00564C0F"/>
    <w:rsid w:val="0056648A"/>
    <w:rsid w:val="00566D67"/>
    <w:rsid w:val="005711F1"/>
    <w:rsid w:val="005723F7"/>
    <w:rsid w:val="00572763"/>
    <w:rsid w:val="005740E4"/>
    <w:rsid w:val="005748A3"/>
    <w:rsid w:val="005749FB"/>
    <w:rsid w:val="0057595E"/>
    <w:rsid w:val="00576727"/>
    <w:rsid w:val="00576811"/>
    <w:rsid w:val="005779AF"/>
    <w:rsid w:val="00581FE8"/>
    <w:rsid w:val="0058327D"/>
    <w:rsid w:val="0058468E"/>
    <w:rsid w:val="00587C89"/>
    <w:rsid w:val="005905FB"/>
    <w:rsid w:val="0059174D"/>
    <w:rsid w:val="00592B4F"/>
    <w:rsid w:val="005939FF"/>
    <w:rsid w:val="00594F6A"/>
    <w:rsid w:val="00595DC1"/>
    <w:rsid w:val="00596008"/>
    <w:rsid w:val="005975CA"/>
    <w:rsid w:val="005A01F3"/>
    <w:rsid w:val="005A10B4"/>
    <w:rsid w:val="005A4A08"/>
    <w:rsid w:val="005A5CAC"/>
    <w:rsid w:val="005A6969"/>
    <w:rsid w:val="005A75D3"/>
    <w:rsid w:val="005A764E"/>
    <w:rsid w:val="005B04A7"/>
    <w:rsid w:val="005B2816"/>
    <w:rsid w:val="005B30C8"/>
    <w:rsid w:val="005B7607"/>
    <w:rsid w:val="005C0900"/>
    <w:rsid w:val="005C2629"/>
    <w:rsid w:val="005C4397"/>
    <w:rsid w:val="005C5A96"/>
    <w:rsid w:val="005C6029"/>
    <w:rsid w:val="005D02E3"/>
    <w:rsid w:val="005D0660"/>
    <w:rsid w:val="005D2E5A"/>
    <w:rsid w:val="005E08E9"/>
    <w:rsid w:val="005E0D9E"/>
    <w:rsid w:val="005E2287"/>
    <w:rsid w:val="005E4135"/>
    <w:rsid w:val="005E4AE2"/>
    <w:rsid w:val="005E53DE"/>
    <w:rsid w:val="005E705B"/>
    <w:rsid w:val="005E7ACD"/>
    <w:rsid w:val="005F0B09"/>
    <w:rsid w:val="005F0C2D"/>
    <w:rsid w:val="005F25A9"/>
    <w:rsid w:val="005F2F8E"/>
    <w:rsid w:val="005F3410"/>
    <w:rsid w:val="005F3E57"/>
    <w:rsid w:val="005F47A8"/>
    <w:rsid w:val="005F7898"/>
    <w:rsid w:val="005F7AF5"/>
    <w:rsid w:val="00600A16"/>
    <w:rsid w:val="00602BE3"/>
    <w:rsid w:val="00603B50"/>
    <w:rsid w:val="006043DF"/>
    <w:rsid w:val="00604F9D"/>
    <w:rsid w:val="006061A6"/>
    <w:rsid w:val="006076EE"/>
    <w:rsid w:val="00610F81"/>
    <w:rsid w:val="00614479"/>
    <w:rsid w:val="006164D2"/>
    <w:rsid w:val="00616DD5"/>
    <w:rsid w:val="00617AF9"/>
    <w:rsid w:val="006209FA"/>
    <w:rsid w:val="00622486"/>
    <w:rsid w:val="00623F92"/>
    <w:rsid w:val="0062728C"/>
    <w:rsid w:val="006309DC"/>
    <w:rsid w:val="00631439"/>
    <w:rsid w:val="006328CA"/>
    <w:rsid w:val="006359D6"/>
    <w:rsid w:val="00635E23"/>
    <w:rsid w:val="00636B08"/>
    <w:rsid w:val="00636B29"/>
    <w:rsid w:val="00642256"/>
    <w:rsid w:val="0064428A"/>
    <w:rsid w:val="00645BE8"/>
    <w:rsid w:val="00646777"/>
    <w:rsid w:val="00646CC6"/>
    <w:rsid w:val="00651AD3"/>
    <w:rsid w:val="00652669"/>
    <w:rsid w:val="00652696"/>
    <w:rsid w:val="00652994"/>
    <w:rsid w:val="00654EA4"/>
    <w:rsid w:val="0065671B"/>
    <w:rsid w:val="00657801"/>
    <w:rsid w:val="0066078D"/>
    <w:rsid w:val="00660A93"/>
    <w:rsid w:val="00661CF8"/>
    <w:rsid w:val="00662BEA"/>
    <w:rsid w:val="00662F9B"/>
    <w:rsid w:val="00665731"/>
    <w:rsid w:val="00666B72"/>
    <w:rsid w:val="00667830"/>
    <w:rsid w:val="00667F2A"/>
    <w:rsid w:val="00670175"/>
    <w:rsid w:val="00670234"/>
    <w:rsid w:val="006728A6"/>
    <w:rsid w:val="006739B1"/>
    <w:rsid w:val="00674044"/>
    <w:rsid w:val="00674294"/>
    <w:rsid w:val="00675A04"/>
    <w:rsid w:val="0067601E"/>
    <w:rsid w:val="00676243"/>
    <w:rsid w:val="00677419"/>
    <w:rsid w:val="0067771F"/>
    <w:rsid w:val="00677BC8"/>
    <w:rsid w:val="00680184"/>
    <w:rsid w:val="00681D37"/>
    <w:rsid w:val="0068276D"/>
    <w:rsid w:val="0068276F"/>
    <w:rsid w:val="00683975"/>
    <w:rsid w:val="006839AE"/>
    <w:rsid w:val="00684BD9"/>
    <w:rsid w:val="0068509D"/>
    <w:rsid w:val="006852E2"/>
    <w:rsid w:val="00686CF5"/>
    <w:rsid w:val="00687368"/>
    <w:rsid w:val="00695F3F"/>
    <w:rsid w:val="00696C2A"/>
    <w:rsid w:val="006A0768"/>
    <w:rsid w:val="006A0CB3"/>
    <w:rsid w:val="006A0CFD"/>
    <w:rsid w:val="006A12AA"/>
    <w:rsid w:val="006A2227"/>
    <w:rsid w:val="006A2429"/>
    <w:rsid w:val="006A2D4C"/>
    <w:rsid w:val="006A31D5"/>
    <w:rsid w:val="006A6B73"/>
    <w:rsid w:val="006A7119"/>
    <w:rsid w:val="006B492C"/>
    <w:rsid w:val="006B5EAF"/>
    <w:rsid w:val="006B6997"/>
    <w:rsid w:val="006B792B"/>
    <w:rsid w:val="006C5C7D"/>
    <w:rsid w:val="006C5E31"/>
    <w:rsid w:val="006C6332"/>
    <w:rsid w:val="006D0646"/>
    <w:rsid w:val="006D3477"/>
    <w:rsid w:val="006D4B98"/>
    <w:rsid w:val="006D5F68"/>
    <w:rsid w:val="006E11EE"/>
    <w:rsid w:val="006E169C"/>
    <w:rsid w:val="006E1EB8"/>
    <w:rsid w:val="006E23F1"/>
    <w:rsid w:val="006E517C"/>
    <w:rsid w:val="006E6B8F"/>
    <w:rsid w:val="006E6C09"/>
    <w:rsid w:val="006E756B"/>
    <w:rsid w:val="006F02FD"/>
    <w:rsid w:val="006F0504"/>
    <w:rsid w:val="006F32AA"/>
    <w:rsid w:val="006F5CCD"/>
    <w:rsid w:val="006F65AE"/>
    <w:rsid w:val="0070005E"/>
    <w:rsid w:val="00700BB0"/>
    <w:rsid w:val="00700F42"/>
    <w:rsid w:val="00701AB7"/>
    <w:rsid w:val="0070272F"/>
    <w:rsid w:val="007033B6"/>
    <w:rsid w:val="00704CFC"/>
    <w:rsid w:val="00707CD6"/>
    <w:rsid w:val="00707E7F"/>
    <w:rsid w:val="00711788"/>
    <w:rsid w:val="00712963"/>
    <w:rsid w:val="00714C2C"/>
    <w:rsid w:val="00716494"/>
    <w:rsid w:val="007179DD"/>
    <w:rsid w:val="007218D2"/>
    <w:rsid w:val="00722576"/>
    <w:rsid w:val="00724A17"/>
    <w:rsid w:val="00727681"/>
    <w:rsid w:val="007278BB"/>
    <w:rsid w:val="00727C04"/>
    <w:rsid w:val="00733601"/>
    <w:rsid w:val="00734495"/>
    <w:rsid w:val="00736448"/>
    <w:rsid w:val="00740A7D"/>
    <w:rsid w:val="00742358"/>
    <w:rsid w:val="00743C0B"/>
    <w:rsid w:val="007471FA"/>
    <w:rsid w:val="00747D1F"/>
    <w:rsid w:val="00747D21"/>
    <w:rsid w:val="00753823"/>
    <w:rsid w:val="0075412C"/>
    <w:rsid w:val="00754D1E"/>
    <w:rsid w:val="00755480"/>
    <w:rsid w:val="007554AB"/>
    <w:rsid w:val="0075567E"/>
    <w:rsid w:val="00755DAE"/>
    <w:rsid w:val="0075611F"/>
    <w:rsid w:val="0075698E"/>
    <w:rsid w:val="007635D9"/>
    <w:rsid w:val="00763D80"/>
    <w:rsid w:val="00764A50"/>
    <w:rsid w:val="00766383"/>
    <w:rsid w:val="00767F09"/>
    <w:rsid w:val="007724D5"/>
    <w:rsid w:val="00772617"/>
    <w:rsid w:val="0077440F"/>
    <w:rsid w:val="00775F57"/>
    <w:rsid w:val="00780EB8"/>
    <w:rsid w:val="007816E8"/>
    <w:rsid w:val="007821F5"/>
    <w:rsid w:val="0078258D"/>
    <w:rsid w:val="007860CB"/>
    <w:rsid w:val="0078781D"/>
    <w:rsid w:val="00787CE6"/>
    <w:rsid w:val="0079051F"/>
    <w:rsid w:val="00790FC3"/>
    <w:rsid w:val="00793D35"/>
    <w:rsid w:val="007948DA"/>
    <w:rsid w:val="007951DC"/>
    <w:rsid w:val="00796235"/>
    <w:rsid w:val="00796771"/>
    <w:rsid w:val="007A0314"/>
    <w:rsid w:val="007A0604"/>
    <w:rsid w:val="007A1D07"/>
    <w:rsid w:val="007A2676"/>
    <w:rsid w:val="007A26F3"/>
    <w:rsid w:val="007A35EE"/>
    <w:rsid w:val="007A4BB4"/>
    <w:rsid w:val="007A5FC0"/>
    <w:rsid w:val="007A6371"/>
    <w:rsid w:val="007A6E38"/>
    <w:rsid w:val="007A72DD"/>
    <w:rsid w:val="007A74E5"/>
    <w:rsid w:val="007B21AB"/>
    <w:rsid w:val="007B247F"/>
    <w:rsid w:val="007B4080"/>
    <w:rsid w:val="007B42FD"/>
    <w:rsid w:val="007B519E"/>
    <w:rsid w:val="007B5A93"/>
    <w:rsid w:val="007B6678"/>
    <w:rsid w:val="007C0671"/>
    <w:rsid w:val="007C1F50"/>
    <w:rsid w:val="007C28E1"/>
    <w:rsid w:val="007C2CAC"/>
    <w:rsid w:val="007C431F"/>
    <w:rsid w:val="007C6FEE"/>
    <w:rsid w:val="007C7172"/>
    <w:rsid w:val="007C7A92"/>
    <w:rsid w:val="007D140E"/>
    <w:rsid w:val="007D1602"/>
    <w:rsid w:val="007D1DA9"/>
    <w:rsid w:val="007D1F4A"/>
    <w:rsid w:val="007D3A08"/>
    <w:rsid w:val="007D4AB7"/>
    <w:rsid w:val="007D5309"/>
    <w:rsid w:val="007D615D"/>
    <w:rsid w:val="007E0A7A"/>
    <w:rsid w:val="007E154F"/>
    <w:rsid w:val="007E1750"/>
    <w:rsid w:val="007E3C51"/>
    <w:rsid w:val="007E554A"/>
    <w:rsid w:val="007E68F0"/>
    <w:rsid w:val="007E781E"/>
    <w:rsid w:val="007F027E"/>
    <w:rsid w:val="007F3411"/>
    <w:rsid w:val="007F37CA"/>
    <w:rsid w:val="007F3FAC"/>
    <w:rsid w:val="007F4907"/>
    <w:rsid w:val="007F6312"/>
    <w:rsid w:val="007F7D3E"/>
    <w:rsid w:val="008008C3"/>
    <w:rsid w:val="00801A03"/>
    <w:rsid w:val="00801D08"/>
    <w:rsid w:val="00805C67"/>
    <w:rsid w:val="00805D1C"/>
    <w:rsid w:val="00806406"/>
    <w:rsid w:val="008101B8"/>
    <w:rsid w:val="0081064F"/>
    <w:rsid w:val="00810893"/>
    <w:rsid w:val="008108B3"/>
    <w:rsid w:val="008130EF"/>
    <w:rsid w:val="008149A5"/>
    <w:rsid w:val="00814E83"/>
    <w:rsid w:val="008174E2"/>
    <w:rsid w:val="008205A4"/>
    <w:rsid w:val="00821970"/>
    <w:rsid w:val="00822E80"/>
    <w:rsid w:val="00823D73"/>
    <w:rsid w:val="00824A1E"/>
    <w:rsid w:val="008261B1"/>
    <w:rsid w:val="00827010"/>
    <w:rsid w:val="008321AF"/>
    <w:rsid w:val="00832D30"/>
    <w:rsid w:val="00837EF9"/>
    <w:rsid w:val="0084014F"/>
    <w:rsid w:val="00843268"/>
    <w:rsid w:val="00843FD3"/>
    <w:rsid w:val="00845F26"/>
    <w:rsid w:val="00846070"/>
    <w:rsid w:val="00847F5C"/>
    <w:rsid w:val="00850FC4"/>
    <w:rsid w:val="008522BE"/>
    <w:rsid w:val="0085294A"/>
    <w:rsid w:val="00852B24"/>
    <w:rsid w:val="00853176"/>
    <w:rsid w:val="00853ACB"/>
    <w:rsid w:val="00855AF9"/>
    <w:rsid w:val="00856229"/>
    <w:rsid w:val="00860CE3"/>
    <w:rsid w:val="00862601"/>
    <w:rsid w:val="008631CB"/>
    <w:rsid w:val="00863593"/>
    <w:rsid w:val="008635C9"/>
    <w:rsid w:val="00864958"/>
    <w:rsid w:val="00865730"/>
    <w:rsid w:val="00867EBC"/>
    <w:rsid w:val="00870BE2"/>
    <w:rsid w:val="00871002"/>
    <w:rsid w:val="00871BED"/>
    <w:rsid w:val="00872222"/>
    <w:rsid w:val="008731DE"/>
    <w:rsid w:val="00873E61"/>
    <w:rsid w:val="0087412C"/>
    <w:rsid w:val="008750B3"/>
    <w:rsid w:val="00875CF6"/>
    <w:rsid w:val="008768C7"/>
    <w:rsid w:val="00877375"/>
    <w:rsid w:val="008823A9"/>
    <w:rsid w:val="00883DB4"/>
    <w:rsid w:val="00887A4C"/>
    <w:rsid w:val="00890263"/>
    <w:rsid w:val="00891AB8"/>
    <w:rsid w:val="00892F37"/>
    <w:rsid w:val="008939B1"/>
    <w:rsid w:val="008949B8"/>
    <w:rsid w:val="0089586C"/>
    <w:rsid w:val="008A10CD"/>
    <w:rsid w:val="008A1DDF"/>
    <w:rsid w:val="008A39DF"/>
    <w:rsid w:val="008A45FD"/>
    <w:rsid w:val="008A4976"/>
    <w:rsid w:val="008A5183"/>
    <w:rsid w:val="008A5891"/>
    <w:rsid w:val="008A75D0"/>
    <w:rsid w:val="008C1058"/>
    <w:rsid w:val="008C3AA9"/>
    <w:rsid w:val="008C5804"/>
    <w:rsid w:val="008C5FEF"/>
    <w:rsid w:val="008C6466"/>
    <w:rsid w:val="008D1C60"/>
    <w:rsid w:val="008D290A"/>
    <w:rsid w:val="008D385B"/>
    <w:rsid w:val="008D4603"/>
    <w:rsid w:val="008D4F1D"/>
    <w:rsid w:val="008D61DA"/>
    <w:rsid w:val="008D6930"/>
    <w:rsid w:val="008E2C03"/>
    <w:rsid w:val="008E54D3"/>
    <w:rsid w:val="008E67E9"/>
    <w:rsid w:val="008E7014"/>
    <w:rsid w:val="008E7AC4"/>
    <w:rsid w:val="008F0A58"/>
    <w:rsid w:val="008F200C"/>
    <w:rsid w:val="008F4BCC"/>
    <w:rsid w:val="008F4F44"/>
    <w:rsid w:val="008F5494"/>
    <w:rsid w:val="008F5F3F"/>
    <w:rsid w:val="008F7F8A"/>
    <w:rsid w:val="0090033D"/>
    <w:rsid w:val="00900523"/>
    <w:rsid w:val="00901177"/>
    <w:rsid w:val="009059D0"/>
    <w:rsid w:val="00905D3E"/>
    <w:rsid w:val="009061F3"/>
    <w:rsid w:val="00906BC9"/>
    <w:rsid w:val="009072C4"/>
    <w:rsid w:val="00907CCF"/>
    <w:rsid w:val="00912033"/>
    <w:rsid w:val="00912540"/>
    <w:rsid w:val="00912977"/>
    <w:rsid w:val="00912FBF"/>
    <w:rsid w:val="00914DB9"/>
    <w:rsid w:val="0092699F"/>
    <w:rsid w:val="00926A5B"/>
    <w:rsid w:val="009273ED"/>
    <w:rsid w:val="00927515"/>
    <w:rsid w:val="009309DF"/>
    <w:rsid w:val="00931262"/>
    <w:rsid w:val="009334B3"/>
    <w:rsid w:val="00935085"/>
    <w:rsid w:val="00935B75"/>
    <w:rsid w:val="0093751C"/>
    <w:rsid w:val="00937937"/>
    <w:rsid w:val="0094024C"/>
    <w:rsid w:val="00940925"/>
    <w:rsid w:val="0094236F"/>
    <w:rsid w:val="00944D32"/>
    <w:rsid w:val="009462E0"/>
    <w:rsid w:val="0094695D"/>
    <w:rsid w:val="00951064"/>
    <w:rsid w:val="00952620"/>
    <w:rsid w:val="00954C1F"/>
    <w:rsid w:val="009554FD"/>
    <w:rsid w:val="00955BAA"/>
    <w:rsid w:val="00956738"/>
    <w:rsid w:val="0095681E"/>
    <w:rsid w:val="00956909"/>
    <w:rsid w:val="00956D3F"/>
    <w:rsid w:val="00960A93"/>
    <w:rsid w:val="00961BE3"/>
    <w:rsid w:val="009627F3"/>
    <w:rsid w:val="009628AE"/>
    <w:rsid w:val="00963919"/>
    <w:rsid w:val="009652AE"/>
    <w:rsid w:val="00966053"/>
    <w:rsid w:val="009661D7"/>
    <w:rsid w:val="0096682D"/>
    <w:rsid w:val="00967072"/>
    <w:rsid w:val="009674DC"/>
    <w:rsid w:val="00970D42"/>
    <w:rsid w:val="00971DBF"/>
    <w:rsid w:val="0097222B"/>
    <w:rsid w:val="009734EC"/>
    <w:rsid w:val="0097408C"/>
    <w:rsid w:val="0097496B"/>
    <w:rsid w:val="00974ED1"/>
    <w:rsid w:val="00975A7D"/>
    <w:rsid w:val="0097791F"/>
    <w:rsid w:val="0098064B"/>
    <w:rsid w:val="00983BF9"/>
    <w:rsid w:val="00985018"/>
    <w:rsid w:val="00986349"/>
    <w:rsid w:val="009865BF"/>
    <w:rsid w:val="009901C0"/>
    <w:rsid w:val="00991DBC"/>
    <w:rsid w:val="0099219A"/>
    <w:rsid w:val="009955C0"/>
    <w:rsid w:val="009A45E6"/>
    <w:rsid w:val="009A4F7F"/>
    <w:rsid w:val="009A529F"/>
    <w:rsid w:val="009A5A76"/>
    <w:rsid w:val="009A6EF8"/>
    <w:rsid w:val="009A7B0D"/>
    <w:rsid w:val="009B15F3"/>
    <w:rsid w:val="009B2550"/>
    <w:rsid w:val="009B4047"/>
    <w:rsid w:val="009B4FB1"/>
    <w:rsid w:val="009B78ED"/>
    <w:rsid w:val="009C1260"/>
    <w:rsid w:val="009C5115"/>
    <w:rsid w:val="009C5810"/>
    <w:rsid w:val="009C6513"/>
    <w:rsid w:val="009D0757"/>
    <w:rsid w:val="009D19CF"/>
    <w:rsid w:val="009D2BBB"/>
    <w:rsid w:val="009D364F"/>
    <w:rsid w:val="009D5A95"/>
    <w:rsid w:val="009D5F2E"/>
    <w:rsid w:val="009D6C10"/>
    <w:rsid w:val="009E00E6"/>
    <w:rsid w:val="009E03FA"/>
    <w:rsid w:val="009E3FE6"/>
    <w:rsid w:val="009E4AD3"/>
    <w:rsid w:val="009E5989"/>
    <w:rsid w:val="009E7D5F"/>
    <w:rsid w:val="009F18DF"/>
    <w:rsid w:val="009F23FC"/>
    <w:rsid w:val="009F4695"/>
    <w:rsid w:val="009F4E0F"/>
    <w:rsid w:val="00A02497"/>
    <w:rsid w:val="00A03983"/>
    <w:rsid w:val="00A0585B"/>
    <w:rsid w:val="00A1046B"/>
    <w:rsid w:val="00A11244"/>
    <w:rsid w:val="00A11971"/>
    <w:rsid w:val="00A1269D"/>
    <w:rsid w:val="00A12886"/>
    <w:rsid w:val="00A1345E"/>
    <w:rsid w:val="00A1616A"/>
    <w:rsid w:val="00A16E72"/>
    <w:rsid w:val="00A17235"/>
    <w:rsid w:val="00A20B18"/>
    <w:rsid w:val="00A214E9"/>
    <w:rsid w:val="00A223E6"/>
    <w:rsid w:val="00A239D4"/>
    <w:rsid w:val="00A262C0"/>
    <w:rsid w:val="00A30019"/>
    <w:rsid w:val="00A304E2"/>
    <w:rsid w:val="00A30B89"/>
    <w:rsid w:val="00A3444E"/>
    <w:rsid w:val="00A4045D"/>
    <w:rsid w:val="00A4168D"/>
    <w:rsid w:val="00A51107"/>
    <w:rsid w:val="00A515B5"/>
    <w:rsid w:val="00A5359E"/>
    <w:rsid w:val="00A54745"/>
    <w:rsid w:val="00A571D0"/>
    <w:rsid w:val="00A5754D"/>
    <w:rsid w:val="00A57684"/>
    <w:rsid w:val="00A64F93"/>
    <w:rsid w:val="00A66F50"/>
    <w:rsid w:val="00A7082E"/>
    <w:rsid w:val="00A70ABA"/>
    <w:rsid w:val="00A71AC7"/>
    <w:rsid w:val="00A73E75"/>
    <w:rsid w:val="00A76D6C"/>
    <w:rsid w:val="00A80E3D"/>
    <w:rsid w:val="00A86C95"/>
    <w:rsid w:val="00A86E51"/>
    <w:rsid w:val="00A87371"/>
    <w:rsid w:val="00A901E8"/>
    <w:rsid w:val="00A9042D"/>
    <w:rsid w:val="00A90ECB"/>
    <w:rsid w:val="00A91983"/>
    <w:rsid w:val="00A92B2C"/>
    <w:rsid w:val="00A95459"/>
    <w:rsid w:val="00AA0A86"/>
    <w:rsid w:val="00AA167E"/>
    <w:rsid w:val="00AA214B"/>
    <w:rsid w:val="00AA3675"/>
    <w:rsid w:val="00AA5C21"/>
    <w:rsid w:val="00AA6FF7"/>
    <w:rsid w:val="00AB104A"/>
    <w:rsid w:val="00AB38ED"/>
    <w:rsid w:val="00AB39B4"/>
    <w:rsid w:val="00AB62B3"/>
    <w:rsid w:val="00AC076B"/>
    <w:rsid w:val="00AC2526"/>
    <w:rsid w:val="00AC498A"/>
    <w:rsid w:val="00AC5480"/>
    <w:rsid w:val="00AC6519"/>
    <w:rsid w:val="00AC76E9"/>
    <w:rsid w:val="00AD1464"/>
    <w:rsid w:val="00AD1E5A"/>
    <w:rsid w:val="00AD4B62"/>
    <w:rsid w:val="00AD598F"/>
    <w:rsid w:val="00AE0459"/>
    <w:rsid w:val="00AE3F02"/>
    <w:rsid w:val="00AE4883"/>
    <w:rsid w:val="00AE4B47"/>
    <w:rsid w:val="00AF2254"/>
    <w:rsid w:val="00AF2903"/>
    <w:rsid w:val="00AF3A9D"/>
    <w:rsid w:val="00AF6D51"/>
    <w:rsid w:val="00B00139"/>
    <w:rsid w:val="00B01F60"/>
    <w:rsid w:val="00B02C73"/>
    <w:rsid w:val="00B03DA8"/>
    <w:rsid w:val="00B06DD4"/>
    <w:rsid w:val="00B12313"/>
    <w:rsid w:val="00B12632"/>
    <w:rsid w:val="00B1572B"/>
    <w:rsid w:val="00B15AEE"/>
    <w:rsid w:val="00B16E9C"/>
    <w:rsid w:val="00B17888"/>
    <w:rsid w:val="00B17D66"/>
    <w:rsid w:val="00B21C5D"/>
    <w:rsid w:val="00B2216C"/>
    <w:rsid w:val="00B261BA"/>
    <w:rsid w:val="00B27F02"/>
    <w:rsid w:val="00B30CAB"/>
    <w:rsid w:val="00B30DC3"/>
    <w:rsid w:val="00B323A5"/>
    <w:rsid w:val="00B344C8"/>
    <w:rsid w:val="00B34621"/>
    <w:rsid w:val="00B36AA3"/>
    <w:rsid w:val="00B36C16"/>
    <w:rsid w:val="00B37A75"/>
    <w:rsid w:val="00B41E0F"/>
    <w:rsid w:val="00B433C4"/>
    <w:rsid w:val="00B439AD"/>
    <w:rsid w:val="00B441FB"/>
    <w:rsid w:val="00B447A3"/>
    <w:rsid w:val="00B503A4"/>
    <w:rsid w:val="00B52F4F"/>
    <w:rsid w:val="00B5437A"/>
    <w:rsid w:val="00B54905"/>
    <w:rsid w:val="00B55085"/>
    <w:rsid w:val="00B6127B"/>
    <w:rsid w:val="00B6133D"/>
    <w:rsid w:val="00B62EB4"/>
    <w:rsid w:val="00B631DA"/>
    <w:rsid w:val="00B66F8A"/>
    <w:rsid w:val="00B673ED"/>
    <w:rsid w:val="00B70CAC"/>
    <w:rsid w:val="00B70E8E"/>
    <w:rsid w:val="00B743D9"/>
    <w:rsid w:val="00B758AA"/>
    <w:rsid w:val="00B845B0"/>
    <w:rsid w:val="00B850C9"/>
    <w:rsid w:val="00B85D44"/>
    <w:rsid w:val="00B85D76"/>
    <w:rsid w:val="00B8647B"/>
    <w:rsid w:val="00B90DFA"/>
    <w:rsid w:val="00B91293"/>
    <w:rsid w:val="00B915FD"/>
    <w:rsid w:val="00B91F6F"/>
    <w:rsid w:val="00B9477C"/>
    <w:rsid w:val="00BA103E"/>
    <w:rsid w:val="00BA1A27"/>
    <w:rsid w:val="00BA1DDC"/>
    <w:rsid w:val="00BA385C"/>
    <w:rsid w:val="00BA4628"/>
    <w:rsid w:val="00BA4E33"/>
    <w:rsid w:val="00BA5DDD"/>
    <w:rsid w:val="00BA5FF7"/>
    <w:rsid w:val="00BA603C"/>
    <w:rsid w:val="00BA6A11"/>
    <w:rsid w:val="00BB05A3"/>
    <w:rsid w:val="00BB3571"/>
    <w:rsid w:val="00BB4B93"/>
    <w:rsid w:val="00BB5412"/>
    <w:rsid w:val="00BB703A"/>
    <w:rsid w:val="00BC1272"/>
    <w:rsid w:val="00BC1969"/>
    <w:rsid w:val="00BC28A6"/>
    <w:rsid w:val="00BC3759"/>
    <w:rsid w:val="00BC4678"/>
    <w:rsid w:val="00BC5B66"/>
    <w:rsid w:val="00BD033A"/>
    <w:rsid w:val="00BD09FD"/>
    <w:rsid w:val="00BD28AF"/>
    <w:rsid w:val="00BD3AFC"/>
    <w:rsid w:val="00BD4660"/>
    <w:rsid w:val="00BD7D09"/>
    <w:rsid w:val="00BE1FAC"/>
    <w:rsid w:val="00BE3C6A"/>
    <w:rsid w:val="00BE67EE"/>
    <w:rsid w:val="00BE6DC5"/>
    <w:rsid w:val="00BE70D8"/>
    <w:rsid w:val="00BE7456"/>
    <w:rsid w:val="00BE75A5"/>
    <w:rsid w:val="00BE773D"/>
    <w:rsid w:val="00BF0080"/>
    <w:rsid w:val="00BF27C3"/>
    <w:rsid w:val="00BF59FD"/>
    <w:rsid w:val="00BF6C95"/>
    <w:rsid w:val="00BF769D"/>
    <w:rsid w:val="00BF7CAD"/>
    <w:rsid w:val="00C01BF2"/>
    <w:rsid w:val="00C02666"/>
    <w:rsid w:val="00C033A8"/>
    <w:rsid w:val="00C039B7"/>
    <w:rsid w:val="00C0654B"/>
    <w:rsid w:val="00C0732F"/>
    <w:rsid w:val="00C0790A"/>
    <w:rsid w:val="00C07A59"/>
    <w:rsid w:val="00C07EE1"/>
    <w:rsid w:val="00C101FC"/>
    <w:rsid w:val="00C12040"/>
    <w:rsid w:val="00C1265A"/>
    <w:rsid w:val="00C13F5B"/>
    <w:rsid w:val="00C15638"/>
    <w:rsid w:val="00C15820"/>
    <w:rsid w:val="00C1606E"/>
    <w:rsid w:val="00C16641"/>
    <w:rsid w:val="00C205A6"/>
    <w:rsid w:val="00C216B0"/>
    <w:rsid w:val="00C219AC"/>
    <w:rsid w:val="00C2597C"/>
    <w:rsid w:val="00C27819"/>
    <w:rsid w:val="00C31974"/>
    <w:rsid w:val="00C31B07"/>
    <w:rsid w:val="00C32DFD"/>
    <w:rsid w:val="00C3642F"/>
    <w:rsid w:val="00C404BC"/>
    <w:rsid w:val="00C40FE8"/>
    <w:rsid w:val="00C43475"/>
    <w:rsid w:val="00C44660"/>
    <w:rsid w:val="00C44CBF"/>
    <w:rsid w:val="00C463D5"/>
    <w:rsid w:val="00C47014"/>
    <w:rsid w:val="00C475FE"/>
    <w:rsid w:val="00C557F8"/>
    <w:rsid w:val="00C56401"/>
    <w:rsid w:val="00C57E20"/>
    <w:rsid w:val="00C62A76"/>
    <w:rsid w:val="00C63A57"/>
    <w:rsid w:val="00C64CBA"/>
    <w:rsid w:val="00C65F6A"/>
    <w:rsid w:val="00C674E9"/>
    <w:rsid w:val="00C67512"/>
    <w:rsid w:val="00C7055E"/>
    <w:rsid w:val="00C72CFC"/>
    <w:rsid w:val="00C7370E"/>
    <w:rsid w:val="00C74B2A"/>
    <w:rsid w:val="00C769A8"/>
    <w:rsid w:val="00C775B8"/>
    <w:rsid w:val="00C804AD"/>
    <w:rsid w:val="00C80C08"/>
    <w:rsid w:val="00C81933"/>
    <w:rsid w:val="00C82CAF"/>
    <w:rsid w:val="00C86949"/>
    <w:rsid w:val="00C91A73"/>
    <w:rsid w:val="00C9267F"/>
    <w:rsid w:val="00C92B43"/>
    <w:rsid w:val="00C92C1A"/>
    <w:rsid w:val="00C966B7"/>
    <w:rsid w:val="00C9688A"/>
    <w:rsid w:val="00C96998"/>
    <w:rsid w:val="00CA3A81"/>
    <w:rsid w:val="00CA6E8F"/>
    <w:rsid w:val="00CB0772"/>
    <w:rsid w:val="00CB10AC"/>
    <w:rsid w:val="00CC016F"/>
    <w:rsid w:val="00CC4F43"/>
    <w:rsid w:val="00CC6B5A"/>
    <w:rsid w:val="00CC7311"/>
    <w:rsid w:val="00CC7D78"/>
    <w:rsid w:val="00CD1DF8"/>
    <w:rsid w:val="00CE2947"/>
    <w:rsid w:val="00CE364F"/>
    <w:rsid w:val="00CE574D"/>
    <w:rsid w:val="00CF035F"/>
    <w:rsid w:val="00CF0A0B"/>
    <w:rsid w:val="00CF2A3A"/>
    <w:rsid w:val="00CF4146"/>
    <w:rsid w:val="00D02A0F"/>
    <w:rsid w:val="00D06102"/>
    <w:rsid w:val="00D07B8C"/>
    <w:rsid w:val="00D1111C"/>
    <w:rsid w:val="00D1329C"/>
    <w:rsid w:val="00D140ED"/>
    <w:rsid w:val="00D14EC8"/>
    <w:rsid w:val="00D1502D"/>
    <w:rsid w:val="00D16B8F"/>
    <w:rsid w:val="00D16CB4"/>
    <w:rsid w:val="00D20115"/>
    <w:rsid w:val="00D203C5"/>
    <w:rsid w:val="00D23F90"/>
    <w:rsid w:val="00D2565F"/>
    <w:rsid w:val="00D26167"/>
    <w:rsid w:val="00D31405"/>
    <w:rsid w:val="00D34E34"/>
    <w:rsid w:val="00D35CBF"/>
    <w:rsid w:val="00D370FB"/>
    <w:rsid w:val="00D41D05"/>
    <w:rsid w:val="00D44F95"/>
    <w:rsid w:val="00D4515D"/>
    <w:rsid w:val="00D52858"/>
    <w:rsid w:val="00D54D74"/>
    <w:rsid w:val="00D553CF"/>
    <w:rsid w:val="00D57162"/>
    <w:rsid w:val="00D571F4"/>
    <w:rsid w:val="00D60CCF"/>
    <w:rsid w:val="00D6137A"/>
    <w:rsid w:val="00D653DD"/>
    <w:rsid w:val="00D6639F"/>
    <w:rsid w:val="00D66C33"/>
    <w:rsid w:val="00D704CD"/>
    <w:rsid w:val="00D70B22"/>
    <w:rsid w:val="00D70EFC"/>
    <w:rsid w:val="00D71E5C"/>
    <w:rsid w:val="00D71E89"/>
    <w:rsid w:val="00D7385B"/>
    <w:rsid w:val="00D74459"/>
    <w:rsid w:val="00D7473E"/>
    <w:rsid w:val="00D7524B"/>
    <w:rsid w:val="00D76C5F"/>
    <w:rsid w:val="00D77FC1"/>
    <w:rsid w:val="00D809CB"/>
    <w:rsid w:val="00D835D4"/>
    <w:rsid w:val="00D8506A"/>
    <w:rsid w:val="00D85495"/>
    <w:rsid w:val="00D85520"/>
    <w:rsid w:val="00D85CDA"/>
    <w:rsid w:val="00D860EC"/>
    <w:rsid w:val="00D87171"/>
    <w:rsid w:val="00D877B5"/>
    <w:rsid w:val="00D95C4C"/>
    <w:rsid w:val="00D95EBC"/>
    <w:rsid w:val="00DA2A5B"/>
    <w:rsid w:val="00DA3B65"/>
    <w:rsid w:val="00DA4674"/>
    <w:rsid w:val="00DA5630"/>
    <w:rsid w:val="00DA5ABF"/>
    <w:rsid w:val="00DB11B2"/>
    <w:rsid w:val="00DB446F"/>
    <w:rsid w:val="00DB4BB2"/>
    <w:rsid w:val="00DB581B"/>
    <w:rsid w:val="00DB5CEB"/>
    <w:rsid w:val="00DC21A1"/>
    <w:rsid w:val="00DC28B8"/>
    <w:rsid w:val="00DC49E3"/>
    <w:rsid w:val="00DC4F85"/>
    <w:rsid w:val="00DD0044"/>
    <w:rsid w:val="00DD0857"/>
    <w:rsid w:val="00DD0B32"/>
    <w:rsid w:val="00DD19A4"/>
    <w:rsid w:val="00DD2B6C"/>
    <w:rsid w:val="00DD3CEF"/>
    <w:rsid w:val="00DD75E5"/>
    <w:rsid w:val="00DD7E59"/>
    <w:rsid w:val="00DE22F1"/>
    <w:rsid w:val="00DE3014"/>
    <w:rsid w:val="00DE4FFA"/>
    <w:rsid w:val="00DE6A77"/>
    <w:rsid w:val="00DF1B35"/>
    <w:rsid w:val="00DF422B"/>
    <w:rsid w:val="00DF55D9"/>
    <w:rsid w:val="00DF57E9"/>
    <w:rsid w:val="00DF5EA2"/>
    <w:rsid w:val="00DF638B"/>
    <w:rsid w:val="00DF68FD"/>
    <w:rsid w:val="00E00547"/>
    <w:rsid w:val="00E0175F"/>
    <w:rsid w:val="00E01A1F"/>
    <w:rsid w:val="00E01DAA"/>
    <w:rsid w:val="00E031BD"/>
    <w:rsid w:val="00E03B6E"/>
    <w:rsid w:val="00E051CB"/>
    <w:rsid w:val="00E053E6"/>
    <w:rsid w:val="00E110BA"/>
    <w:rsid w:val="00E116C3"/>
    <w:rsid w:val="00E11BC3"/>
    <w:rsid w:val="00E13DBA"/>
    <w:rsid w:val="00E16387"/>
    <w:rsid w:val="00E17B50"/>
    <w:rsid w:val="00E2305D"/>
    <w:rsid w:val="00E26347"/>
    <w:rsid w:val="00E319EA"/>
    <w:rsid w:val="00E325ED"/>
    <w:rsid w:val="00E329BE"/>
    <w:rsid w:val="00E33B6F"/>
    <w:rsid w:val="00E42E8F"/>
    <w:rsid w:val="00E459A5"/>
    <w:rsid w:val="00E45DF2"/>
    <w:rsid w:val="00E4788B"/>
    <w:rsid w:val="00E54AC4"/>
    <w:rsid w:val="00E60DE7"/>
    <w:rsid w:val="00E61C04"/>
    <w:rsid w:val="00E61CAD"/>
    <w:rsid w:val="00E62705"/>
    <w:rsid w:val="00E6356A"/>
    <w:rsid w:val="00E63714"/>
    <w:rsid w:val="00E64B7E"/>
    <w:rsid w:val="00E705E8"/>
    <w:rsid w:val="00E72CE6"/>
    <w:rsid w:val="00E736C4"/>
    <w:rsid w:val="00E74E93"/>
    <w:rsid w:val="00E77A8B"/>
    <w:rsid w:val="00E808D4"/>
    <w:rsid w:val="00E828D3"/>
    <w:rsid w:val="00E83675"/>
    <w:rsid w:val="00E84211"/>
    <w:rsid w:val="00E8453F"/>
    <w:rsid w:val="00E8546B"/>
    <w:rsid w:val="00E872F2"/>
    <w:rsid w:val="00E946BD"/>
    <w:rsid w:val="00E95A9E"/>
    <w:rsid w:val="00E95CC6"/>
    <w:rsid w:val="00E96981"/>
    <w:rsid w:val="00E96F66"/>
    <w:rsid w:val="00EA098B"/>
    <w:rsid w:val="00EA18FD"/>
    <w:rsid w:val="00EA193C"/>
    <w:rsid w:val="00EA1A3D"/>
    <w:rsid w:val="00EA2C19"/>
    <w:rsid w:val="00EA32F8"/>
    <w:rsid w:val="00EA3D46"/>
    <w:rsid w:val="00EA4E99"/>
    <w:rsid w:val="00EA67E6"/>
    <w:rsid w:val="00EB1996"/>
    <w:rsid w:val="00EB4047"/>
    <w:rsid w:val="00EB4FC7"/>
    <w:rsid w:val="00EB5D08"/>
    <w:rsid w:val="00EB7BA6"/>
    <w:rsid w:val="00EC077B"/>
    <w:rsid w:val="00EC15AF"/>
    <w:rsid w:val="00EC1EA4"/>
    <w:rsid w:val="00EC21AD"/>
    <w:rsid w:val="00EC3C0D"/>
    <w:rsid w:val="00EC55F5"/>
    <w:rsid w:val="00EC5805"/>
    <w:rsid w:val="00EC5D79"/>
    <w:rsid w:val="00EC6187"/>
    <w:rsid w:val="00ED3515"/>
    <w:rsid w:val="00ED5455"/>
    <w:rsid w:val="00ED6052"/>
    <w:rsid w:val="00EE114A"/>
    <w:rsid w:val="00EE1B97"/>
    <w:rsid w:val="00EE2191"/>
    <w:rsid w:val="00EE42FB"/>
    <w:rsid w:val="00EE570F"/>
    <w:rsid w:val="00EE661B"/>
    <w:rsid w:val="00EE6DB6"/>
    <w:rsid w:val="00EE71F2"/>
    <w:rsid w:val="00EF2A05"/>
    <w:rsid w:val="00EF5D18"/>
    <w:rsid w:val="00EF63D7"/>
    <w:rsid w:val="00EF6A42"/>
    <w:rsid w:val="00F00302"/>
    <w:rsid w:val="00F015E6"/>
    <w:rsid w:val="00F0281E"/>
    <w:rsid w:val="00F0587A"/>
    <w:rsid w:val="00F11AB4"/>
    <w:rsid w:val="00F12D03"/>
    <w:rsid w:val="00F130E8"/>
    <w:rsid w:val="00F1327A"/>
    <w:rsid w:val="00F13401"/>
    <w:rsid w:val="00F1356D"/>
    <w:rsid w:val="00F137E1"/>
    <w:rsid w:val="00F13C0F"/>
    <w:rsid w:val="00F15658"/>
    <w:rsid w:val="00F15E17"/>
    <w:rsid w:val="00F17973"/>
    <w:rsid w:val="00F208EF"/>
    <w:rsid w:val="00F22561"/>
    <w:rsid w:val="00F26704"/>
    <w:rsid w:val="00F278EE"/>
    <w:rsid w:val="00F32AD5"/>
    <w:rsid w:val="00F3540E"/>
    <w:rsid w:val="00F35FF9"/>
    <w:rsid w:val="00F40054"/>
    <w:rsid w:val="00F4089D"/>
    <w:rsid w:val="00F41668"/>
    <w:rsid w:val="00F42839"/>
    <w:rsid w:val="00F42B72"/>
    <w:rsid w:val="00F4415E"/>
    <w:rsid w:val="00F50A21"/>
    <w:rsid w:val="00F5123D"/>
    <w:rsid w:val="00F54884"/>
    <w:rsid w:val="00F54E47"/>
    <w:rsid w:val="00F555B8"/>
    <w:rsid w:val="00F60333"/>
    <w:rsid w:val="00F61CE7"/>
    <w:rsid w:val="00F63A60"/>
    <w:rsid w:val="00F64C68"/>
    <w:rsid w:val="00F6663F"/>
    <w:rsid w:val="00F67639"/>
    <w:rsid w:val="00F7136D"/>
    <w:rsid w:val="00F71E1A"/>
    <w:rsid w:val="00F72449"/>
    <w:rsid w:val="00F733C0"/>
    <w:rsid w:val="00F74147"/>
    <w:rsid w:val="00F7436E"/>
    <w:rsid w:val="00F7452D"/>
    <w:rsid w:val="00F74B47"/>
    <w:rsid w:val="00F74E82"/>
    <w:rsid w:val="00F76F25"/>
    <w:rsid w:val="00F817E7"/>
    <w:rsid w:val="00F819C4"/>
    <w:rsid w:val="00F86ADF"/>
    <w:rsid w:val="00F86DA5"/>
    <w:rsid w:val="00F91D2B"/>
    <w:rsid w:val="00F92D72"/>
    <w:rsid w:val="00F95793"/>
    <w:rsid w:val="00F95903"/>
    <w:rsid w:val="00F96CC0"/>
    <w:rsid w:val="00F96E49"/>
    <w:rsid w:val="00FA0822"/>
    <w:rsid w:val="00FA0CEC"/>
    <w:rsid w:val="00FA41B3"/>
    <w:rsid w:val="00FA4D06"/>
    <w:rsid w:val="00FA5A7B"/>
    <w:rsid w:val="00FA6E74"/>
    <w:rsid w:val="00FB088D"/>
    <w:rsid w:val="00FB0B15"/>
    <w:rsid w:val="00FB24C0"/>
    <w:rsid w:val="00FB38AD"/>
    <w:rsid w:val="00FB4A83"/>
    <w:rsid w:val="00FC03E2"/>
    <w:rsid w:val="00FC1963"/>
    <w:rsid w:val="00FC2179"/>
    <w:rsid w:val="00FC47D9"/>
    <w:rsid w:val="00FC4DE3"/>
    <w:rsid w:val="00FC6542"/>
    <w:rsid w:val="00FC6773"/>
    <w:rsid w:val="00FC7436"/>
    <w:rsid w:val="00FD03A5"/>
    <w:rsid w:val="00FD3716"/>
    <w:rsid w:val="00FD3728"/>
    <w:rsid w:val="00FD4016"/>
    <w:rsid w:val="00FE0A7B"/>
    <w:rsid w:val="00FE56C8"/>
    <w:rsid w:val="00FF13B8"/>
    <w:rsid w:val="00FF1782"/>
    <w:rsid w:val="00FF3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F6"/>
    <w:pPr>
      <w:spacing w:after="200" w:line="276" w:lineRule="auto"/>
    </w:pPr>
  </w:style>
  <w:style w:type="paragraph" w:styleId="Balk1">
    <w:name w:val="heading 1"/>
    <w:basedOn w:val="Normal"/>
    <w:next w:val="Normal"/>
    <w:link w:val="Balk1Char"/>
    <w:uiPriority w:val="9"/>
    <w:qFormat/>
    <w:rsid w:val="00B12313"/>
    <w:pPr>
      <w:keepNext/>
      <w:keepLines/>
      <w:spacing w:before="480" w:after="360"/>
      <w:jc w:val="center"/>
      <w:outlineLvl w:val="0"/>
    </w:pPr>
    <w:rPr>
      <w:rFonts w:ascii="Times New Roman" w:eastAsiaTheme="majorEastAsia" w:hAnsi="Times New Roman" w:cstheme="majorBidi"/>
      <w:b/>
      <w:bCs/>
      <w:color w:val="5B9BD5" w:themeColor="accent1"/>
      <w:sz w:val="28"/>
      <w:szCs w:val="28"/>
    </w:rPr>
  </w:style>
  <w:style w:type="paragraph" w:styleId="Balk2">
    <w:name w:val="heading 2"/>
    <w:basedOn w:val="Normal"/>
    <w:next w:val="Normal"/>
    <w:link w:val="Balk2Char"/>
    <w:uiPriority w:val="9"/>
    <w:unhideWhenUsed/>
    <w:qFormat/>
    <w:rsid w:val="00712963"/>
    <w:pPr>
      <w:keepNext/>
      <w:keepLines/>
      <w:numPr>
        <w:numId w:val="1"/>
      </w:numPr>
      <w:spacing w:before="200" w:after="24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outlineLvl w:val="2"/>
    </w:pPr>
    <w:rPr>
      <w:rFonts w:ascii="Times New Roman" w:eastAsiaTheme="majorEastAsia" w:hAnsi="Times New Roman" w:cs="Times New Roman"/>
      <w:b/>
      <w:bCs/>
      <w:sz w:val="24"/>
      <w:szCs w:val="24"/>
    </w:rPr>
  </w:style>
  <w:style w:type="paragraph" w:styleId="Balk4">
    <w:name w:val="heading 4"/>
    <w:basedOn w:val="Normal"/>
    <w:next w:val="Normal"/>
    <w:link w:val="Balk4Char"/>
    <w:uiPriority w:val="9"/>
    <w:unhideWhenUsed/>
    <w:qFormat/>
    <w:rsid w:val="00853ACB"/>
    <w:pPr>
      <w:numPr>
        <w:ilvl w:val="2"/>
        <w:numId w:val="1"/>
      </w:numPr>
      <w:jc w:val="both"/>
      <w:outlineLvl w:val="3"/>
    </w:pPr>
    <w:rPr>
      <w:rFonts w:ascii="Times New Roman" w:hAnsi="Times New Roman" w:cs="Times New Roman"/>
      <w:b/>
      <w:sz w:val="24"/>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iPriority w:val="9"/>
    <w:unhideWhenUsed/>
    <w:qFormat/>
    <w:rsid w:val="00271FB3"/>
    <w:pPr>
      <w:keepNext w:val="0"/>
      <w:keepLines w:val="0"/>
      <w:numPr>
        <w:ilvl w:val="1"/>
        <w:numId w:val="2"/>
      </w:numPr>
      <w:spacing w:before="0" w:after="0"/>
      <w:contextualSpacing/>
      <w:outlineLvl w:val="6"/>
    </w:pPr>
    <w:rPr>
      <w:rFonts w:cs="Times New Roman"/>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1"/>
    <w:qFormat/>
    <w:rsid w:val="00875CF6"/>
    <w:pPr>
      <w:ind w:left="720"/>
      <w:contextualSpacing/>
    </w:pPr>
  </w:style>
  <w:style w:type="table" w:styleId="TabloKlavuzu">
    <w:name w:val="Table Grid"/>
    <w:basedOn w:val="NormalTablo"/>
    <w:uiPriority w:val="3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uiPriority w:val="9"/>
    <w:rsid w:val="00712963"/>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
    <w:rsid w:val="00853ACB"/>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heme="majorEastAsia" w:hAnsi="Times New Roman" w:cs="Times New Roman"/>
      <w:b/>
      <w:bCs/>
      <w:sz w:val="24"/>
      <w:szCs w:val="24"/>
    </w:rPr>
  </w:style>
  <w:style w:type="character" w:customStyle="1" w:styleId="Balk7Char">
    <w:name w:val="Başlık 7 Char"/>
    <w:basedOn w:val="VarsaylanParagrafYazTipi"/>
    <w:link w:val="Balk7"/>
    <w:uiPriority w:val="9"/>
    <w:rsid w:val="00271FB3"/>
    <w:rPr>
      <w:rFonts w:ascii="Times New Roman" w:eastAsiaTheme="majorEastAsia" w:hAnsi="Times New Roman" w:cs="Times New Roman"/>
      <w:bCs/>
      <w:sz w:val="24"/>
      <w:szCs w:val="24"/>
    </w:rPr>
  </w:style>
  <w:style w:type="character" w:customStyle="1" w:styleId="Balk8Char">
    <w:name w:val="Başlık 8 Char"/>
    <w:basedOn w:val="VarsaylanParagrafYazTipi"/>
    <w:link w:val="Balk8"/>
    <w:uiPriority w:val="9"/>
    <w:rsid w:val="00271FB3"/>
    <w:rPr>
      <w:rFonts w:ascii="Times New Roman" w:eastAsiaTheme="majorEastAsia" w:hAnsi="Times New Roman" w:cs="Times New Roman"/>
      <w:color w:val="000000"/>
      <w:sz w:val="24"/>
      <w:szCs w:val="24"/>
    </w:rPr>
  </w:style>
  <w:style w:type="character" w:customStyle="1" w:styleId="Balk9Char">
    <w:name w:val="Başlık 9 Char"/>
    <w:basedOn w:val="VarsaylanParagrafYazTipi"/>
    <w:link w:val="Balk9"/>
    <w:uiPriority w:val="9"/>
    <w:rsid w:val="00271FB3"/>
    <w:rPr>
      <w:rFonts w:ascii="Times New Roman" w:hAnsi="Times New Roman" w:cs="Times New Roman"/>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197C9C"/>
    <w:pPr>
      <w:tabs>
        <w:tab w:val="left" w:pos="567"/>
        <w:tab w:val="right" w:leader="dot" w:pos="9060"/>
      </w:tabs>
      <w:spacing w:after="0" w:line="360" w:lineRule="auto"/>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1"/>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RenkliListe-Vurgu1"/>
    <w:uiPriority w:val="62"/>
    <w:rsid w:val="00FC196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EEF5FB" w:themeFill="accent1" w:themeFillTint="19"/>
    </w:tcPr>
    <w:tblStylePr w:type="firstRow">
      <w:pPr>
        <w:spacing w:before="0" w:after="0" w:line="240" w:lineRule="auto"/>
      </w:pPr>
      <w:rPr>
        <w:rFonts w:ascii="Cambria" w:eastAsia="Times New Roman" w:hAnsi="Cambria" w:cs="Times New Roman"/>
        <w:b/>
        <w:bCs/>
        <w:color w:val="FFFFFF" w:themeColor="background1"/>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D25F12" w:themeFill="accent2" w:themeFillShade="CC"/>
      </w:tcPr>
    </w:tblStylePr>
    <w:tblStylePr w:type="lastRow">
      <w:pPr>
        <w:spacing w:before="0" w:after="0" w:line="240" w:lineRule="auto"/>
      </w:pPr>
      <w:rPr>
        <w:rFonts w:ascii="Cambria" w:eastAsia="Times New Roman" w:hAnsi="Cambria" w:cs="Times New Roman"/>
        <w:b/>
        <w:bCs/>
        <w:color w:val="D25F12" w:themeColor="accent2" w:themeShade="CC"/>
      </w:rPr>
      <w:tblPr/>
      <w:tcPr>
        <w:tcBorders>
          <w:top w:val="double" w:sz="6" w:space="0" w:color="4F81BD"/>
          <w:left w:val="single" w:sz="8" w:space="0" w:color="4F81BD"/>
          <w:bottom w:val="single" w:sz="8" w:space="0" w:color="4F81BD"/>
          <w:right w:val="single" w:sz="8" w:space="0" w:color="4F81BD"/>
          <w:insideH w:val="nil"/>
          <w:insideV w:val="single" w:sz="8" w:space="0" w:color="4F81BD"/>
        </w:tcBorders>
        <w:shd w:val="clear" w:color="auto" w:fill="FFFFFF" w:themeFill="background1"/>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
    <w:name w:val="Medium List 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OrtaGlgeleme2-Vurgu1">
    <w:name w:val="Medium Shading 2 Accent 1"/>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Vurgu1">
    <w:name w:val="Light Grid Accent 1"/>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Glgeleme">
    <w:name w:val="Light Shading"/>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Glgeleme1-Vurgu1">
    <w:name w:val="Medium Shading 1 Accent 1"/>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table" w:customStyle="1" w:styleId="KlavuzTablo5Koyu-Vurgu11">
    <w:name w:val="Kılavuz Tablo 5 Koyu - Vurgu 11"/>
    <w:basedOn w:val="NormalTablo"/>
    <w:uiPriority w:val="50"/>
    <w:rsid w:val="00BF59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oKlavuzu2">
    <w:name w:val="Tablo Kılavuzu2"/>
    <w:basedOn w:val="NormalTablo"/>
    <w:next w:val="TabloKlavuzu"/>
    <w:uiPriority w:val="59"/>
    <w:rsid w:val="002F3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49E3"/>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aliases w:val="12K Times New Roman Konu Başlığı"/>
    <w:qFormat/>
    <w:rsid w:val="00767F09"/>
    <w:rPr>
      <w:rFonts w:ascii="Times New Roman" w:hAnsi="Times New Roman"/>
      <w:b/>
      <w:bCs/>
      <w:i w:val="0"/>
      <w:sz w:val="24"/>
      <w:szCs w:val="24"/>
    </w:rPr>
  </w:style>
  <w:style w:type="paragraph" w:customStyle="1" w:styleId="12KTimesNewRomankonubal">
    <w:name w:val="12K Times New Roman konu başlığı"/>
    <w:basedOn w:val="Normal"/>
    <w:link w:val="12KTimesNewRomankonubalChar"/>
    <w:qFormat/>
    <w:rsid w:val="00767F09"/>
    <w:pPr>
      <w:spacing w:after="0" w:line="360" w:lineRule="auto"/>
    </w:pPr>
    <w:rPr>
      <w:rFonts w:ascii="Times New Roman" w:eastAsia="Times New Roman" w:hAnsi="Times New Roman" w:cs="Times New Roman"/>
      <w:b/>
      <w:sz w:val="24"/>
      <w:szCs w:val="24"/>
    </w:rPr>
  </w:style>
  <w:style w:type="character" w:customStyle="1" w:styleId="12KTimesNewRomankonubalChar">
    <w:name w:val="12K Times New Roman konu başlığı Char"/>
    <w:link w:val="12KTimesNewRomankonubal"/>
    <w:rsid w:val="00767F09"/>
    <w:rPr>
      <w:rFonts w:ascii="Times New Roman" w:eastAsia="Times New Roman" w:hAnsi="Times New Roman" w:cs="Times New Roman"/>
      <w:b/>
      <w:sz w:val="24"/>
      <w:szCs w:val="24"/>
    </w:rPr>
  </w:style>
  <w:style w:type="paragraph" w:styleId="NormalWeb">
    <w:name w:val="Normal (Web)"/>
    <w:basedOn w:val="Normal"/>
    <w:uiPriority w:val="99"/>
    <w:unhideWhenUsed/>
    <w:rsid w:val="00767F09"/>
    <w:pPr>
      <w:spacing w:after="160" w:line="259" w:lineRule="auto"/>
    </w:pPr>
    <w:rPr>
      <w:rFonts w:ascii="Times New Roman" w:hAnsi="Times New Roman" w:cs="Times New Roman"/>
      <w:sz w:val="24"/>
      <w:szCs w:val="24"/>
    </w:rPr>
  </w:style>
  <w:style w:type="table" w:customStyle="1" w:styleId="KlavuzTablo1Ak-Vurgu21">
    <w:name w:val="Kılavuz Tablo 1 Açık - Vurgu 21"/>
    <w:basedOn w:val="NormalTablo"/>
    <w:uiPriority w:val="46"/>
    <w:rsid w:val="00767F0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3-NormalYaz">
    <w:name w:val="3-Normal Yazı"/>
    <w:rsid w:val="00767F09"/>
    <w:pPr>
      <w:tabs>
        <w:tab w:val="left" w:pos="566"/>
      </w:tabs>
      <w:spacing w:after="0" w:line="240" w:lineRule="auto"/>
      <w:jc w:val="both"/>
    </w:pPr>
    <w:rPr>
      <w:rFonts w:ascii="Times New Roman" w:eastAsia="ヒラギノ明朝 Pro W3" w:hAnsi="Times" w:cs="Times New Roman"/>
      <w:sz w:val="19"/>
      <w:szCs w:val="20"/>
    </w:rPr>
  </w:style>
  <w:style w:type="paragraph" w:styleId="T6">
    <w:name w:val="toc 6"/>
    <w:basedOn w:val="Normal"/>
    <w:next w:val="Normal"/>
    <w:autoRedefine/>
    <w:uiPriority w:val="39"/>
    <w:unhideWhenUsed/>
    <w:rsid w:val="00767F09"/>
    <w:pPr>
      <w:spacing w:after="0" w:line="259" w:lineRule="auto"/>
      <w:ind w:left="880"/>
    </w:pPr>
    <w:rPr>
      <w:sz w:val="20"/>
      <w:szCs w:val="20"/>
    </w:rPr>
  </w:style>
  <w:style w:type="paragraph" w:styleId="T7">
    <w:name w:val="toc 7"/>
    <w:basedOn w:val="Normal"/>
    <w:next w:val="Normal"/>
    <w:autoRedefine/>
    <w:uiPriority w:val="39"/>
    <w:unhideWhenUsed/>
    <w:rsid w:val="00767F09"/>
    <w:pPr>
      <w:spacing w:after="0" w:line="259" w:lineRule="auto"/>
      <w:ind w:left="1100"/>
    </w:pPr>
    <w:rPr>
      <w:sz w:val="20"/>
      <w:szCs w:val="20"/>
    </w:rPr>
  </w:style>
  <w:style w:type="paragraph" w:styleId="T8">
    <w:name w:val="toc 8"/>
    <w:basedOn w:val="Normal"/>
    <w:next w:val="Normal"/>
    <w:autoRedefine/>
    <w:uiPriority w:val="39"/>
    <w:unhideWhenUsed/>
    <w:rsid w:val="00767F09"/>
    <w:pPr>
      <w:spacing w:after="0" w:line="259" w:lineRule="auto"/>
      <w:ind w:left="1320"/>
    </w:pPr>
    <w:rPr>
      <w:sz w:val="20"/>
      <w:szCs w:val="20"/>
    </w:rPr>
  </w:style>
  <w:style w:type="paragraph" w:styleId="T9">
    <w:name w:val="toc 9"/>
    <w:basedOn w:val="Normal"/>
    <w:next w:val="Normal"/>
    <w:autoRedefine/>
    <w:uiPriority w:val="39"/>
    <w:unhideWhenUsed/>
    <w:rsid w:val="00767F09"/>
    <w:pPr>
      <w:spacing w:after="0" w:line="259" w:lineRule="auto"/>
      <w:ind w:left="1540"/>
    </w:pPr>
    <w:rPr>
      <w:sz w:val="20"/>
      <w:szCs w:val="20"/>
    </w:rPr>
  </w:style>
  <w:style w:type="character" w:styleId="GlVurgulama">
    <w:name w:val="Intense Emphasis"/>
    <w:basedOn w:val="VarsaylanParagrafYazTipi"/>
    <w:uiPriority w:val="21"/>
    <w:qFormat/>
    <w:rsid w:val="00767F09"/>
    <w:rPr>
      <w:i/>
      <w:iCs/>
      <w:color w:val="5B9BD5" w:themeColor="accent1"/>
    </w:rPr>
  </w:style>
  <w:style w:type="table" w:customStyle="1" w:styleId="TabloKlavuzuAk1">
    <w:name w:val="Tablo Kılavuzu Açık1"/>
    <w:basedOn w:val="NormalTablo"/>
    <w:uiPriority w:val="40"/>
    <w:rsid w:val="00767F0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767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39"/>
    <w:rsid w:val="00767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 Baslık"/>
    <w:rsid w:val="00767F09"/>
    <w:pPr>
      <w:spacing w:after="0" w:line="240" w:lineRule="auto"/>
      <w:jc w:val="center"/>
    </w:pPr>
    <w:rPr>
      <w:rFonts w:ascii="Times New Roman" w:eastAsia="ヒラギノ明朝 Pro W3" w:hAnsi="Times" w:cs="Times New Roman"/>
      <w:b/>
      <w:sz w:val="19"/>
      <w:szCs w:val="20"/>
    </w:rPr>
  </w:style>
  <w:style w:type="paragraph" w:styleId="GvdeMetniGirintisi2">
    <w:name w:val="Body Text Indent 2"/>
    <w:basedOn w:val="Normal"/>
    <w:link w:val="GvdeMetniGirintisi2Char"/>
    <w:rsid w:val="00767F09"/>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767F09"/>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uiPriority w:val="99"/>
    <w:semiHidden/>
    <w:unhideWhenUsed/>
    <w:rsid w:val="00767F09"/>
    <w:pPr>
      <w:spacing w:after="120"/>
      <w:ind w:left="283"/>
    </w:pPr>
    <w:rPr>
      <w:rFonts w:ascii="Calibri" w:eastAsia="Calibri" w:hAnsi="Calibri" w:cs="Times New Roman"/>
      <w:sz w:val="16"/>
      <w:szCs w:val="16"/>
    </w:rPr>
  </w:style>
  <w:style w:type="character" w:customStyle="1" w:styleId="GvdeMetniGirintisi3Char">
    <w:name w:val="Gövde Metni Girintisi 3 Char"/>
    <w:basedOn w:val="VarsaylanParagrafYazTipi"/>
    <w:link w:val="GvdeMetniGirintisi3"/>
    <w:uiPriority w:val="99"/>
    <w:semiHidden/>
    <w:rsid w:val="00767F09"/>
    <w:rPr>
      <w:rFonts w:ascii="Calibri" w:eastAsia="Calibri" w:hAnsi="Calibri" w:cs="Times New Roman"/>
      <w:sz w:val="16"/>
      <w:szCs w:val="16"/>
    </w:rPr>
  </w:style>
  <w:style w:type="character" w:customStyle="1" w:styleId="GvdeMetniChar">
    <w:name w:val="Gövde Metni Char"/>
    <w:basedOn w:val="VarsaylanParagrafYazTipi"/>
    <w:link w:val="GvdeMetni"/>
    <w:uiPriority w:val="99"/>
    <w:semiHidden/>
    <w:rsid w:val="00767F09"/>
    <w:rPr>
      <w:rFonts w:ascii="Calibri" w:eastAsia="Calibri" w:hAnsi="Calibri" w:cs="Times New Roman"/>
    </w:rPr>
  </w:style>
  <w:style w:type="paragraph" w:styleId="GvdeMetni">
    <w:name w:val="Body Text"/>
    <w:basedOn w:val="Normal"/>
    <w:link w:val="GvdeMetniChar"/>
    <w:uiPriority w:val="99"/>
    <w:semiHidden/>
    <w:unhideWhenUsed/>
    <w:rsid w:val="00767F09"/>
    <w:pPr>
      <w:spacing w:after="120"/>
    </w:pPr>
    <w:rPr>
      <w:rFonts w:ascii="Calibri" w:eastAsia="Calibri" w:hAnsi="Calibri" w:cs="Times New Roman"/>
    </w:rPr>
  </w:style>
  <w:style w:type="character" w:customStyle="1" w:styleId="GvdeMetniChar1">
    <w:name w:val="Gövde Metni Char1"/>
    <w:basedOn w:val="VarsaylanParagrafYazTipi"/>
    <w:uiPriority w:val="99"/>
    <w:semiHidden/>
    <w:rsid w:val="00767F09"/>
  </w:style>
  <w:style w:type="paragraph" w:styleId="GvdeMetni21">
    <w:name w:val="Body Text 2"/>
    <w:basedOn w:val="Normal"/>
    <w:link w:val="GvdeMetni2Char"/>
    <w:rsid w:val="00767F09"/>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1"/>
    <w:rsid w:val="00767F09"/>
    <w:rPr>
      <w:rFonts w:ascii="Times New Roman" w:eastAsia="Times New Roman" w:hAnsi="Times New Roman" w:cs="Times New Roman"/>
      <w:sz w:val="20"/>
      <w:szCs w:val="20"/>
      <w:lang w:eastAsia="tr-TR"/>
    </w:rPr>
  </w:style>
  <w:style w:type="paragraph" w:customStyle="1" w:styleId="fikrethoca">
    <w:name w:val="fikrethoca"/>
    <w:basedOn w:val="Normal"/>
    <w:rsid w:val="00767F09"/>
    <w:pPr>
      <w:spacing w:after="0" w:line="360" w:lineRule="auto"/>
      <w:jc w:val="center"/>
    </w:pPr>
    <w:rPr>
      <w:rFonts w:ascii="Times New Roman" w:eastAsia="Times New Roman" w:hAnsi="Times New Roman" w:cs="Times New Roman"/>
      <w:b/>
      <w:color w:val="FF0000"/>
      <w:sz w:val="30"/>
      <w:szCs w:val="20"/>
      <w:lang w:eastAsia="tr-TR"/>
    </w:rPr>
  </w:style>
  <w:style w:type="paragraph" w:customStyle="1" w:styleId="tablo">
    <w:name w:val="tablo"/>
    <w:basedOn w:val="Normal"/>
    <w:link w:val="tabloChar"/>
    <w:uiPriority w:val="99"/>
    <w:qFormat/>
    <w:rsid w:val="00767F09"/>
    <w:pPr>
      <w:spacing w:after="0" w:line="240" w:lineRule="auto"/>
      <w:jc w:val="center"/>
    </w:pPr>
    <w:rPr>
      <w:rFonts w:ascii="Cambria" w:eastAsia="Times New Roman" w:hAnsi="Cambria" w:cs="Times New Roman"/>
      <w:bCs/>
      <w:color w:val="000000"/>
      <w:sz w:val="20"/>
      <w:szCs w:val="20"/>
    </w:rPr>
  </w:style>
  <w:style w:type="character" w:customStyle="1" w:styleId="tabloChar">
    <w:name w:val="tablo Char"/>
    <w:link w:val="tablo"/>
    <w:uiPriority w:val="99"/>
    <w:rsid w:val="00767F09"/>
    <w:rPr>
      <w:rFonts w:ascii="Cambria" w:eastAsia="Times New Roman" w:hAnsi="Cambria" w:cs="Times New Roman"/>
      <w:bCs/>
      <w:color w:val="000000"/>
      <w:sz w:val="20"/>
      <w:szCs w:val="20"/>
    </w:rPr>
  </w:style>
  <w:style w:type="table" w:styleId="OrtaKlavuz1-Vurgu2">
    <w:name w:val="Medium Grid 1 Accent 2"/>
    <w:basedOn w:val="NormalTablo"/>
    <w:uiPriority w:val="67"/>
    <w:rsid w:val="00767F0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KlavuzTablo7Renkli-Vurgu51">
    <w:name w:val="Kılavuz Tablo 7 Renkli - Vurgu 51"/>
    <w:basedOn w:val="NormalTablo"/>
    <w:uiPriority w:val="52"/>
    <w:rsid w:val="006359D6"/>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enkliListe-Vurgu1">
    <w:name w:val="Colorful List Accent 1"/>
    <w:basedOn w:val="NormalTablo"/>
    <w:uiPriority w:val="72"/>
    <w:semiHidden/>
    <w:unhideWhenUsed/>
    <w:rsid w:val="00FC19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ListeTablo5Koyu-Vurgu11">
    <w:name w:val="Liste Tablo 5 Koyu - Vurgu 11"/>
    <w:basedOn w:val="NormalTablo"/>
    <w:uiPriority w:val="50"/>
    <w:rsid w:val="006359D6"/>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oKlavuzu3">
    <w:name w:val="Tablo Kılavuzu3"/>
    <w:basedOn w:val="NormalTablo"/>
    <w:next w:val="TabloKlavuzu"/>
    <w:uiPriority w:val="59"/>
    <w:rsid w:val="004F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4F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4F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4F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4F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4F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39"/>
    <w:rsid w:val="002F7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39"/>
    <w:rsid w:val="002F7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7D1F4A"/>
    <w:rPr>
      <w:color w:val="954F72" w:themeColor="followedHyperlink"/>
      <w:u w:val="single"/>
    </w:rPr>
  </w:style>
  <w:style w:type="table" w:customStyle="1" w:styleId="KlavuzuTablo4-Vurgu41">
    <w:name w:val="Kılavuzu Tablo 4 - Vurgu 41"/>
    <w:basedOn w:val="NormalTablo"/>
    <w:uiPriority w:val="49"/>
    <w:rsid w:val="00374D9B"/>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verdana">
    <w:name w:val="verdana"/>
    <w:basedOn w:val="VarsaylanParagrafYazTipi"/>
    <w:rsid w:val="00563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F6"/>
    <w:pPr>
      <w:spacing w:after="200" w:line="276" w:lineRule="auto"/>
    </w:pPr>
  </w:style>
  <w:style w:type="paragraph" w:styleId="Balk1">
    <w:name w:val="heading 1"/>
    <w:basedOn w:val="Normal"/>
    <w:next w:val="Normal"/>
    <w:link w:val="Balk1Char"/>
    <w:uiPriority w:val="9"/>
    <w:qFormat/>
    <w:rsid w:val="00B12313"/>
    <w:pPr>
      <w:keepNext/>
      <w:keepLines/>
      <w:spacing w:before="480" w:after="360"/>
      <w:jc w:val="center"/>
      <w:outlineLvl w:val="0"/>
    </w:pPr>
    <w:rPr>
      <w:rFonts w:ascii="Times New Roman" w:eastAsiaTheme="majorEastAsia" w:hAnsi="Times New Roman" w:cstheme="majorBidi"/>
      <w:b/>
      <w:bCs/>
      <w:color w:val="5B9BD5" w:themeColor="accent1"/>
      <w:sz w:val="28"/>
      <w:szCs w:val="28"/>
    </w:rPr>
  </w:style>
  <w:style w:type="paragraph" w:styleId="Balk2">
    <w:name w:val="heading 2"/>
    <w:basedOn w:val="Normal"/>
    <w:next w:val="Normal"/>
    <w:link w:val="Balk2Char"/>
    <w:uiPriority w:val="9"/>
    <w:unhideWhenUsed/>
    <w:qFormat/>
    <w:rsid w:val="00712963"/>
    <w:pPr>
      <w:keepNext/>
      <w:keepLines/>
      <w:numPr>
        <w:numId w:val="1"/>
      </w:numPr>
      <w:spacing w:before="200" w:after="24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outlineLvl w:val="2"/>
    </w:pPr>
    <w:rPr>
      <w:rFonts w:ascii="Times New Roman" w:eastAsiaTheme="majorEastAsia" w:hAnsi="Times New Roman" w:cs="Times New Roman"/>
      <w:b/>
      <w:bCs/>
      <w:sz w:val="24"/>
      <w:szCs w:val="24"/>
    </w:rPr>
  </w:style>
  <w:style w:type="paragraph" w:styleId="Balk4">
    <w:name w:val="heading 4"/>
    <w:basedOn w:val="Normal"/>
    <w:next w:val="Normal"/>
    <w:link w:val="Balk4Char"/>
    <w:uiPriority w:val="9"/>
    <w:unhideWhenUsed/>
    <w:qFormat/>
    <w:rsid w:val="00853ACB"/>
    <w:pPr>
      <w:numPr>
        <w:ilvl w:val="2"/>
        <w:numId w:val="1"/>
      </w:numPr>
      <w:jc w:val="both"/>
      <w:outlineLvl w:val="3"/>
    </w:pPr>
    <w:rPr>
      <w:rFonts w:ascii="Times New Roman" w:hAnsi="Times New Roman" w:cs="Times New Roman"/>
      <w:b/>
      <w:sz w:val="24"/>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iPriority w:val="9"/>
    <w:unhideWhenUsed/>
    <w:qFormat/>
    <w:rsid w:val="00271FB3"/>
    <w:pPr>
      <w:keepNext w:val="0"/>
      <w:keepLines w:val="0"/>
      <w:numPr>
        <w:ilvl w:val="1"/>
        <w:numId w:val="2"/>
      </w:numPr>
      <w:spacing w:before="0" w:after="0"/>
      <w:contextualSpacing/>
      <w:outlineLvl w:val="6"/>
    </w:pPr>
    <w:rPr>
      <w:rFonts w:cs="Times New Roman"/>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1"/>
    <w:qFormat/>
    <w:rsid w:val="00875CF6"/>
    <w:pPr>
      <w:ind w:left="720"/>
      <w:contextualSpacing/>
    </w:pPr>
  </w:style>
  <w:style w:type="table" w:styleId="TabloKlavuzu">
    <w:name w:val="Table Grid"/>
    <w:basedOn w:val="NormalTablo"/>
    <w:uiPriority w:val="3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uiPriority w:val="9"/>
    <w:rsid w:val="00712963"/>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uiPriority w:val="9"/>
    <w:rsid w:val="00853ACB"/>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heme="majorEastAsia" w:hAnsi="Times New Roman" w:cs="Times New Roman"/>
      <w:b/>
      <w:bCs/>
      <w:sz w:val="24"/>
      <w:szCs w:val="24"/>
    </w:rPr>
  </w:style>
  <w:style w:type="character" w:customStyle="1" w:styleId="Balk7Char">
    <w:name w:val="Başlık 7 Char"/>
    <w:basedOn w:val="VarsaylanParagrafYazTipi"/>
    <w:link w:val="Balk7"/>
    <w:uiPriority w:val="9"/>
    <w:rsid w:val="00271FB3"/>
    <w:rPr>
      <w:rFonts w:ascii="Times New Roman" w:eastAsiaTheme="majorEastAsia" w:hAnsi="Times New Roman" w:cs="Times New Roman"/>
      <w:bCs/>
      <w:sz w:val="24"/>
      <w:szCs w:val="24"/>
    </w:rPr>
  </w:style>
  <w:style w:type="character" w:customStyle="1" w:styleId="Balk8Char">
    <w:name w:val="Başlık 8 Char"/>
    <w:basedOn w:val="VarsaylanParagrafYazTipi"/>
    <w:link w:val="Balk8"/>
    <w:uiPriority w:val="9"/>
    <w:rsid w:val="00271FB3"/>
    <w:rPr>
      <w:rFonts w:ascii="Times New Roman" w:eastAsiaTheme="majorEastAsia" w:hAnsi="Times New Roman" w:cs="Times New Roman"/>
      <w:color w:val="000000"/>
      <w:sz w:val="24"/>
      <w:szCs w:val="24"/>
    </w:rPr>
  </w:style>
  <w:style w:type="character" w:customStyle="1" w:styleId="Balk9Char">
    <w:name w:val="Başlık 9 Char"/>
    <w:basedOn w:val="VarsaylanParagrafYazTipi"/>
    <w:link w:val="Balk9"/>
    <w:uiPriority w:val="9"/>
    <w:rsid w:val="00271FB3"/>
    <w:rPr>
      <w:rFonts w:ascii="Times New Roman" w:hAnsi="Times New Roman" w:cs="Times New Roman"/>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197C9C"/>
    <w:pPr>
      <w:tabs>
        <w:tab w:val="left" w:pos="567"/>
        <w:tab w:val="right" w:leader="dot" w:pos="9060"/>
      </w:tabs>
      <w:spacing w:after="0" w:line="360" w:lineRule="auto"/>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1"/>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RenkliListe-Vurgu1"/>
    <w:uiPriority w:val="62"/>
    <w:rsid w:val="00FC196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EEF5FB" w:themeFill="accent1" w:themeFillTint="19"/>
    </w:tcPr>
    <w:tblStylePr w:type="firstRow">
      <w:pPr>
        <w:spacing w:before="0" w:after="0" w:line="240" w:lineRule="auto"/>
      </w:pPr>
      <w:rPr>
        <w:rFonts w:ascii="Cambria" w:eastAsia="Times New Roman" w:hAnsi="Cambria" w:cs="Times New Roman"/>
        <w:b/>
        <w:bCs/>
        <w:color w:val="FFFFFF" w:themeColor="background1"/>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shd w:val="clear" w:color="auto" w:fill="D25F12" w:themeFill="accent2" w:themeFillShade="CC"/>
      </w:tcPr>
    </w:tblStylePr>
    <w:tblStylePr w:type="lastRow">
      <w:pPr>
        <w:spacing w:before="0" w:after="0" w:line="240" w:lineRule="auto"/>
      </w:pPr>
      <w:rPr>
        <w:rFonts w:ascii="Cambria" w:eastAsia="Times New Roman" w:hAnsi="Cambria" w:cs="Times New Roman"/>
        <w:b/>
        <w:bCs/>
        <w:color w:val="D25F12" w:themeColor="accent2" w:themeShade="CC"/>
      </w:rPr>
      <w:tblPr/>
      <w:tcPr>
        <w:tcBorders>
          <w:top w:val="double" w:sz="6" w:space="0" w:color="4F81BD"/>
          <w:left w:val="single" w:sz="8" w:space="0" w:color="4F81BD"/>
          <w:bottom w:val="single" w:sz="8" w:space="0" w:color="4F81BD"/>
          <w:right w:val="single" w:sz="8" w:space="0" w:color="4F81BD"/>
          <w:insideH w:val="nil"/>
          <w:insideV w:val="single" w:sz="8" w:space="0" w:color="4F81BD"/>
        </w:tcBorders>
        <w:shd w:val="clear" w:color="auto" w:fill="FFFFFF" w:themeFill="background1"/>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
    <w:name w:val="Medium List 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OrtaGlgeleme2-Vurgu1">
    <w:name w:val="Medium Shading 2 Accent 1"/>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Vurgu1">
    <w:name w:val="Light Grid Accent 1"/>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Glgeleme">
    <w:name w:val="Light Shading"/>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Glgeleme1-Vurgu1">
    <w:name w:val="Medium Shading 1 Accent 1"/>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table" w:customStyle="1" w:styleId="KlavuzTablo5Koyu-Vurgu11">
    <w:name w:val="Kılavuz Tablo 5 Koyu - Vurgu 11"/>
    <w:basedOn w:val="NormalTablo"/>
    <w:uiPriority w:val="50"/>
    <w:rsid w:val="00BF59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oKlavuzu2">
    <w:name w:val="Tablo Kılavuzu2"/>
    <w:basedOn w:val="NormalTablo"/>
    <w:next w:val="TabloKlavuzu"/>
    <w:uiPriority w:val="59"/>
    <w:rsid w:val="002F3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49E3"/>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aliases w:val="12K Times New Roman Konu Başlığı"/>
    <w:qFormat/>
    <w:rsid w:val="00767F09"/>
    <w:rPr>
      <w:rFonts w:ascii="Times New Roman" w:hAnsi="Times New Roman"/>
      <w:b/>
      <w:bCs/>
      <w:i w:val="0"/>
      <w:sz w:val="24"/>
      <w:szCs w:val="24"/>
    </w:rPr>
  </w:style>
  <w:style w:type="paragraph" w:customStyle="1" w:styleId="12KTimesNewRomankonubal">
    <w:name w:val="12K Times New Roman konu başlığı"/>
    <w:basedOn w:val="Normal"/>
    <w:link w:val="12KTimesNewRomankonubalChar"/>
    <w:qFormat/>
    <w:rsid w:val="00767F09"/>
    <w:pPr>
      <w:spacing w:after="0" w:line="360" w:lineRule="auto"/>
    </w:pPr>
    <w:rPr>
      <w:rFonts w:ascii="Times New Roman" w:eastAsia="Times New Roman" w:hAnsi="Times New Roman" w:cs="Times New Roman"/>
      <w:b/>
      <w:sz w:val="24"/>
      <w:szCs w:val="24"/>
    </w:rPr>
  </w:style>
  <w:style w:type="character" w:customStyle="1" w:styleId="12KTimesNewRomankonubalChar">
    <w:name w:val="12K Times New Roman konu başlığı Char"/>
    <w:link w:val="12KTimesNewRomankonubal"/>
    <w:rsid w:val="00767F09"/>
    <w:rPr>
      <w:rFonts w:ascii="Times New Roman" w:eastAsia="Times New Roman" w:hAnsi="Times New Roman" w:cs="Times New Roman"/>
      <w:b/>
      <w:sz w:val="24"/>
      <w:szCs w:val="24"/>
    </w:rPr>
  </w:style>
  <w:style w:type="paragraph" w:styleId="NormalWeb">
    <w:name w:val="Normal (Web)"/>
    <w:basedOn w:val="Normal"/>
    <w:uiPriority w:val="99"/>
    <w:unhideWhenUsed/>
    <w:rsid w:val="00767F09"/>
    <w:pPr>
      <w:spacing w:after="160" w:line="259" w:lineRule="auto"/>
    </w:pPr>
    <w:rPr>
      <w:rFonts w:ascii="Times New Roman" w:hAnsi="Times New Roman" w:cs="Times New Roman"/>
      <w:sz w:val="24"/>
      <w:szCs w:val="24"/>
    </w:rPr>
  </w:style>
  <w:style w:type="table" w:customStyle="1" w:styleId="KlavuzTablo1Ak-Vurgu21">
    <w:name w:val="Kılavuz Tablo 1 Açık - Vurgu 21"/>
    <w:basedOn w:val="NormalTablo"/>
    <w:uiPriority w:val="46"/>
    <w:rsid w:val="00767F0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3-NormalYaz">
    <w:name w:val="3-Normal Yazı"/>
    <w:rsid w:val="00767F09"/>
    <w:pPr>
      <w:tabs>
        <w:tab w:val="left" w:pos="566"/>
      </w:tabs>
      <w:spacing w:after="0" w:line="240" w:lineRule="auto"/>
      <w:jc w:val="both"/>
    </w:pPr>
    <w:rPr>
      <w:rFonts w:ascii="Times New Roman" w:eastAsia="ヒラギノ明朝 Pro W3" w:hAnsi="Times" w:cs="Times New Roman"/>
      <w:sz w:val="19"/>
      <w:szCs w:val="20"/>
    </w:rPr>
  </w:style>
  <w:style w:type="paragraph" w:styleId="T6">
    <w:name w:val="toc 6"/>
    <w:basedOn w:val="Normal"/>
    <w:next w:val="Normal"/>
    <w:autoRedefine/>
    <w:uiPriority w:val="39"/>
    <w:unhideWhenUsed/>
    <w:rsid w:val="00767F09"/>
    <w:pPr>
      <w:spacing w:after="0" w:line="259" w:lineRule="auto"/>
      <w:ind w:left="880"/>
    </w:pPr>
    <w:rPr>
      <w:sz w:val="20"/>
      <w:szCs w:val="20"/>
    </w:rPr>
  </w:style>
  <w:style w:type="paragraph" w:styleId="T7">
    <w:name w:val="toc 7"/>
    <w:basedOn w:val="Normal"/>
    <w:next w:val="Normal"/>
    <w:autoRedefine/>
    <w:uiPriority w:val="39"/>
    <w:unhideWhenUsed/>
    <w:rsid w:val="00767F09"/>
    <w:pPr>
      <w:spacing w:after="0" w:line="259" w:lineRule="auto"/>
      <w:ind w:left="1100"/>
    </w:pPr>
    <w:rPr>
      <w:sz w:val="20"/>
      <w:szCs w:val="20"/>
    </w:rPr>
  </w:style>
  <w:style w:type="paragraph" w:styleId="T8">
    <w:name w:val="toc 8"/>
    <w:basedOn w:val="Normal"/>
    <w:next w:val="Normal"/>
    <w:autoRedefine/>
    <w:uiPriority w:val="39"/>
    <w:unhideWhenUsed/>
    <w:rsid w:val="00767F09"/>
    <w:pPr>
      <w:spacing w:after="0" w:line="259" w:lineRule="auto"/>
      <w:ind w:left="1320"/>
    </w:pPr>
    <w:rPr>
      <w:sz w:val="20"/>
      <w:szCs w:val="20"/>
    </w:rPr>
  </w:style>
  <w:style w:type="paragraph" w:styleId="T9">
    <w:name w:val="toc 9"/>
    <w:basedOn w:val="Normal"/>
    <w:next w:val="Normal"/>
    <w:autoRedefine/>
    <w:uiPriority w:val="39"/>
    <w:unhideWhenUsed/>
    <w:rsid w:val="00767F09"/>
    <w:pPr>
      <w:spacing w:after="0" w:line="259" w:lineRule="auto"/>
      <w:ind w:left="1540"/>
    </w:pPr>
    <w:rPr>
      <w:sz w:val="20"/>
      <w:szCs w:val="20"/>
    </w:rPr>
  </w:style>
  <w:style w:type="character" w:styleId="GlVurgulama">
    <w:name w:val="Intense Emphasis"/>
    <w:basedOn w:val="VarsaylanParagrafYazTipi"/>
    <w:uiPriority w:val="21"/>
    <w:qFormat/>
    <w:rsid w:val="00767F09"/>
    <w:rPr>
      <w:i/>
      <w:iCs/>
      <w:color w:val="5B9BD5" w:themeColor="accent1"/>
    </w:rPr>
  </w:style>
  <w:style w:type="table" w:customStyle="1" w:styleId="TabloKlavuzuAk1">
    <w:name w:val="Tablo Kılavuzu Açık1"/>
    <w:basedOn w:val="NormalTablo"/>
    <w:uiPriority w:val="40"/>
    <w:rsid w:val="00767F0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767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39"/>
    <w:rsid w:val="00767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 Baslık"/>
    <w:rsid w:val="00767F09"/>
    <w:pPr>
      <w:spacing w:after="0" w:line="240" w:lineRule="auto"/>
      <w:jc w:val="center"/>
    </w:pPr>
    <w:rPr>
      <w:rFonts w:ascii="Times New Roman" w:eastAsia="ヒラギノ明朝 Pro W3" w:hAnsi="Times" w:cs="Times New Roman"/>
      <w:b/>
      <w:sz w:val="19"/>
      <w:szCs w:val="20"/>
    </w:rPr>
  </w:style>
  <w:style w:type="paragraph" w:styleId="GvdeMetniGirintisi2">
    <w:name w:val="Body Text Indent 2"/>
    <w:basedOn w:val="Normal"/>
    <w:link w:val="GvdeMetniGirintisi2Char"/>
    <w:rsid w:val="00767F09"/>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767F09"/>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uiPriority w:val="99"/>
    <w:semiHidden/>
    <w:unhideWhenUsed/>
    <w:rsid w:val="00767F09"/>
    <w:pPr>
      <w:spacing w:after="120"/>
      <w:ind w:left="283"/>
    </w:pPr>
    <w:rPr>
      <w:rFonts w:ascii="Calibri" w:eastAsia="Calibri" w:hAnsi="Calibri" w:cs="Times New Roman"/>
      <w:sz w:val="16"/>
      <w:szCs w:val="16"/>
    </w:rPr>
  </w:style>
  <w:style w:type="character" w:customStyle="1" w:styleId="GvdeMetniGirintisi3Char">
    <w:name w:val="Gövde Metni Girintisi 3 Char"/>
    <w:basedOn w:val="VarsaylanParagrafYazTipi"/>
    <w:link w:val="GvdeMetniGirintisi3"/>
    <w:uiPriority w:val="99"/>
    <w:semiHidden/>
    <w:rsid w:val="00767F09"/>
    <w:rPr>
      <w:rFonts w:ascii="Calibri" w:eastAsia="Calibri" w:hAnsi="Calibri" w:cs="Times New Roman"/>
      <w:sz w:val="16"/>
      <w:szCs w:val="16"/>
    </w:rPr>
  </w:style>
  <w:style w:type="character" w:customStyle="1" w:styleId="GvdeMetniChar">
    <w:name w:val="Gövde Metni Char"/>
    <w:basedOn w:val="VarsaylanParagrafYazTipi"/>
    <w:link w:val="GvdeMetni"/>
    <w:uiPriority w:val="99"/>
    <w:semiHidden/>
    <w:rsid w:val="00767F09"/>
    <w:rPr>
      <w:rFonts w:ascii="Calibri" w:eastAsia="Calibri" w:hAnsi="Calibri" w:cs="Times New Roman"/>
    </w:rPr>
  </w:style>
  <w:style w:type="paragraph" w:styleId="GvdeMetni">
    <w:name w:val="Body Text"/>
    <w:basedOn w:val="Normal"/>
    <w:link w:val="GvdeMetniChar"/>
    <w:uiPriority w:val="99"/>
    <w:semiHidden/>
    <w:unhideWhenUsed/>
    <w:rsid w:val="00767F09"/>
    <w:pPr>
      <w:spacing w:after="120"/>
    </w:pPr>
    <w:rPr>
      <w:rFonts w:ascii="Calibri" w:eastAsia="Calibri" w:hAnsi="Calibri" w:cs="Times New Roman"/>
    </w:rPr>
  </w:style>
  <w:style w:type="character" w:customStyle="1" w:styleId="GvdeMetniChar1">
    <w:name w:val="Gövde Metni Char1"/>
    <w:basedOn w:val="VarsaylanParagrafYazTipi"/>
    <w:uiPriority w:val="99"/>
    <w:semiHidden/>
    <w:rsid w:val="00767F09"/>
  </w:style>
  <w:style w:type="paragraph" w:styleId="GvdeMetni21">
    <w:name w:val="Body Text 2"/>
    <w:basedOn w:val="Normal"/>
    <w:link w:val="GvdeMetni2Char"/>
    <w:rsid w:val="00767F09"/>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1"/>
    <w:rsid w:val="00767F09"/>
    <w:rPr>
      <w:rFonts w:ascii="Times New Roman" w:eastAsia="Times New Roman" w:hAnsi="Times New Roman" w:cs="Times New Roman"/>
      <w:sz w:val="20"/>
      <w:szCs w:val="20"/>
      <w:lang w:eastAsia="tr-TR"/>
    </w:rPr>
  </w:style>
  <w:style w:type="paragraph" w:customStyle="1" w:styleId="fikrethoca">
    <w:name w:val="fikrethoca"/>
    <w:basedOn w:val="Normal"/>
    <w:rsid w:val="00767F09"/>
    <w:pPr>
      <w:spacing w:after="0" w:line="360" w:lineRule="auto"/>
      <w:jc w:val="center"/>
    </w:pPr>
    <w:rPr>
      <w:rFonts w:ascii="Times New Roman" w:eastAsia="Times New Roman" w:hAnsi="Times New Roman" w:cs="Times New Roman"/>
      <w:b/>
      <w:color w:val="FF0000"/>
      <w:sz w:val="30"/>
      <w:szCs w:val="20"/>
      <w:lang w:eastAsia="tr-TR"/>
    </w:rPr>
  </w:style>
  <w:style w:type="paragraph" w:customStyle="1" w:styleId="tablo">
    <w:name w:val="tablo"/>
    <w:basedOn w:val="Normal"/>
    <w:link w:val="tabloChar"/>
    <w:uiPriority w:val="99"/>
    <w:qFormat/>
    <w:rsid w:val="00767F09"/>
    <w:pPr>
      <w:spacing w:after="0" w:line="240" w:lineRule="auto"/>
      <w:jc w:val="center"/>
    </w:pPr>
    <w:rPr>
      <w:rFonts w:ascii="Cambria" w:eastAsia="Times New Roman" w:hAnsi="Cambria" w:cs="Times New Roman"/>
      <w:bCs/>
      <w:color w:val="000000"/>
      <w:sz w:val="20"/>
      <w:szCs w:val="20"/>
    </w:rPr>
  </w:style>
  <w:style w:type="character" w:customStyle="1" w:styleId="tabloChar">
    <w:name w:val="tablo Char"/>
    <w:link w:val="tablo"/>
    <w:uiPriority w:val="99"/>
    <w:rsid w:val="00767F09"/>
    <w:rPr>
      <w:rFonts w:ascii="Cambria" w:eastAsia="Times New Roman" w:hAnsi="Cambria" w:cs="Times New Roman"/>
      <w:bCs/>
      <w:color w:val="000000"/>
      <w:sz w:val="20"/>
      <w:szCs w:val="20"/>
    </w:rPr>
  </w:style>
  <w:style w:type="table" w:styleId="OrtaKlavuz1-Vurgu2">
    <w:name w:val="Medium Grid 1 Accent 2"/>
    <w:basedOn w:val="NormalTablo"/>
    <w:uiPriority w:val="67"/>
    <w:rsid w:val="00767F0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KlavuzTablo7Renkli-Vurgu51">
    <w:name w:val="Kılavuz Tablo 7 Renkli - Vurgu 51"/>
    <w:basedOn w:val="NormalTablo"/>
    <w:uiPriority w:val="52"/>
    <w:rsid w:val="006359D6"/>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enkliListe-Vurgu1">
    <w:name w:val="Colorful List Accent 1"/>
    <w:basedOn w:val="NormalTablo"/>
    <w:uiPriority w:val="72"/>
    <w:semiHidden/>
    <w:unhideWhenUsed/>
    <w:rsid w:val="00FC19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ListeTablo5Koyu-Vurgu11">
    <w:name w:val="Liste Tablo 5 Koyu - Vurgu 11"/>
    <w:basedOn w:val="NormalTablo"/>
    <w:uiPriority w:val="50"/>
    <w:rsid w:val="006359D6"/>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oKlavuzu3">
    <w:name w:val="Tablo Kılavuzu3"/>
    <w:basedOn w:val="NormalTablo"/>
    <w:next w:val="TabloKlavuzu"/>
    <w:uiPriority w:val="59"/>
    <w:rsid w:val="004F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4F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4F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4F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4F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4F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39"/>
    <w:rsid w:val="002F7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39"/>
    <w:rsid w:val="002F7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7D1F4A"/>
    <w:rPr>
      <w:color w:val="954F72" w:themeColor="followedHyperlink"/>
      <w:u w:val="single"/>
    </w:rPr>
  </w:style>
  <w:style w:type="table" w:customStyle="1" w:styleId="KlavuzuTablo4-Vurgu41">
    <w:name w:val="Kılavuzu Tablo 4 - Vurgu 41"/>
    <w:basedOn w:val="NormalTablo"/>
    <w:uiPriority w:val="49"/>
    <w:rsid w:val="00374D9B"/>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verdana">
    <w:name w:val="verdana"/>
    <w:basedOn w:val="VarsaylanParagrafYazTipi"/>
    <w:rsid w:val="00563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89">
      <w:bodyDiv w:val="1"/>
      <w:marLeft w:val="0"/>
      <w:marRight w:val="0"/>
      <w:marTop w:val="0"/>
      <w:marBottom w:val="0"/>
      <w:divBdr>
        <w:top w:val="none" w:sz="0" w:space="0" w:color="auto"/>
        <w:left w:val="none" w:sz="0" w:space="0" w:color="auto"/>
        <w:bottom w:val="none" w:sz="0" w:space="0" w:color="auto"/>
        <w:right w:val="none" w:sz="0" w:space="0" w:color="auto"/>
      </w:divBdr>
    </w:div>
    <w:div w:id="25065639">
      <w:bodyDiv w:val="1"/>
      <w:marLeft w:val="0"/>
      <w:marRight w:val="0"/>
      <w:marTop w:val="0"/>
      <w:marBottom w:val="0"/>
      <w:divBdr>
        <w:top w:val="none" w:sz="0" w:space="0" w:color="auto"/>
        <w:left w:val="none" w:sz="0" w:space="0" w:color="auto"/>
        <w:bottom w:val="none" w:sz="0" w:space="0" w:color="auto"/>
        <w:right w:val="none" w:sz="0" w:space="0" w:color="auto"/>
      </w:divBdr>
    </w:div>
    <w:div w:id="115372755">
      <w:bodyDiv w:val="1"/>
      <w:marLeft w:val="0"/>
      <w:marRight w:val="0"/>
      <w:marTop w:val="0"/>
      <w:marBottom w:val="0"/>
      <w:divBdr>
        <w:top w:val="none" w:sz="0" w:space="0" w:color="auto"/>
        <w:left w:val="none" w:sz="0" w:space="0" w:color="auto"/>
        <w:bottom w:val="none" w:sz="0" w:space="0" w:color="auto"/>
        <w:right w:val="none" w:sz="0" w:space="0" w:color="auto"/>
      </w:divBdr>
    </w:div>
    <w:div w:id="147941483">
      <w:bodyDiv w:val="1"/>
      <w:marLeft w:val="0"/>
      <w:marRight w:val="0"/>
      <w:marTop w:val="0"/>
      <w:marBottom w:val="0"/>
      <w:divBdr>
        <w:top w:val="none" w:sz="0" w:space="0" w:color="auto"/>
        <w:left w:val="none" w:sz="0" w:space="0" w:color="auto"/>
        <w:bottom w:val="none" w:sz="0" w:space="0" w:color="auto"/>
        <w:right w:val="none" w:sz="0" w:space="0" w:color="auto"/>
      </w:divBdr>
    </w:div>
    <w:div w:id="210307060">
      <w:bodyDiv w:val="1"/>
      <w:marLeft w:val="0"/>
      <w:marRight w:val="0"/>
      <w:marTop w:val="0"/>
      <w:marBottom w:val="0"/>
      <w:divBdr>
        <w:top w:val="none" w:sz="0" w:space="0" w:color="auto"/>
        <w:left w:val="none" w:sz="0" w:space="0" w:color="auto"/>
        <w:bottom w:val="none" w:sz="0" w:space="0" w:color="auto"/>
        <w:right w:val="none" w:sz="0" w:space="0" w:color="auto"/>
      </w:divBdr>
    </w:div>
    <w:div w:id="211384118">
      <w:bodyDiv w:val="1"/>
      <w:marLeft w:val="0"/>
      <w:marRight w:val="0"/>
      <w:marTop w:val="0"/>
      <w:marBottom w:val="0"/>
      <w:divBdr>
        <w:top w:val="none" w:sz="0" w:space="0" w:color="auto"/>
        <w:left w:val="none" w:sz="0" w:space="0" w:color="auto"/>
        <w:bottom w:val="none" w:sz="0" w:space="0" w:color="auto"/>
        <w:right w:val="none" w:sz="0" w:space="0" w:color="auto"/>
      </w:divBdr>
    </w:div>
    <w:div w:id="245043295">
      <w:bodyDiv w:val="1"/>
      <w:marLeft w:val="0"/>
      <w:marRight w:val="0"/>
      <w:marTop w:val="0"/>
      <w:marBottom w:val="0"/>
      <w:divBdr>
        <w:top w:val="none" w:sz="0" w:space="0" w:color="auto"/>
        <w:left w:val="none" w:sz="0" w:space="0" w:color="auto"/>
        <w:bottom w:val="none" w:sz="0" w:space="0" w:color="auto"/>
        <w:right w:val="none" w:sz="0" w:space="0" w:color="auto"/>
      </w:divBdr>
    </w:div>
    <w:div w:id="367921266">
      <w:bodyDiv w:val="1"/>
      <w:marLeft w:val="0"/>
      <w:marRight w:val="0"/>
      <w:marTop w:val="0"/>
      <w:marBottom w:val="0"/>
      <w:divBdr>
        <w:top w:val="none" w:sz="0" w:space="0" w:color="auto"/>
        <w:left w:val="none" w:sz="0" w:space="0" w:color="auto"/>
        <w:bottom w:val="none" w:sz="0" w:space="0" w:color="auto"/>
        <w:right w:val="none" w:sz="0" w:space="0" w:color="auto"/>
      </w:divBdr>
    </w:div>
    <w:div w:id="384455846">
      <w:bodyDiv w:val="1"/>
      <w:marLeft w:val="0"/>
      <w:marRight w:val="0"/>
      <w:marTop w:val="0"/>
      <w:marBottom w:val="0"/>
      <w:divBdr>
        <w:top w:val="none" w:sz="0" w:space="0" w:color="auto"/>
        <w:left w:val="none" w:sz="0" w:space="0" w:color="auto"/>
        <w:bottom w:val="none" w:sz="0" w:space="0" w:color="auto"/>
        <w:right w:val="none" w:sz="0" w:space="0" w:color="auto"/>
      </w:divBdr>
    </w:div>
    <w:div w:id="416287430">
      <w:bodyDiv w:val="1"/>
      <w:marLeft w:val="0"/>
      <w:marRight w:val="0"/>
      <w:marTop w:val="0"/>
      <w:marBottom w:val="0"/>
      <w:divBdr>
        <w:top w:val="none" w:sz="0" w:space="0" w:color="auto"/>
        <w:left w:val="none" w:sz="0" w:space="0" w:color="auto"/>
        <w:bottom w:val="none" w:sz="0" w:space="0" w:color="auto"/>
        <w:right w:val="none" w:sz="0" w:space="0" w:color="auto"/>
      </w:divBdr>
    </w:div>
    <w:div w:id="448085909">
      <w:bodyDiv w:val="1"/>
      <w:marLeft w:val="0"/>
      <w:marRight w:val="0"/>
      <w:marTop w:val="0"/>
      <w:marBottom w:val="0"/>
      <w:divBdr>
        <w:top w:val="none" w:sz="0" w:space="0" w:color="auto"/>
        <w:left w:val="none" w:sz="0" w:space="0" w:color="auto"/>
        <w:bottom w:val="none" w:sz="0" w:space="0" w:color="auto"/>
        <w:right w:val="none" w:sz="0" w:space="0" w:color="auto"/>
      </w:divBdr>
    </w:div>
    <w:div w:id="560752467">
      <w:bodyDiv w:val="1"/>
      <w:marLeft w:val="0"/>
      <w:marRight w:val="0"/>
      <w:marTop w:val="0"/>
      <w:marBottom w:val="0"/>
      <w:divBdr>
        <w:top w:val="none" w:sz="0" w:space="0" w:color="auto"/>
        <w:left w:val="none" w:sz="0" w:space="0" w:color="auto"/>
        <w:bottom w:val="none" w:sz="0" w:space="0" w:color="auto"/>
        <w:right w:val="none" w:sz="0" w:space="0" w:color="auto"/>
      </w:divBdr>
    </w:div>
    <w:div w:id="608783007">
      <w:bodyDiv w:val="1"/>
      <w:marLeft w:val="0"/>
      <w:marRight w:val="0"/>
      <w:marTop w:val="0"/>
      <w:marBottom w:val="0"/>
      <w:divBdr>
        <w:top w:val="none" w:sz="0" w:space="0" w:color="auto"/>
        <w:left w:val="none" w:sz="0" w:space="0" w:color="auto"/>
        <w:bottom w:val="none" w:sz="0" w:space="0" w:color="auto"/>
        <w:right w:val="none" w:sz="0" w:space="0" w:color="auto"/>
      </w:divBdr>
    </w:div>
    <w:div w:id="654651276">
      <w:bodyDiv w:val="1"/>
      <w:marLeft w:val="0"/>
      <w:marRight w:val="0"/>
      <w:marTop w:val="0"/>
      <w:marBottom w:val="0"/>
      <w:divBdr>
        <w:top w:val="none" w:sz="0" w:space="0" w:color="auto"/>
        <w:left w:val="none" w:sz="0" w:space="0" w:color="auto"/>
        <w:bottom w:val="none" w:sz="0" w:space="0" w:color="auto"/>
        <w:right w:val="none" w:sz="0" w:space="0" w:color="auto"/>
      </w:divBdr>
    </w:div>
    <w:div w:id="699478368">
      <w:bodyDiv w:val="1"/>
      <w:marLeft w:val="0"/>
      <w:marRight w:val="0"/>
      <w:marTop w:val="0"/>
      <w:marBottom w:val="0"/>
      <w:divBdr>
        <w:top w:val="none" w:sz="0" w:space="0" w:color="auto"/>
        <w:left w:val="none" w:sz="0" w:space="0" w:color="auto"/>
        <w:bottom w:val="none" w:sz="0" w:space="0" w:color="auto"/>
        <w:right w:val="none" w:sz="0" w:space="0" w:color="auto"/>
      </w:divBdr>
    </w:div>
    <w:div w:id="728189555">
      <w:bodyDiv w:val="1"/>
      <w:marLeft w:val="0"/>
      <w:marRight w:val="0"/>
      <w:marTop w:val="0"/>
      <w:marBottom w:val="0"/>
      <w:divBdr>
        <w:top w:val="none" w:sz="0" w:space="0" w:color="auto"/>
        <w:left w:val="none" w:sz="0" w:space="0" w:color="auto"/>
        <w:bottom w:val="none" w:sz="0" w:space="0" w:color="auto"/>
        <w:right w:val="none" w:sz="0" w:space="0" w:color="auto"/>
      </w:divBdr>
    </w:div>
    <w:div w:id="792403678">
      <w:bodyDiv w:val="1"/>
      <w:marLeft w:val="0"/>
      <w:marRight w:val="0"/>
      <w:marTop w:val="0"/>
      <w:marBottom w:val="0"/>
      <w:divBdr>
        <w:top w:val="none" w:sz="0" w:space="0" w:color="auto"/>
        <w:left w:val="none" w:sz="0" w:space="0" w:color="auto"/>
        <w:bottom w:val="none" w:sz="0" w:space="0" w:color="auto"/>
        <w:right w:val="none" w:sz="0" w:space="0" w:color="auto"/>
      </w:divBdr>
    </w:div>
    <w:div w:id="808548632">
      <w:bodyDiv w:val="1"/>
      <w:marLeft w:val="0"/>
      <w:marRight w:val="0"/>
      <w:marTop w:val="0"/>
      <w:marBottom w:val="0"/>
      <w:divBdr>
        <w:top w:val="none" w:sz="0" w:space="0" w:color="auto"/>
        <w:left w:val="none" w:sz="0" w:space="0" w:color="auto"/>
        <w:bottom w:val="none" w:sz="0" w:space="0" w:color="auto"/>
        <w:right w:val="none" w:sz="0" w:space="0" w:color="auto"/>
      </w:divBdr>
    </w:div>
    <w:div w:id="813066715">
      <w:bodyDiv w:val="1"/>
      <w:marLeft w:val="0"/>
      <w:marRight w:val="0"/>
      <w:marTop w:val="0"/>
      <w:marBottom w:val="0"/>
      <w:divBdr>
        <w:top w:val="none" w:sz="0" w:space="0" w:color="auto"/>
        <w:left w:val="none" w:sz="0" w:space="0" w:color="auto"/>
        <w:bottom w:val="none" w:sz="0" w:space="0" w:color="auto"/>
        <w:right w:val="none" w:sz="0" w:space="0" w:color="auto"/>
      </w:divBdr>
    </w:div>
    <w:div w:id="828060925">
      <w:bodyDiv w:val="1"/>
      <w:marLeft w:val="0"/>
      <w:marRight w:val="0"/>
      <w:marTop w:val="0"/>
      <w:marBottom w:val="0"/>
      <w:divBdr>
        <w:top w:val="none" w:sz="0" w:space="0" w:color="auto"/>
        <w:left w:val="none" w:sz="0" w:space="0" w:color="auto"/>
        <w:bottom w:val="none" w:sz="0" w:space="0" w:color="auto"/>
        <w:right w:val="none" w:sz="0" w:space="0" w:color="auto"/>
      </w:divBdr>
      <w:divsChild>
        <w:div w:id="1281261218">
          <w:marLeft w:val="547"/>
          <w:marRight w:val="0"/>
          <w:marTop w:val="0"/>
          <w:marBottom w:val="0"/>
          <w:divBdr>
            <w:top w:val="none" w:sz="0" w:space="0" w:color="auto"/>
            <w:left w:val="none" w:sz="0" w:space="0" w:color="auto"/>
            <w:bottom w:val="none" w:sz="0" w:space="0" w:color="auto"/>
            <w:right w:val="none" w:sz="0" w:space="0" w:color="auto"/>
          </w:divBdr>
        </w:div>
      </w:divsChild>
    </w:div>
    <w:div w:id="883833087">
      <w:bodyDiv w:val="1"/>
      <w:marLeft w:val="0"/>
      <w:marRight w:val="0"/>
      <w:marTop w:val="0"/>
      <w:marBottom w:val="0"/>
      <w:divBdr>
        <w:top w:val="none" w:sz="0" w:space="0" w:color="auto"/>
        <w:left w:val="none" w:sz="0" w:space="0" w:color="auto"/>
        <w:bottom w:val="none" w:sz="0" w:space="0" w:color="auto"/>
        <w:right w:val="none" w:sz="0" w:space="0" w:color="auto"/>
      </w:divBdr>
    </w:div>
    <w:div w:id="892932301">
      <w:bodyDiv w:val="1"/>
      <w:marLeft w:val="0"/>
      <w:marRight w:val="0"/>
      <w:marTop w:val="0"/>
      <w:marBottom w:val="0"/>
      <w:divBdr>
        <w:top w:val="none" w:sz="0" w:space="0" w:color="auto"/>
        <w:left w:val="none" w:sz="0" w:space="0" w:color="auto"/>
        <w:bottom w:val="none" w:sz="0" w:space="0" w:color="auto"/>
        <w:right w:val="none" w:sz="0" w:space="0" w:color="auto"/>
      </w:divBdr>
    </w:div>
    <w:div w:id="907106144">
      <w:bodyDiv w:val="1"/>
      <w:marLeft w:val="0"/>
      <w:marRight w:val="0"/>
      <w:marTop w:val="0"/>
      <w:marBottom w:val="0"/>
      <w:divBdr>
        <w:top w:val="none" w:sz="0" w:space="0" w:color="auto"/>
        <w:left w:val="none" w:sz="0" w:space="0" w:color="auto"/>
        <w:bottom w:val="none" w:sz="0" w:space="0" w:color="auto"/>
        <w:right w:val="none" w:sz="0" w:space="0" w:color="auto"/>
      </w:divBdr>
    </w:div>
    <w:div w:id="925575858">
      <w:bodyDiv w:val="1"/>
      <w:marLeft w:val="0"/>
      <w:marRight w:val="0"/>
      <w:marTop w:val="0"/>
      <w:marBottom w:val="0"/>
      <w:divBdr>
        <w:top w:val="none" w:sz="0" w:space="0" w:color="auto"/>
        <w:left w:val="none" w:sz="0" w:space="0" w:color="auto"/>
        <w:bottom w:val="none" w:sz="0" w:space="0" w:color="auto"/>
        <w:right w:val="none" w:sz="0" w:space="0" w:color="auto"/>
      </w:divBdr>
    </w:div>
    <w:div w:id="1021931933">
      <w:bodyDiv w:val="1"/>
      <w:marLeft w:val="0"/>
      <w:marRight w:val="0"/>
      <w:marTop w:val="0"/>
      <w:marBottom w:val="0"/>
      <w:divBdr>
        <w:top w:val="none" w:sz="0" w:space="0" w:color="auto"/>
        <w:left w:val="none" w:sz="0" w:space="0" w:color="auto"/>
        <w:bottom w:val="none" w:sz="0" w:space="0" w:color="auto"/>
        <w:right w:val="none" w:sz="0" w:space="0" w:color="auto"/>
      </w:divBdr>
    </w:div>
    <w:div w:id="1040400837">
      <w:bodyDiv w:val="1"/>
      <w:marLeft w:val="0"/>
      <w:marRight w:val="0"/>
      <w:marTop w:val="0"/>
      <w:marBottom w:val="0"/>
      <w:divBdr>
        <w:top w:val="none" w:sz="0" w:space="0" w:color="auto"/>
        <w:left w:val="none" w:sz="0" w:space="0" w:color="auto"/>
        <w:bottom w:val="none" w:sz="0" w:space="0" w:color="auto"/>
        <w:right w:val="none" w:sz="0" w:space="0" w:color="auto"/>
      </w:divBdr>
    </w:div>
    <w:div w:id="1062758095">
      <w:bodyDiv w:val="1"/>
      <w:marLeft w:val="0"/>
      <w:marRight w:val="0"/>
      <w:marTop w:val="0"/>
      <w:marBottom w:val="0"/>
      <w:divBdr>
        <w:top w:val="none" w:sz="0" w:space="0" w:color="auto"/>
        <w:left w:val="none" w:sz="0" w:space="0" w:color="auto"/>
        <w:bottom w:val="none" w:sz="0" w:space="0" w:color="auto"/>
        <w:right w:val="none" w:sz="0" w:space="0" w:color="auto"/>
      </w:divBdr>
    </w:div>
    <w:div w:id="1169176610">
      <w:bodyDiv w:val="1"/>
      <w:marLeft w:val="0"/>
      <w:marRight w:val="0"/>
      <w:marTop w:val="0"/>
      <w:marBottom w:val="0"/>
      <w:divBdr>
        <w:top w:val="none" w:sz="0" w:space="0" w:color="auto"/>
        <w:left w:val="none" w:sz="0" w:space="0" w:color="auto"/>
        <w:bottom w:val="none" w:sz="0" w:space="0" w:color="auto"/>
        <w:right w:val="none" w:sz="0" w:space="0" w:color="auto"/>
      </w:divBdr>
    </w:div>
    <w:div w:id="1208377984">
      <w:bodyDiv w:val="1"/>
      <w:marLeft w:val="0"/>
      <w:marRight w:val="0"/>
      <w:marTop w:val="0"/>
      <w:marBottom w:val="0"/>
      <w:divBdr>
        <w:top w:val="none" w:sz="0" w:space="0" w:color="auto"/>
        <w:left w:val="none" w:sz="0" w:space="0" w:color="auto"/>
        <w:bottom w:val="none" w:sz="0" w:space="0" w:color="auto"/>
        <w:right w:val="none" w:sz="0" w:space="0" w:color="auto"/>
      </w:divBdr>
    </w:div>
    <w:div w:id="1255285188">
      <w:bodyDiv w:val="1"/>
      <w:marLeft w:val="0"/>
      <w:marRight w:val="0"/>
      <w:marTop w:val="0"/>
      <w:marBottom w:val="0"/>
      <w:divBdr>
        <w:top w:val="none" w:sz="0" w:space="0" w:color="auto"/>
        <w:left w:val="none" w:sz="0" w:space="0" w:color="auto"/>
        <w:bottom w:val="none" w:sz="0" w:space="0" w:color="auto"/>
        <w:right w:val="none" w:sz="0" w:space="0" w:color="auto"/>
      </w:divBdr>
    </w:div>
    <w:div w:id="1354914186">
      <w:bodyDiv w:val="1"/>
      <w:marLeft w:val="0"/>
      <w:marRight w:val="0"/>
      <w:marTop w:val="0"/>
      <w:marBottom w:val="0"/>
      <w:divBdr>
        <w:top w:val="none" w:sz="0" w:space="0" w:color="auto"/>
        <w:left w:val="none" w:sz="0" w:space="0" w:color="auto"/>
        <w:bottom w:val="none" w:sz="0" w:space="0" w:color="auto"/>
        <w:right w:val="none" w:sz="0" w:space="0" w:color="auto"/>
      </w:divBdr>
    </w:div>
    <w:div w:id="1398934253">
      <w:bodyDiv w:val="1"/>
      <w:marLeft w:val="0"/>
      <w:marRight w:val="0"/>
      <w:marTop w:val="0"/>
      <w:marBottom w:val="0"/>
      <w:divBdr>
        <w:top w:val="none" w:sz="0" w:space="0" w:color="auto"/>
        <w:left w:val="none" w:sz="0" w:space="0" w:color="auto"/>
        <w:bottom w:val="none" w:sz="0" w:space="0" w:color="auto"/>
        <w:right w:val="none" w:sz="0" w:space="0" w:color="auto"/>
      </w:divBdr>
    </w:div>
    <w:div w:id="1460418204">
      <w:bodyDiv w:val="1"/>
      <w:marLeft w:val="0"/>
      <w:marRight w:val="0"/>
      <w:marTop w:val="0"/>
      <w:marBottom w:val="0"/>
      <w:divBdr>
        <w:top w:val="none" w:sz="0" w:space="0" w:color="auto"/>
        <w:left w:val="none" w:sz="0" w:space="0" w:color="auto"/>
        <w:bottom w:val="none" w:sz="0" w:space="0" w:color="auto"/>
        <w:right w:val="none" w:sz="0" w:space="0" w:color="auto"/>
      </w:divBdr>
    </w:div>
    <w:div w:id="1465848930">
      <w:bodyDiv w:val="1"/>
      <w:marLeft w:val="0"/>
      <w:marRight w:val="0"/>
      <w:marTop w:val="0"/>
      <w:marBottom w:val="0"/>
      <w:divBdr>
        <w:top w:val="none" w:sz="0" w:space="0" w:color="auto"/>
        <w:left w:val="none" w:sz="0" w:space="0" w:color="auto"/>
        <w:bottom w:val="none" w:sz="0" w:space="0" w:color="auto"/>
        <w:right w:val="none" w:sz="0" w:space="0" w:color="auto"/>
      </w:divBdr>
    </w:div>
    <w:div w:id="1490562157">
      <w:bodyDiv w:val="1"/>
      <w:marLeft w:val="0"/>
      <w:marRight w:val="0"/>
      <w:marTop w:val="0"/>
      <w:marBottom w:val="0"/>
      <w:divBdr>
        <w:top w:val="none" w:sz="0" w:space="0" w:color="auto"/>
        <w:left w:val="none" w:sz="0" w:space="0" w:color="auto"/>
        <w:bottom w:val="none" w:sz="0" w:space="0" w:color="auto"/>
        <w:right w:val="none" w:sz="0" w:space="0" w:color="auto"/>
      </w:divBdr>
    </w:div>
    <w:div w:id="1491747419">
      <w:bodyDiv w:val="1"/>
      <w:marLeft w:val="0"/>
      <w:marRight w:val="0"/>
      <w:marTop w:val="0"/>
      <w:marBottom w:val="0"/>
      <w:divBdr>
        <w:top w:val="none" w:sz="0" w:space="0" w:color="auto"/>
        <w:left w:val="none" w:sz="0" w:space="0" w:color="auto"/>
        <w:bottom w:val="none" w:sz="0" w:space="0" w:color="auto"/>
        <w:right w:val="none" w:sz="0" w:space="0" w:color="auto"/>
      </w:divBdr>
    </w:div>
    <w:div w:id="1540824368">
      <w:bodyDiv w:val="1"/>
      <w:marLeft w:val="0"/>
      <w:marRight w:val="0"/>
      <w:marTop w:val="0"/>
      <w:marBottom w:val="0"/>
      <w:divBdr>
        <w:top w:val="none" w:sz="0" w:space="0" w:color="auto"/>
        <w:left w:val="none" w:sz="0" w:space="0" w:color="auto"/>
        <w:bottom w:val="none" w:sz="0" w:space="0" w:color="auto"/>
        <w:right w:val="none" w:sz="0" w:space="0" w:color="auto"/>
      </w:divBdr>
    </w:div>
    <w:div w:id="1551571881">
      <w:bodyDiv w:val="1"/>
      <w:marLeft w:val="0"/>
      <w:marRight w:val="0"/>
      <w:marTop w:val="0"/>
      <w:marBottom w:val="0"/>
      <w:divBdr>
        <w:top w:val="none" w:sz="0" w:space="0" w:color="auto"/>
        <w:left w:val="none" w:sz="0" w:space="0" w:color="auto"/>
        <w:bottom w:val="none" w:sz="0" w:space="0" w:color="auto"/>
        <w:right w:val="none" w:sz="0" w:space="0" w:color="auto"/>
      </w:divBdr>
    </w:div>
    <w:div w:id="1592620367">
      <w:bodyDiv w:val="1"/>
      <w:marLeft w:val="0"/>
      <w:marRight w:val="0"/>
      <w:marTop w:val="0"/>
      <w:marBottom w:val="0"/>
      <w:divBdr>
        <w:top w:val="none" w:sz="0" w:space="0" w:color="auto"/>
        <w:left w:val="none" w:sz="0" w:space="0" w:color="auto"/>
        <w:bottom w:val="none" w:sz="0" w:space="0" w:color="auto"/>
        <w:right w:val="none" w:sz="0" w:space="0" w:color="auto"/>
      </w:divBdr>
    </w:div>
    <w:div w:id="1647053334">
      <w:bodyDiv w:val="1"/>
      <w:marLeft w:val="0"/>
      <w:marRight w:val="0"/>
      <w:marTop w:val="0"/>
      <w:marBottom w:val="0"/>
      <w:divBdr>
        <w:top w:val="none" w:sz="0" w:space="0" w:color="auto"/>
        <w:left w:val="none" w:sz="0" w:space="0" w:color="auto"/>
        <w:bottom w:val="none" w:sz="0" w:space="0" w:color="auto"/>
        <w:right w:val="none" w:sz="0" w:space="0" w:color="auto"/>
      </w:divBdr>
    </w:div>
    <w:div w:id="1663922416">
      <w:bodyDiv w:val="1"/>
      <w:marLeft w:val="0"/>
      <w:marRight w:val="0"/>
      <w:marTop w:val="0"/>
      <w:marBottom w:val="0"/>
      <w:divBdr>
        <w:top w:val="none" w:sz="0" w:space="0" w:color="auto"/>
        <w:left w:val="none" w:sz="0" w:space="0" w:color="auto"/>
        <w:bottom w:val="none" w:sz="0" w:space="0" w:color="auto"/>
        <w:right w:val="none" w:sz="0" w:space="0" w:color="auto"/>
      </w:divBdr>
    </w:div>
    <w:div w:id="1694065997">
      <w:bodyDiv w:val="1"/>
      <w:marLeft w:val="0"/>
      <w:marRight w:val="0"/>
      <w:marTop w:val="0"/>
      <w:marBottom w:val="0"/>
      <w:divBdr>
        <w:top w:val="none" w:sz="0" w:space="0" w:color="auto"/>
        <w:left w:val="none" w:sz="0" w:space="0" w:color="auto"/>
        <w:bottom w:val="none" w:sz="0" w:space="0" w:color="auto"/>
        <w:right w:val="none" w:sz="0" w:space="0" w:color="auto"/>
      </w:divBdr>
    </w:div>
    <w:div w:id="1739785293">
      <w:bodyDiv w:val="1"/>
      <w:marLeft w:val="0"/>
      <w:marRight w:val="0"/>
      <w:marTop w:val="0"/>
      <w:marBottom w:val="0"/>
      <w:divBdr>
        <w:top w:val="none" w:sz="0" w:space="0" w:color="auto"/>
        <w:left w:val="none" w:sz="0" w:space="0" w:color="auto"/>
        <w:bottom w:val="none" w:sz="0" w:space="0" w:color="auto"/>
        <w:right w:val="none" w:sz="0" w:space="0" w:color="auto"/>
      </w:divBdr>
    </w:div>
    <w:div w:id="1819609847">
      <w:bodyDiv w:val="1"/>
      <w:marLeft w:val="0"/>
      <w:marRight w:val="0"/>
      <w:marTop w:val="0"/>
      <w:marBottom w:val="0"/>
      <w:divBdr>
        <w:top w:val="none" w:sz="0" w:space="0" w:color="auto"/>
        <w:left w:val="none" w:sz="0" w:space="0" w:color="auto"/>
        <w:bottom w:val="none" w:sz="0" w:space="0" w:color="auto"/>
        <w:right w:val="none" w:sz="0" w:space="0" w:color="auto"/>
      </w:divBdr>
    </w:div>
    <w:div w:id="1856839510">
      <w:bodyDiv w:val="1"/>
      <w:marLeft w:val="0"/>
      <w:marRight w:val="0"/>
      <w:marTop w:val="0"/>
      <w:marBottom w:val="0"/>
      <w:divBdr>
        <w:top w:val="none" w:sz="0" w:space="0" w:color="auto"/>
        <w:left w:val="none" w:sz="0" w:space="0" w:color="auto"/>
        <w:bottom w:val="none" w:sz="0" w:space="0" w:color="auto"/>
        <w:right w:val="none" w:sz="0" w:space="0" w:color="auto"/>
      </w:divBdr>
    </w:div>
    <w:div w:id="1889103262">
      <w:bodyDiv w:val="1"/>
      <w:marLeft w:val="0"/>
      <w:marRight w:val="0"/>
      <w:marTop w:val="0"/>
      <w:marBottom w:val="0"/>
      <w:divBdr>
        <w:top w:val="none" w:sz="0" w:space="0" w:color="auto"/>
        <w:left w:val="none" w:sz="0" w:space="0" w:color="auto"/>
        <w:bottom w:val="none" w:sz="0" w:space="0" w:color="auto"/>
        <w:right w:val="none" w:sz="0" w:space="0" w:color="auto"/>
      </w:divBdr>
    </w:div>
    <w:div w:id="1990552127">
      <w:bodyDiv w:val="1"/>
      <w:marLeft w:val="0"/>
      <w:marRight w:val="0"/>
      <w:marTop w:val="0"/>
      <w:marBottom w:val="0"/>
      <w:divBdr>
        <w:top w:val="none" w:sz="0" w:space="0" w:color="auto"/>
        <w:left w:val="none" w:sz="0" w:space="0" w:color="auto"/>
        <w:bottom w:val="none" w:sz="0" w:space="0" w:color="auto"/>
        <w:right w:val="none" w:sz="0" w:space="0" w:color="auto"/>
      </w:divBdr>
    </w:div>
    <w:div w:id="1994333633">
      <w:bodyDiv w:val="1"/>
      <w:marLeft w:val="0"/>
      <w:marRight w:val="0"/>
      <w:marTop w:val="0"/>
      <w:marBottom w:val="0"/>
      <w:divBdr>
        <w:top w:val="none" w:sz="0" w:space="0" w:color="auto"/>
        <w:left w:val="none" w:sz="0" w:space="0" w:color="auto"/>
        <w:bottom w:val="none" w:sz="0" w:space="0" w:color="auto"/>
        <w:right w:val="none" w:sz="0" w:space="0" w:color="auto"/>
      </w:divBdr>
    </w:div>
    <w:div w:id="2056540683">
      <w:bodyDiv w:val="1"/>
      <w:marLeft w:val="0"/>
      <w:marRight w:val="0"/>
      <w:marTop w:val="0"/>
      <w:marBottom w:val="0"/>
      <w:divBdr>
        <w:top w:val="none" w:sz="0" w:space="0" w:color="auto"/>
        <w:left w:val="none" w:sz="0" w:space="0" w:color="auto"/>
        <w:bottom w:val="none" w:sz="0" w:space="0" w:color="auto"/>
        <w:right w:val="none" w:sz="0" w:space="0" w:color="auto"/>
      </w:divBdr>
      <w:divsChild>
        <w:div w:id="16131255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diagramQuickStyle" Target="diagrams/quickStyle4.xml"/><Relationship Id="rId7" Type="http://schemas.openxmlformats.org/officeDocument/2006/relationships/footnotes" Target="footnotes.xml"/><Relationship Id="rId12" Type="http://schemas.openxmlformats.org/officeDocument/2006/relationships/image" Target="media/image4.jpg"/><Relationship Id="rId17" Type="http://schemas.microsoft.com/office/2007/relationships/diagramDrawing" Target="diagrams/drawing1.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10" Type="http://schemas.openxmlformats.org/officeDocument/2006/relationships/image" Target="media/image2.gif"/><Relationship Id="rId19" Type="http://schemas.openxmlformats.org/officeDocument/2006/relationships/footer" Target="footer1.xml"/><Relationship Id="rId31" Type="http://schemas.microsoft.com/office/2007/relationships/diagramDrawing" Target="diagrams/drawing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Layout" Target="diagrams/layout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6" loCatId="relationship" qsTypeId="urn:microsoft.com/office/officeart/2005/8/quickstyle/3d3" qsCatId="3D" csTypeId="urn:microsoft.com/office/officeart/2005/8/colors/accent2_2" csCatId="accent2" phldr="1"/>
      <dgm:spPr/>
      <dgm:t>
        <a:bodyPr/>
        <a:lstStyle/>
        <a:p>
          <a:endParaRPr lang="tr-TR"/>
        </a:p>
      </dgm:t>
    </dgm:pt>
    <dgm:pt modelId="{DF56C4A7-F2D0-47BF-9B01-93BDBED8670C}">
      <dgm:prSet phldrT="[Metin]" custT="1"/>
      <dgm:spPr/>
      <dgm:t>
        <a:bodyPr/>
        <a:lstStyle/>
        <a:p>
          <a:r>
            <a:rPr lang="tr-TR" sz="1400" b="1"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UZUNKÖPRÜ İLÇE MEM </a:t>
          </a:r>
        </a:p>
        <a:p>
          <a:r>
            <a:rPr lang="tr-TR" sz="1400" b="1"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2015-2019 Stratejik Planı</a:t>
          </a:r>
          <a:endParaRPr lang="tr-TR" sz="1400" b="1" cap="none" spc="0" dirty="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endParaRPr>
        </a:p>
      </dgm:t>
    </dgm:pt>
    <dgm:pt modelId="{274C554B-723D-457C-AD0B-32E1A7FB075C}" type="parTrans" cxnId="{733D6F7E-10AD-42D9-AB00-97C0FE4F0B21}">
      <dgm:prSet/>
      <dgm:spPr/>
      <dgm:t>
        <a:bodyPr/>
        <a:lstStyle/>
        <a:p>
          <a:endParaRPr lang="tr-TR" sz="2000">
            <a:latin typeface="Times New Roman" panose="02020603050405020304" pitchFamily="18" charset="0"/>
            <a:cs typeface="Times New Roman" panose="02020603050405020304" pitchFamily="18" charset="0"/>
          </a:endParaRPr>
        </a:p>
      </dgm:t>
    </dgm:pt>
    <dgm:pt modelId="{C4D6F706-77B8-48CA-AA1E-3F2051F91130}" type="sibTrans" cxnId="{733D6F7E-10AD-42D9-AB00-97C0FE4F0B21}">
      <dgm:prSet/>
      <dgm:spPr/>
      <dgm:t>
        <a:bodyPr/>
        <a:lstStyle/>
        <a:p>
          <a:endParaRPr lang="tr-TR" sz="2000">
            <a:latin typeface="Times New Roman" panose="02020603050405020304" pitchFamily="18" charset="0"/>
            <a:cs typeface="Times New Roman" panose="02020603050405020304" pitchFamily="18" charset="0"/>
          </a:endParaRPr>
        </a:p>
      </dgm:t>
    </dgm:pt>
    <dgm:pt modelId="{0A2927D6-C2D0-4986-86E1-B05E980F8E8B}">
      <dgm:prSet phldrT="[Metin]" custT="1"/>
      <dgm:spPr/>
      <dgm:t>
        <a:bodyPr/>
        <a:lstStyle/>
        <a:p>
          <a:r>
            <a:rPr lang="tr-TR" sz="1200" b="1"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Üst Politika Belgeleri</a:t>
          </a:r>
          <a:endParaRPr lang="tr-TR" sz="1200" b="1" cap="none" spc="0" dirty="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endParaRPr>
        </a:p>
      </dgm:t>
    </dgm:pt>
    <dgm:pt modelId="{DD06C8EC-2593-4AC9-BF04-9B00DF9014D1}" type="parTrans" cxnId="{EF2FE747-15D3-4E19-9FC9-520D7120A599}">
      <dgm:prSet/>
      <dgm:spPr/>
      <dgm:t>
        <a:bodyPr/>
        <a:lstStyle/>
        <a:p>
          <a:endParaRPr lang="tr-TR" sz="2000">
            <a:latin typeface="Times New Roman" panose="02020603050405020304" pitchFamily="18" charset="0"/>
            <a:cs typeface="Times New Roman" panose="02020603050405020304" pitchFamily="18" charset="0"/>
          </a:endParaRPr>
        </a:p>
      </dgm:t>
    </dgm:pt>
    <dgm:pt modelId="{A2FB91C2-5294-467D-9284-B8E50DDABB5B}" type="sibTrans" cxnId="{EF2FE747-15D3-4E19-9FC9-520D7120A599}">
      <dgm:prSet/>
      <dgm:spPr/>
      <dgm:t>
        <a:bodyPr/>
        <a:lstStyle/>
        <a:p>
          <a:endParaRPr lang="tr-TR" sz="2000">
            <a:latin typeface="Times New Roman" panose="02020603050405020304" pitchFamily="18" charset="0"/>
            <a:cs typeface="Times New Roman" panose="02020603050405020304" pitchFamily="18" charset="0"/>
          </a:endParaRPr>
        </a:p>
      </dgm:t>
    </dgm:pt>
    <dgm:pt modelId="{F5B4F909-B86D-4551-A8E0-6E5DF7767B96}">
      <dgm:prSet phldrT="[Metin]" custT="1"/>
      <dgm:spPr/>
      <dgm:t>
        <a:bodyPr/>
        <a:lstStyle/>
        <a:p>
          <a:r>
            <a:rPr lang="tr-TR" sz="1100" b="1"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Müdürlüğümüz</a:t>
          </a:r>
          <a:r>
            <a:rPr lang="tr-TR" sz="1200" b="1"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 Birim </a:t>
          </a:r>
        </a:p>
        <a:p>
          <a:r>
            <a:rPr lang="tr-TR" sz="1200" b="1"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Önerileri</a:t>
          </a:r>
          <a:endParaRPr lang="tr-TR" sz="1200" b="1" cap="none" spc="0" dirty="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endParaRPr>
        </a:p>
      </dgm:t>
    </dgm:pt>
    <dgm:pt modelId="{0BA8B367-4617-4C22-BC3E-41A33EB5387D}" type="parTrans" cxnId="{A97E034E-9464-4C6D-95E7-5D5B7DC47F9A}">
      <dgm:prSet/>
      <dgm:spPr/>
      <dgm:t>
        <a:bodyPr/>
        <a:lstStyle/>
        <a:p>
          <a:endParaRPr lang="tr-TR" sz="2000">
            <a:latin typeface="Times New Roman" panose="02020603050405020304" pitchFamily="18" charset="0"/>
            <a:cs typeface="Times New Roman" panose="02020603050405020304" pitchFamily="18" charset="0"/>
          </a:endParaRPr>
        </a:p>
      </dgm:t>
    </dgm:pt>
    <dgm:pt modelId="{19A05961-1430-48C6-A455-216067954620}" type="sibTrans" cxnId="{A97E034E-9464-4C6D-95E7-5D5B7DC47F9A}">
      <dgm:prSet/>
      <dgm:spPr/>
      <dgm:t>
        <a:bodyPr/>
        <a:lstStyle/>
        <a:p>
          <a:endParaRPr lang="tr-TR" sz="2000">
            <a:latin typeface="Times New Roman" panose="02020603050405020304" pitchFamily="18" charset="0"/>
            <a:cs typeface="Times New Roman" panose="02020603050405020304" pitchFamily="18" charset="0"/>
          </a:endParaRPr>
        </a:p>
      </dgm:t>
    </dgm:pt>
    <dgm:pt modelId="{6D8B32E3-837A-4ADE-AC03-F4151CB57BA7}">
      <dgm:prSet custT="1"/>
      <dgm:spPr/>
      <dgm:t>
        <a:bodyPr/>
        <a:lstStyle/>
        <a:p>
          <a:r>
            <a:rPr lang="tr-TR" sz="1200" b="1"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SP Çalıştayları ve </a:t>
          </a:r>
          <a:r>
            <a:rPr lang="tr-TR" sz="1150" b="1"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Koordinasyon</a:t>
          </a:r>
          <a:r>
            <a:rPr lang="tr-TR" sz="1200" b="1"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 Ekibi Çalışmaları</a:t>
          </a:r>
          <a:endParaRPr lang="tr-TR" sz="1200" b="1" cap="none" spc="0" dirty="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endParaRPr>
        </a:p>
      </dgm:t>
    </dgm:pt>
    <dgm:pt modelId="{5528CF17-7284-452C-BF4C-1FFF73C0B3FF}" type="parTrans" cxnId="{41AF7E72-499C-4B76-9911-1B4A244E9B6E}">
      <dgm:prSet/>
      <dgm:spPr/>
      <dgm:t>
        <a:bodyPr/>
        <a:lstStyle/>
        <a:p>
          <a:endParaRPr lang="tr-TR" sz="2000">
            <a:latin typeface="Times New Roman" panose="02020603050405020304" pitchFamily="18" charset="0"/>
            <a:cs typeface="Times New Roman" panose="02020603050405020304" pitchFamily="18" charset="0"/>
          </a:endParaRPr>
        </a:p>
      </dgm:t>
    </dgm:pt>
    <dgm:pt modelId="{93B972CF-6650-4D3B-BE0D-E591E4BEFED2}" type="sibTrans" cxnId="{41AF7E72-499C-4B76-9911-1B4A244E9B6E}">
      <dgm:prSet/>
      <dgm:spPr/>
      <dgm:t>
        <a:bodyPr/>
        <a:lstStyle/>
        <a:p>
          <a:endParaRPr lang="tr-TR" sz="2000">
            <a:latin typeface="Times New Roman" panose="02020603050405020304" pitchFamily="18" charset="0"/>
            <a:cs typeface="Times New Roman" panose="02020603050405020304" pitchFamily="18" charset="0"/>
          </a:endParaRPr>
        </a:p>
      </dgm:t>
    </dgm:pt>
    <dgm:pt modelId="{AC60F0C9-3DA4-4300-8E54-F867A066D383}">
      <dgm:prSet custT="1"/>
      <dgm:spPr/>
      <dgm:t>
        <a:bodyPr/>
        <a:lstStyle/>
        <a:p>
          <a:r>
            <a:rPr lang="tr-TR" sz="1200" b="1"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Uzunköprü İlçe MEM Durum Analizi Raporu</a:t>
          </a:r>
          <a:endParaRPr lang="tr-TR" sz="1200" b="1" cap="none" spc="0" dirty="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endParaRPr>
        </a:p>
      </dgm:t>
    </dgm:pt>
    <dgm:pt modelId="{AA7CC176-84EF-4ED2-94F0-C517D52E370E}" type="parTrans" cxnId="{BE6D8DCA-251D-4930-9A24-792352B6EA6C}">
      <dgm:prSet/>
      <dgm:spPr/>
      <dgm:t>
        <a:bodyPr/>
        <a:lstStyle/>
        <a:p>
          <a:endParaRPr lang="tr-TR" sz="2000">
            <a:latin typeface="Times New Roman" panose="02020603050405020304" pitchFamily="18" charset="0"/>
            <a:cs typeface="Times New Roman" panose="02020603050405020304" pitchFamily="18" charset="0"/>
          </a:endParaRPr>
        </a:p>
      </dgm:t>
    </dgm:pt>
    <dgm:pt modelId="{0A3444CB-6199-4685-AE70-12AA4FA8C08C}" type="sibTrans" cxnId="{BE6D8DCA-251D-4930-9A24-792352B6EA6C}">
      <dgm:prSet/>
      <dgm:spPr/>
      <dgm:t>
        <a:bodyPr/>
        <a:lstStyle/>
        <a:p>
          <a:endParaRPr lang="tr-TR" sz="2000">
            <a:latin typeface="Times New Roman" panose="02020603050405020304" pitchFamily="18" charset="0"/>
            <a:cs typeface="Times New Roman" panose="02020603050405020304" pitchFamily="18" charset="0"/>
          </a:endParaRPr>
        </a:p>
      </dgm:t>
    </dgm:pt>
    <dgm:pt modelId="{AD59D65C-9621-470A-A334-B668D2691A31}" type="pres">
      <dgm:prSet presAssocID="{AA423592-14EB-4C03-A6A2-C6B83E21FE05}" presName="Name0" presStyleCnt="0">
        <dgm:presLayoutVars>
          <dgm:chMax val="1"/>
          <dgm:dir/>
          <dgm:animLvl val="ctr"/>
          <dgm:resizeHandles val="exact"/>
        </dgm:presLayoutVars>
      </dgm:prSet>
      <dgm:spPr/>
      <dgm:t>
        <a:bodyPr/>
        <a:lstStyle/>
        <a:p>
          <a:endParaRPr lang="tr-TR"/>
        </a:p>
      </dgm:t>
    </dgm:pt>
    <dgm:pt modelId="{28BEF29A-B984-44EE-9FC8-041BBB6A869E}" type="pres">
      <dgm:prSet presAssocID="{DF56C4A7-F2D0-47BF-9B01-93BDBED8670C}" presName="centerShape" presStyleLbl="node0" presStyleIdx="0" presStyleCnt="1"/>
      <dgm:spPr/>
      <dgm:t>
        <a:bodyPr/>
        <a:lstStyle/>
        <a:p>
          <a:endParaRPr lang="tr-TR"/>
        </a:p>
      </dgm:t>
    </dgm:pt>
    <dgm:pt modelId="{B6D20035-4B6E-49B5-B535-541C539951AC}" type="pres">
      <dgm:prSet presAssocID="{0A2927D6-C2D0-4986-86E1-B05E980F8E8B}" presName="node" presStyleLbl="node1" presStyleIdx="0" presStyleCnt="4">
        <dgm:presLayoutVars>
          <dgm:bulletEnabled val="1"/>
        </dgm:presLayoutVars>
      </dgm:prSet>
      <dgm:spPr/>
      <dgm:t>
        <a:bodyPr/>
        <a:lstStyle/>
        <a:p>
          <a:endParaRPr lang="tr-TR"/>
        </a:p>
      </dgm:t>
    </dgm:pt>
    <dgm:pt modelId="{C97E1F81-186D-41A6-917C-CE68E030734D}" type="pres">
      <dgm:prSet presAssocID="{0A2927D6-C2D0-4986-86E1-B05E980F8E8B}" presName="dummy" presStyleCnt="0"/>
      <dgm:spPr/>
      <dgm:t>
        <a:bodyPr/>
        <a:lstStyle/>
        <a:p>
          <a:endParaRPr lang="tr-TR"/>
        </a:p>
      </dgm:t>
    </dgm:pt>
    <dgm:pt modelId="{005E013B-0DF8-46FD-B3E5-FF2909CBA8DA}" type="pres">
      <dgm:prSet presAssocID="{A2FB91C2-5294-467D-9284-B8E50DDABB5B}" presName="sibTrans" presStyleLbl="sibTrans2D1" presStyleIdx="0" presStyleCnt="4"/>
      <dgm:spPr/>
      <dgm:t>
        <a:bodyPr/>
        <a:lstStyle/>
        <a:p>
          <a:endParaRPr lang="tr-TR"/>
        </a:p>
      </dgm:t>
    </dgm:pt>
    <dgm:pt modelId="{A416B422-9B85-49D9-8475-0944CA6B6CCC}" type="pres">
      <dgm:prSet presAssocID="{6D8B32E3-837A-4ADE-AC03-F4151CB57BA7}" presName="node" presStyleLbl="node1" presStyleIdx="1" presStyleCnt="4">
        <dgm:presLayoutVars>
          <dgm:bulletEnabled val="1"/>
        </dgm:presLayoutVars>
      </dgm:prSet>
      <dgm:spPr/>
      <dgm:t>
        <a:bodyPr/>
        <a:lstStyle/>
        <a:p>
          <a:endParaRPr lang="tr-TR"/>
        </a:p>
      </dgm:t>
    </dgm:pt>
    <dgm:pt modelId="{7891878A-597D-4511-8482-E07F60BDA9F2}" type="pres">
      <dgm:prSet presAssocID="{6D8B32E3-837A-4ADE-AC03-F4151CB57BA7}" presName="dummy" presStyleCnt="0"/>
      <dgm:spPr/>
      <dgm:t>
        <a:bodyPr/>
        <a:lstStyle/>
        <a:p>
          <a:endParaRPr lang="tr-TR"/>
        </a:p>
      </dgm:t>
    </dgm:pt>
    <dgm:pt modelId="{03207878-E7A4-4A17-AB1C-ABF9D64A211D}" type="pres">
      <dgm:prSet presAssocID="{93B972CF-6650-4D3B-BE0D-E591E4BEFED2}" presName="sibTrans" presStyleLbl="sibTrans2D1" presStyleIdx="1" presStyleCnt="4"/>
      <dgm:spPr/>
      <dgm:t>
        <a:bodyPr/>
        <a:lstStyle/>
        <a:p>
          <a:endParaRPr lang="tr-TR"/>
        </a:p>
      </dgm:t>
    </dgm:pt>
    <dgm:pt modelId="{5DFD3006-B75D-4AF1-A771-E3BA10096026}" type="pres">
      <dgm:prSet presAssocID="{F5B4F909-B86D-4551-A8E0-6E5DF7767B96}" presName="node" presStyleLbl="node1" presStyleIdx="2" presStyleCnt="4" custScaleX="107923">
        <dgm:presLayoutVars>
          <dgm:bulletEnabled val="1"/>
        </dgm:presLayoutVars>
      </dgm:prSet>
      <dgm:spPr/>
      <dgm:t>
        <a:bodyPr/>
        <a:lstStyle/>
        <a:p>
          <a:endParaRPr lang="tr-TR"/>
        </a:p>
      </dgm:t>
    </dgm:pt>
    <dgm:pt modelId="{390E7AEB-3CD9-4257-BE4C-C1F01D886244}" type="pres">
      <dgm:prSet presAssocID="{F5B4F909-B86D-4551-A8E0-6E5DF7767B96}" presName="dummy" presStyleCnt="0"/>
      <dgm:spPr/>
      <dgm:t>
        <a:bodyPr/>
        <a:lstStyle/>
        <a:p>
          <a:endParaRPr lang="tr-TR"/>
        </a:p>
      </dgm:t>
    </dgm:pt>
    <dgm:pt modelId="{475EC7EA-17F5-458C-9A0E-2C9DFD13D254}" type="pres">
      <dgm:prSet presAssocID="{19A05961-1430-48C6-A455-216067954620}" presName="sibTrans" presStyleLbl="sibTrans2D1" presStyleIdx="2" presStyleCnt="4"/>
      <dgm:spPr/>
      <dgm:t>
        <a:bodyPr/>
        <a:lstStyle/>
        <a:p>
          <a:endParaRPr lang="tr-TR"/>
        </a:p>
      </dgm:t>
    </dgm:pt>
    <dgm:pt modelId="{ED0F4B54-D01E-404A-8A94-9413EFB07348}" type="pres">
      <dgm:prSet presAssocID="{AC60F0C9-3DA4-4300-8E54-F867A066D383}" presName="node" presStyleLbl="node1" presStyleIdx="3" presStyleCnt="4">
        <dgm:presLayoutVars>
          <dgm:bulletEnabled val="1"/>
        </dgm:presLayoutVars>
      </dgm:prSet>
      <dgm:spPr/>
      <dgm:t>
        <a:bodyPr/>
        <a:lstStyle/>
        <a:p>
          <a:endParaRPr lang="tr-TR"/>
        </a:p>
      </dgm:t>
    </dgm:pt>
    <dgm:pt modelId="{31A928A6-0ABB-4C0E-B97F-A948CA78C662}" type="pres">
      <dgm:prSet presAssocID="{AC60F0C9-3DA4-4300-8E54-F867A066D383}" presName="dummy" presStyleCnt="0"/>
      <dgm:spPr/>
      <dgm:t>
        <a:bodyPr/>
        <a:lstStyle/>
        <a:p>
          <a:endParaRPr lang="tr-TR"/>
        </a:p>
      </dgm:t>
    </dgm:pt>
    <dgm:pt modelId="{0247658D-0CD4-4CE2-8497-212E628162B4}" type="pres">
      <dgm:prSet presAssocID="{0A3444CB-6199-4685-AE70-12AA4FA8C08C}" presName="sibTrans" presStyleLbl="sibTrans2D1" presStyleIdx="3" presStyleCnt="4"/>
      <dgm:spPr/>
      <dgm:t>
        <a:bodyPr/>
        <a:lstStyle/>
        <a:p>
          <a:endParaRPr lang="tr-TR"/>
        </a:p>
      </dgm:t>
    </dgm:pt>
  </dgm:ptLst>
  <dgm:cxnLst>
    <dgm:cxn modelId="{733D6F7E-10AD-42D9-AB00-97C0FE4F0B21}" srcId="{AA423592-14EB-4C03-A6A2-C6B83E21FE05}" destId="{DF56C4A7-F2D0-47BF-9B01-93BDBED8670C}" srcOrd="0" destOrd="0" parTransId="{274C554B-723D-457C-AD0B-32E1A7FB075C}" sibTransId="{C4D6F706-77B8-48CA-AA1E-3F2051F91130}"/>
    <dgm:cxn modelId="{85D12A38-AC89-4EE9-BA46-22E7A0C15FD9}" type="presOf" srcId="{AA423592-14EB-4C03-A6A2-C6B83E21FE05}" destId="{AD59D65C-9621-470A-A334-B668D2691A31}" srcOrd="0" destOrd="0" presId="urn:microsoft.com/office/officeart/2005/8/layout/radial6"/>
    <dgm:cxn modelId="{ED906CFF-CF92-446E-9AC6-5EE8045CD987}" type="presOf" srcId="{DF56C4A7-F2D0-47BF-9B01-93BDBED8670C}" destId="{28BEF29A-B984-44EE-9FC8-041BBB6A869E}" srcOrd="0" destOrd="0" presId="urn:microsoft.com/office/officeart/2005/8/layout/radial6"/>
    <dgm:cxn modelId="{AD09E2B2-5987-4F91-A94C-B04300084497}" type="presOf" srcId="{0A3444CB-6199-4685-AE70-12AA4FA8C08C}" destId="{0247658D-0CD4-4CE2-8497-212E628162B4}" srcOrd="0" destOrd="0" presId="urn:microsoft.com/office/officeart/2005/8/layout/radial6"/>
    <dgm:cxn modelId="{E9B884CA-AB5D-44D7-AFF0-30904BA4B8EE}" type="presOf" srcId="{19A05961-1430-48C6-A455-216067954620}" destId="{475EC7EA-17F5-458C-9A0E-2C9DFD13D254}" srcOrd="0" destOrd="0" presId="urn:microsoft.com/office/officeart/2005/8/layout/radial6"/>
    <dgm:cxn modelId="{28055E76-04B1-4B66-A820-EC694ADDD7F5}" type="presOf" srcId="{93B972CF-6650-4D3B-BE0D-E591E4BEFED2}" destId="{03207878-E7A4-4A17-AB1C-ABF9D64A211D}" srcOrd="0" destOrd="0" presId="urn:microsoft.com/office/officeart/2005/8/layout/radial6"/>
    <dgm:cxn modelId="{6D7BC5BD-6D11-4AB2-A126-7F154BA5C1AD}" type="presOf" srcId="{F5B4F909-B86D-4551-A8E0-6E5DF7767B96}" destId="{5DFD3006-B75D-4AF1-A771-E3BA10096026}" srcOrd="0" destOrd="0" presId="urn:microsoft.com/office/officeart/2005/8/layout/radial6"/>
    <dgm:cxn modelId="{5561A2F8-1C17-492B-8568-7D9340E3FCEE}" type="presOf" srcId="{6D8B32E3-837A-4ADE-AC03-F4151CB57BA7}" destId="{A416B422-9B85-49D9-8475-0944CA6B6CCC}" srcOrd="0" destOrd="0" presId="urn:microsoft.com/office/officeart/2005/8/layout/radial6"/>
    <dgm:cxn modelId="{052797D0-D331-40DA-BE1F-64A2EF0B69DB}" type="presOf" srcId="{0A2927D6-C2D0-4986-86E1-B05E980F8E8B}" destId="{B6D20035-4B6E-49B5-B535-541C539951AC}" srcOrd="0" destOrd="0" presId="urn:microsoft.com/office/officeart/2005/8/layout/radial6"/>
    <dgm:cxn modelId="{219B5EF6-7A80-4EFD-BE1D-64E4659D973D}" type="presOf" srcId="{AC60F0C9-3DA4-4300-8E54-F867A066D383}" destId="{ED0F4B54-D01E-404A-8A94-9413EFB07348}" srcOrd="0" destOrd="0" presId="urn:microsoft.com/office/officeart/2005/8/layout/radial6"/>
    <dgm:cxn modelId="{194D36CD-3625-4FFA-9BAF-09A6F3B3726C}" type="presOf" srcId="{A2FB91C2-5294-467D-9284-B8E50DDABB5B}" destId="{005E013B-0DF8-46FD-B3E5-FF2909CBA8DA}" srcOrd="0" destOrd="0" presId="urn:microsoft.com/office/officeart/2005/8/layout/radial6"/>
    <dgm:cxn modelId="{EF2FE747-15D3-4E19-9FC9-520D7120A599}" srcId="{DF56C4A7-F2D0-47BF-9B01-93BDBED8670C}" destId="{0A2927D6-C2D0-4986-86E1-B05E980F8E8B}" srcOrd="0" destOrd="0" parTransId="{DD06C8EC-2593-4AC9-BF04-9B00DF9014D1}" sibTransId="{A2FB91C2-5294-467D-9284-B8E50DDABB5B}"/>
    <dgm:cxn modelId="{BE6D8DCA-251D-4930-9A24-792352B6EA6C}" srcId="{DF56C4A7-F2D0-47BF-9B01-93BDBED8670C}" destId="{AC60F0C9-3DA4-4300-8E54-F867A066D383}" srcOrd="3" destOrd="0" parTransId="{AA7CC176-84EF-4ED2-94F0-C517D52E370E}" sibTransId="{0A3444CB-6199-4685-AE70-12AA4FA8C08C}"/>
    <dgm:cxn modelId="{A97E034E-9464-4C6D-95E7-5D5B7DC47F9A}" srcId="{DF56C4A7-F2D0-47BF-9B01-93BDBED8670C}" destId="{F5B4F909-B86D-4551-A8E0-6E5DF7767B96}" srcOrd="2" destOrd="0" parTransId="{0BA8B367-4617-4C22-BC3E-41A33EB5387D}" sibTransId="{19A05961-1430-48C6-A455-216067954620}"/>
    <dgm:cxn modelId="{41AF7E72-499C-4B76-9911-1B4A244E9B6E}" srcId="{DF56C4A7-F2D0-47BF-9B01-93BDBED8670C}" destId="{6D8B32E3-837A-4ADE-AC03-F4151CB57BA7}" srcOrd="1" destOrd="0" parTransId="{5528CF17-7284-452C-BF4C-1FFF73C0B3FF}" sibTransId="{93B972CF-6650-4D3B-BE0D-E591E4BEFED2}"/>
    <dgm:cxn modelId="{96827F72-48C2-43AB-8D9A-ADE046210B11}" type="presParOf" srcId="{AD59D65C-9621-470A-A334-B668D2691A31}" destId="{28BEF29A-B984-44EE-9FC8-041BBB6A869E}" srcOrd="0" destOrd="0" presId="urn:microsoft.com/office/officeart/2005/8/layout/radial6"/>
    <dgm:cxn modelId="{EFD7D3CC-FE17-4C5C-9909-2CB8BB4A929B}" type="presParOf" srcId="{AD59D65C-9621-470A-A334-B668D2691A31}" destId="{B6D20035-4B6E-49B5-B535-541C539951AC}" srcOrd="1" destOrd="0" presId="urn:microsoft.com/office/officeart/2005/8/layout/radial6"/>
    <dgm:cxn modelId="{A4FB1EB6-8FB8-41E5-AB72-282D9CC3B07C}" type="presParOf" srcId="{AD59D65C-9621-470A-A334-B668D2691A31}" destId="{C97E1F81-186D-41A6-917C-CE68E030734D}" srcOrd="2" destOrd="0" presId="urn:microsoft.com/office/officeart/2005/8/layout/radial6"/>
    <dgm:cxn modelId="{E3E78566-16C7-4AFE-8255-2E5948A9C227}" type="presParOf" srcId="{AD59D65C-9621-470A-A334-B668D2691A31}" destId="{005E013B-0DF8-46FD-B3E5-FF2909CBA8DA}" srcOrd="3" destOrd="0" presId="urn:microsoft.com/office/officeart/2005/8/layout/radial6"/>
    <dgm:cxn modelId="{DAB7D97C-A306-482D-9949-840B0D6857AC}" type="presParOf" srcId="{AD59D65C-9621-470A-A334-B668D2691A31}" destId="{A416B422-9B85-49D9-8475-0944CA6B6CCC}" srcOrd="4" destOrd="0" presId="urn:microsoft.com/office/officeart/2005/8/layout/radial6"/>
    <dgm:cxn modelId="{82D31AF4-6EA1-4881-9DCF-3B149B61CC81}" type="presParOf" srcId="{AD59D65C-9621-470A-A334-B668D2691A31}" destId="{7891878A-597D-4511-8482-E07F60BDA9F2}" srcOrd="5" destOrd="0" presId="urn:microsoft.com/office/officeart/2005/8/layout/radial6"/>
    <dgm:cxn modelId="{67321BD1-3B4A-4180-9D38-EFBB0F92502F}" type="presParOf" srcId="{AD59D65C-9621-470A-A334-B668D2691A31}" destId="{03207878-E7A4-4A17-AB1C-ABF9D64A211D}" srcOrd="6" destOrd="0" presId="urn:microsoft.com/office/officeart/2005/8/layout/radial6"/>
    <dgm:cxn modelId="{EE24C6FA-1057-4944-B0EA-20F20769DED4}" type="presParOf" srcId="{AD59D65C-9621-470A-A334-B668D2691A31}" destId="{5DFD3006-B75D-4AF1-A771-E3BA10096026}" srcOrd="7" destOrd="0" presId="urn:microsoft.com/office/officeart/2005/8/layout/radial6"/>
    <dgm:cxn modelId="{AD68B3D8-A3AF-4080-B2D1-2EED2857E57E}" type="presParOf" srcId="{AD59D65C-9621-470A-A334-B668D2691A31}" destId="{390E7AEB-3CD9-4257-BE4C-C1F01D886244}" srcOrd="8" destOrd="0" presId="urn:microsoft.com/office/officeart/2005/8/layout/radial6"/>
    <dgm:cxn modelId="{FD0CFC7A-9E58-4FC6-98B9-077C1137A898}" type="presParOf" srcId="{AD59D65C-9621-470A-A334-B668D2691A31}" destId="{475EC7EA-17F5-458C-9A0E-2C9DFD13D254}" srcOrd="9" destOrd="0" presId="urn:microsoft.com/office/officeart/2005/8/layout/radial6"/>
    <dgm:cxn modelId="{509585FF-4468-4C6A-AD1B-255272D1A65D}" type="presParOf" srcId="{AD59D65C-9621-470A-A334-B668D2691A31}" destId="{ED0F4B54-D01E-404A-8A94-9413EFB07348}" srcOrd="10" destOrd="0" presId="urn:microsoft.com/office/officeart/2005/8/layout/radial6"/>
    <dgm:cxn modelId="{E2BBCB77-F74E-42AA-ABFA-7CC5DE6227DD}" type="presParOf" srcId="{AD59D65C-9621-470A-A334-B668D2691A31}" destId="{31A928A6-0ABB-4C0E-B97F-A948CA78C662}" srcOrd="11" destOrd="0" presId="urn:microsoft.com/office/officeart/2005/8/layout/radial6"/>
    <dgm:cxn modelId="{12222520-578B-4B18-B257-D21837ADDDAF}" type="presParOf" srcId="{AD59D65C-9621-470A-A334-B668D2691A31}" destId="{0247658D-0CD4-4CE2-8497-212E628162B4}"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1FE5C9-7A9F-44BE-8F85-77B819374AAB}" type="doc">
      <dgm:prSet loTypeId="urn:microsoft.com/office/officeart/2005/8/layout/radial5" loCatId="cycle" qsTypeId="urn:microsoft.com/office/officeart/2005/8/quickstyle/simple3" qsCatId="simple" csTypeId="urn:microsoft.com/office/officeart/2005/8/colors/accent1_5" csCatId="accent1" phldr="1"/>
      <dgm:spPr/>
      <dgm:t>
        <a:bodyPr/>
        <a:lstStyle/>
        <a:p>
          <a:endParaRPr lang="tr-TR"/>
        </a:p>
      </dgm:t>
    </dgm:pt>
    <dgm:pt modelId="{4E56CAEF-51BA-485A-AAE6-6A060CCFC57C}">
      <dgm:prSet phldrT="[Metin]" custT="1"/>
      <dgm:spPr>
        <a:xfrm>
          <a:off x="1829732" y="1398342"/>
          <a:ext cx="2904316" cy="2904316"/>
        </a:xfrm>
        <a:solidFill>
          <a:schemeClr val="accent4">
            <a:lumMod val="40000"/>
            <a:lumOff val="60000"/>
          </a:schemeClr>
        </a:solidFill>
        <a:scene3d>
          <a:camera prst="orthographicFront"/>
          <a:lightRig rig="flat" dir="t"/>
        </a:scene3d>
        <a:sp3d prstMaterial="dkEdge">
          <a:bevelT w="8200" h="38100"/>
        </a:sp3d>
      </dgm:spPr>
      <dgm:t>
        <a:bodyPr/>
        <a:lstStyle/>
        <a:p>
          <a:pPr algn="ctr"/>
          <a:r>
            <a:rPr lang="tr-TR" sz="1400" b="1" cap="none" spc="0">
              <a:ln w="9525">
                <a:prstDash val="solid"/>
              </a:ln>
              <a:effectLst>
                <a:outerShdw blurRad="60007" dir="2000400" sy="-30000" kx="-800400" algn="bl" rotWithShape="0">
                  <a:prstClr val="black">
                    <a:alpha val="20000"/>
                  </a:prstClr>
                </a:outerShdw>
              </a:effectLst>
              <a:latin typeface="Times New Roman" panose="02020603050405020304" pitchFamily="18" charset="0"/>
              <a:ea typeface="+mn-ea"/>
              <a:cs typeface="Times New Roman" panose="02020603050405020304" pitchFamily="18" charset="0"/>
            </a:rPr>
            <a:t>TEMEL DEĞERLERİMİZ</a:t>
          </a:r>
        </a:p>
      </dgm:t>
    </dgm:pt>
    <dgm:pt modelId="{106B0A65-8FC7-4213-81F2-A454013E6A39}" type="parTrans" cxnId="{6F2DC0FF-85A2-4F21-AF37-B9B0512678F3}">
      <dgm:prSet/>
      <dgm:spPr/>
      <dgm:t>
        <a:bodyPr/>
        <a:lstStyle/>
        <a:p>
          <a:pPr algn="ctr"/>
          <a:endParaRPr lang="tr-TR" sz="1050">
            <a:latin typeface="Times New Roman" panose="02020603050405020304" pitchFamily="18" charset="0"/>
            <a:cs typeface="Times New Roman" panose="02020603050405020304" pitchFamily="18" charset="0"/>
          </a:endParaRPr>
        </a:p>
      </dgm:t>
    </dgm:pt>
    <dgm:pt modelId="{2F5AC9D9-F660-434C-A172-107DA979CC3C}" type="sibTrans" cxnId="{6F2DC0FF-85A2-4F21-AF37-B9B0512678F3}">
      <dgm:prSet/>
      <dgm:spPr/>
      <dgm:t>
        <a:bodyPr/>
        <a:lstStyle/>
        <a:p>
          <a:pPr algn="ctr"/>
          <a:endParaRPr lang="tr-TR" sz="1050">
            <a:latin typeface="Times New Roman" panose="02020603050405020304" pitchFamily="18" charset="0"/>
            <a:cs typeface="Times New Roman" panose="02020603050405020304" pitchFamily="18" charset="0"/>
          </a:endParaRPr>
        </a:p>
      </dgm:t>
    </dgm:pt>
    <dgm:pt modelId="{DD89243A-39BB-4EA4-A7B3-6B0C786B3F2E}">
      <dgm:prSet phldrT="[Metin]" custT="1"/>
      <dgm:spPr>
        <a:xfrm>
          <a:off x="2643056" y="-86486"/>
          <a:ext cx="1214394" cy="1214394"/>
        </a:xfrm>
        <a:solidFill>
          <a:schemeClr val="accent6">
            <a:lumMod val="60000"/>
            <a:lumOff val="40000"/>
          </a:schemeClr>
        </a:solidFill>
        <a:scene3d>
          <a:camera prst="orthographicFront"/>
          <a:lightRig rig="flat" dir="t"/>
        </a:scene3d>
        <a:sp3d prstMaterial="dkEdge">
          <a:bevelT w="8200" h="38100"/>
        </a:sp3d>
      </dgm:spPr>
      <dgm:t>
        <a:bodyPr/>
        <a:lstStyle/>
        <a:p>
          <a:pPr algn="ctr"/>
          <a:r>
            <a:rPr lang="tr-TR" sz="1050" b="1">
              <a:latin typeface="Times New Roman" panose="02020603050405020304" pitchFamily="18" charset="0"/>
              <a:ea typeface="+mn-ea"/>
              <a:cs typeface="Times New Roman" panose="02020603050405020304" pitchFamily="18" charset="0"/>
            </a:rPr>
            <a:t>Biz birbirimize ve kendimize güveniriz.</a:t>
          </a:r>
        </a:p>
      </dgm:t>
    </dgm:pt>
    <dgm:pt modelId="{42E5E4BB-2EEB-47D9-A094-5D9CD93BEED6}" type="parTrans" cxnId="{D3A48B46-EA41-429F-B207-45173AC47319}">
      <dgm:prSet custT="1"/>
      <dgm:spPr>
        <a:xfrm rot="16153321">
          <a:off x="3188668" y="1037203"/>
          <a:ext cx="143444" cy="460039"/>
        </a:xfrm>
        <a:solidFill>
          <a:srgbClr val="FF6969"/>
        </a:solidFill>
      </dgm:spPr>
      <dgm:t>
        <a:bodyPr/>
        <a:lstStyle/>
        <a:p>
          <a:pPr algn="ctr"/>
          <a:endParaRPr lang="tr-TR"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AF84FE36-CAFD-49E5-8BA8-978BD601AE90}" type="sibTrans" cxnId="{D3A48B46-EA41-429F-B207-45173AC47319}">
      <dgm:prSet/>
      <dgm:spPr/>
      <dgm:t>
        <a:bodyPr/>
        <a:lstStyle/>
        <a:p>
          <a:pPr algn="ctr"/>
          <a:endParaRPr lang="tr-TR" sz="1050">
            <a:latin typeface="Times New Roman" panose="02020603050405020304" pitchFamily="18" charset="0"/>
            <a:cs typeface="Times New Roman" panose="02020603050405020304" pitchFamily="18" charset="0"/>
          </a:endParaRPr>
        </a:p>
      </dgm:t>
    </dgm:pt>
    <dgm:pt modelId="{0BE6AAF7-7BE0-46FD-956B-F6B24A2C83CA}">
      <dgm:prSet custT="1"/>
      <dgm:spPr>
        <a:xfrm>
          <a:off x="4691592" y="1076585"/>
          <a:ext cx="1223998" cy="1223998"/>
        </a:xfrm>
        <a:solidFill>
          <a:schemeClr val="accent2">
            <a:lumMod val="60000"/>
            <a:lumOff val="40000"/>
          </a:schemeClr>
        </a:solidFill>
        <a:scene3d>
          <a:camera prst="orthographicFront"/>
          <a:lightRig rig="flat" dir="t"/>
        </a:scene3d>
        <a:sp3d prstMaterial="dkEdge">
          <a:bevelT w="8200" h="38100"/>
        </a:sp3d>
      </dgm:spPr>
      <dgm:t>
        <a:bodyPr/>
        <a:lstStyle/>
        <a:p>
          <a:pPr algn="ctr"/>
          <a:r>
            <a:rPr lang="tr-TR" sz="1000" b="1">
              <a:latin typeface="Times New Roman" panose="02020603050405020304" pitchFamily="18" charset="0"/>
              <a:ea typeface="+mn-ea"/>
              <a:cs typeface="Times New Roman" panose="02020603050405020304" pitchFamily="18" charset="0"/>
            </a:rPr>
            <a:t>Müdürlüğümüzde Atatürk İlke ve İnkılâplarına bağlılığı esas alırız.</a:t>
          </a:r>
        </a:p>
      </dgm:t>
    </dgm:pt>
    <dgm:pt modelId="{66D6E472-21B2-42A8-A08B-2BE7E18CF8C1}" type="parTrans" cxnId="{F1848383-8B45-4171-9CE3-A0BDB0D2071A}">
      <dgm:prSet custT="1"/>
      <dgm:spPr>
        <a:xfrm rot="19806785">
          <a:off x="4586516" y="1877943"/>
          <a:ext cx="141854" cy="460039"/>
        </a:xfrm>
        <a:solidFill>
          <a:srgbClr val="FF6969"/>
        </a:solidFill>
      </dgm:spPr>
      <dgm:t>
        <a:bodyPr/>
        <a:lstStyle/>
        <a:p>
          <a:pPr algn="ctr"/>
          <a:endParaRPr lang="tr-TR"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212120CD-7FDF-49FB-87B0-81A2293337E7}" type="sibTrans" cxnId="{F1848383-8B45-4171-9CE3-A0BDB0D2071A}">
      <dgm:prSet/>
      <dgm:spPr/>
      <dgm:t>
        <a:bodyPr/>
        <a:lstStyle/>
        <a:p>
          <a:pPr algn="ctr"/>
          <a:endParaRPr lang="tr-TR" sz="1050">
            <a:latin typeface="Times New Roman" panose="02020603050405020304" pitchFamily="18" charset="0"/>
            <a:cs typeface="Times New Roman" panose="02020603050405020304" pitchFamily="18" charset="0"/>
          </a:endParaRPr>
        </a:p>
      </dgm:t>
    </dgm:pt>
    <dgm:pt modelId="{3EF63E2E-8358-402C-B4E2-1F0B737C3DF4}">
      <dgm:prSet custT="1"/>
      <dgm:spPr>
        <a:xfrm>
          <a:off x="3819415" y="204409"/>
          <a:ext cx="1223998" cy="1223998"/>
        </a:xfrm>
        <a:solidFill>
          <a:schemeClr val="accent2">
            <a:lumMod val="60000"/>
            <a:lumOff val="40000"/>
          </a:schemeClr>
        </a:solidFill>
        <a:scene3d>
          <a:camera prst="orthographicFront"/>
          <a:lightRig rig="flat" dir="t"/>
        </a:scene3d>
        <a:sp3d prstMaterial="dkEdge">
          <a:bevelT w="8200" h="38100"/>
        </a:sp3d>
      </dgm:spPr>
      <dgm:t>
        <a:bodyPr/>
        <a:lstStyle/>
        <a:p>
          <a:pPr algn="ctr"/>
          <a:r>
            <a:rPr lang="tr-TR" sz="1000" b="1">
              <a:latin typeface="Times New Roman" panose="02020603050405020304" pitchFamily="18" charset="0"/>
              <a:ea typeface="+mn-ea"/>
              <a:cs typeface="Times New Roman" panose="02020603050405020304" pitchFamily="18" charset="0"/>
            </a:rPr>
            <a:t>Müdürlüğümüzden hizmet alan herkese sevgi ve hoşgörü ile yaklaşırız.</a:t>
          </a:r>
        </a:p>
      </dgm:t>
    </dgm:pt>
    <dgm:pt modelId="{B8D66C6C-0369-4469-8027-21C9E4B613A5}" type="parTrans" cxnId="{BD2E251F-1D14-40F7-BB59-36D5EC46F3DB}">
      <dgm:prSet custT="1"/>
      <dgm:spPr>
        <a:xfrm rot="17968324">
          <a:off x="3993169" y="1287012"/>
          <a:ext cx="144308" cy="460039"/>
        </a:xfrm>
        <a:solidFill>
          <a:srgbClr val="FF6969"/>
        </a:solidFill>
      </dgm:spPr>
      <dgm:t>
        <a:bodyPr/>
        <a:lstStyle/>
        <a:p>
          <a:pPr algn="ctr"/>
          <a:endParaRPr lang="tr-TR"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CC2556F9-4BE1-413E-A5A4-BE9C762CE2F4}" type="sibTrans" cxnId="{BD2E251F-1D14-40F7-BB59-36D5EC46F3DB}">
      <dgm:prSet/>
      <dgm:spPr/>
      <dgm:t>
        <a:bodyPr/>
        <a:lstStyle/>
        <a:p>
          <a:pPr algn="ctr"/>
          <a:endParaRPr lang="tr-TR" sz="1050">
            <a:latin typeface="Times New Roman" panose="02020603050405020304" pitchFamily="18" charset="0"/>
            <a:cs typeface="Times New Roman" panose="02020603050405020304" pitchFamily="18" charset="0"/>
          </a:endParaRPr>
        </a:p>
      </dgm:t>
    </dgm:pt>
    <dgm:pt modelId="{44959B27-1CFF-40B2-9CA3-2D9E208019F8}">
      <dgm:prSet custT="1"/>
      <dgm:spPr>
        <a:xfrm>
          <a:off x="1441387" y="209211"/>
          <a:ext cx="1214394" cy="1214394"/>
        </a:xfrm>
        <a:solidFill>
          <a:schemeClr val="accent6">
            <a:lumMod val="60000"/>
            <a:lumOff val="40000"/>
          </a:schemeClr>
        </a:solidFill>
        <a:scene3d>
          <a:camera prst="orthographicFront"/>
          <a:lightRig rig="flat" dir="t"/>
        </a:scene3d>
        <a:sp3d prstMaterial="dkEdge">
          <a:bevelT w="8200" h="38100"/>
        </a:sp3d>
      </dgm:spPr>
      <dgm:t>
        <a:bodyPr/>
        <a:lstStyle/>
        <a:p>
          <a:pPr algn="ctr"/>
          <a:r>
            <a:rPr lang="tr-TR" sz="1050" b="1">
              <a:latin typeface="Times New Roman" panose="02020603050405020304" pitchFamily="18" charset="0"/>
              <a:ea typeface="+mn-ea"/>
              <a:cs typeface="Times New Roman" panose="02020603050405020304" pitchFamily="18" charset="0"/>
            </a:rPr>
            <a:t>Her insan saygındır ve saygı görmeye layıktır anlayışıyla hizmet ederi</a:t>
          </a:r>
          <a:r>
            <a:rPr lang="tr-TR" sz="1050">
              <a:latin typeface="Times New Roman" panose="02020603050405020304" pitchFamily="18" charset="0"/>
              <a:ea typeface="+mn-ea"/>
              <a:cs typeface="Times New Roman" panose="02020603050405020304" pitchFamily="18" charset="0"/>
            </a:rPr>
            <a:t>z.</a:t>
          </a:r>
        </a:p>
      </dgm:t>
    </dgm:pt>
    <dgm:pt modelId="{C44E42DF-C15C-49B4-9B95-DB208C8803C9}" type="parTrans" cxnId="{5970A68D-085A-4887-A84D-2DF3EECFBA6C}">
      <dgm:prSet custT="1"/>
      <dgm:spPr>
        <a:xfrm rot="14326250">
          <a:off x="2364035" y="1246268"/>
          <a:ext cx="169292" cy="460039"/>
        </a:xfrm>
        <a:solidFill>
          <a:srgbClr val="FF6969"/>
        </a:solidFill>
      </dgm:spPr>
      <dgm:t>
        <a:bodyPr/>
        <a:lstStyle/>
        <a:p>
          <a:pPr algn="ctr"/>
          <a:endParaRPr lang="tr-TR"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D86E01C9-9E2C-41F0-97D3-4CDE5F104E48}" type="sibTrans" cxnId="{5970A68D-085A-4887-A84D-2DF3EECFBA6C}">
      <dgm:prSet/>
      <dgm:spPr/>
      <dgm:t>
        <a:bodyPr/>
        <a:lstStyle/>
        <a:p>
          <a:pPr algn="ctr"/>
          <a:endParaRPr lang="tr-TR" sz="1050">
            <a:latin typeface="Times New Roman" panose="02020603050405020304" pitchFamily="18" charset="0"/>
            <a:cs typeface="Times New Roman" panose="02020603050405020304" pitchFamily="18" charset="0"/>
          </a:endParaRPr>
        </a:p>
      </dgm:t>
    </dgm:pt>
    <dgm:pt modelId="{881BAF49-1775-4C4D-A59A-AD832FF6FE78}">
      <dgm:prSet custT="1"/>
      <dgm:spPr>
        <a:xfrm>
          <a:off x="569211" y="1081387"/>
          <a:ext cx="1214394" cy="1214394"/>
        </a:xfrm>
        <a:solidFill>
          <a:schemeClr val="accent6">
            <a:lumMod val="60000"/>
            <a:lumOff val="40000"/>
          </a:schemeClr>
        </a:solidFill>
        <a:scene3d>
          <a:camera prst="orthographicFront"/>
          <a:lightRig rig="flat" dir="t"/>
        </a:scene3d>
        <a:sp3d prstMaterial="dkEdge">
          <a:bevelT w="8200" h="38100"/>
        </a:sp3d>
      </dgm:spPr>
      <dgm:t>
        <a:bodyPr/>
        <a:lstStyle/>
        <a:p>
          <a:pPr algn="ctr"/>
          <a:r>
            <a:rPr lang="tr-TR" sz="1050" b="1">
              <a:latin typeface="Times New Roman" panose="02020603050405020304" pitchFamily="18" charset="0"/>
              <a:ea typeface="+mn-ea"/>
              <a:cs typeface="Times New Roman" panose="02020603050405020304" pitchFamily="18" charset="0"/>
            </a:rPr>
            <a:t>Başarıyı ekip çalışması olarak görürüz.</a:t>
          </a:r>
        </a:p>
      </dgm:t>
    </dgm:pt>
    <dgm:pt modelId="{781FFB96-EE65-4BEE-B788-BF3A3325403B}" type="parTrans" cxnId="{5C39F133-4A75-4709-8ADB-DBECD5DFAFAD}">
      <dgm:prSet custT="1"/>
      <dgm:spPr>
        <a:xfrm rot="12533534">
          <a:off x="1772246" y="1837899"/>
          <a:ext cx="183089" cy="460039"/>
        </a:xfrm>
        <a:solidFill>
          <a:srgbClr val="FF6969"/>
        </a:solidFill>
      </dgm:spPr>
      <dgm:t>
        <a:bodyPr/>
        <a:lstStyle/>
        <a:p>
          <a:pPr algn="ctr"/>
          <a:endParaRPr lang="tr-TR"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BFB38734-14B3-4ACE-9335-394593AEC84F}" type="sibTrans" cxnId="{5C39F133-4A75-4709-8ADB-DBECD5DFAFAD}">
      <dgm:prSet/>
      <dgm:spPr/>
      <dgm:t>
        <a:bodyPr/>
        <a:lstStyle/>
        <a:p>
          <a:pPr algn="ctr"/>
          <a:endParaRPr lang="tr-TR" sz="1050">
            <a:latin typeface="Times New Roman" panose="02020603050405020304" pitchFamily="18" charset="0"/>
            <a:cs typeface="Times New Roman" panose="02020603050405020304" pitchFamily="18" charset="0"/>
          </a:endParaRPr>
        </a:p>
      </dgm:t>
    </dgm:pt>
    <dgm:pt modelId="{FA04E642-F03A-44CD-8FFF-0F67CE404867}">
      <dgm:prSet custT="1"/>
      <dgm:spPr>
        <a:xfrm>
          <a:off x="249972" y="2272802"/>
          <a:ext cx="1214394" cy="1214394"/>
        </a:xfrm>
        <a:solidFill>
          <a:schemeClr val="accent2">
            <a:lumMod val="60000"/>
            <a:lumOff val="40000"/>
          </a:schemeClr>
        </a:solidFill>
        <a:scene3d>
          <a:camera prst="orthographicFront"/>
          <a:lightRig rig="flat" dir="t"/>
        </a:scene3d>
        <a:sp3d prstMaterial="dkEdge">
          <a:bevelT w="8200" h="38100"/>
        </a:sp3d>
      </dgm:spPr>
      <dgm:t>
        <a:bodyPr/>
        <a:lstStyle/>
        <a:p>
          <a:pPr algn="ctr"/>
          <a:r>
            <a:rPr lang="tr-TR" sz="1050" b="1">
              <a:latin typeface="Times New Roman" panose="02020603050405020304" pitchFamily="18" charset="0"/>
              <a:ea typeface="+mn-ea"/>
              <a:cs typeface="Times New Roman" panose="02020603050405020304" pitchFamily="18" charset="0"/>
            </a:rPr>
            <a:t>Eşitlik ilkesi inancı ile çalışırız.</a:t>
          </a:r>
        </a:p>
      </dgm:t>
    </dgm:pt>
    <dgm:pt modelId="{8E9F07E2-E404-48B2-B6F3-4BBC5086A0B2}" type="parTrans" cxnId="{3C7A46F5-BC9D-4FC3-80F9-B260C8FE8C50}">
      <dgm:prSet custT="1"/>
      <dgm:spPr>
        <a:xfrm rot="10758178">
          <a:off x="1555694" y="2640303"/>
          <a:ext cx="193738" cy="460039"/>
        </a:xfrm>
        <a:solidFill>
          <a:srgbClr val="FF6969"/>
        </a:solidFill>
      </dgm:spPr>
      <dgm:t>
        <a:bodyPr/>
        <a:lstStyle/>
        <a:p>
          <a:pPr algn="ctr"/>
          <a:endParaRPr lang="tr-TR"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8C0E4A1D-9AA1-43B1-85B2-CF533D7F5CB9}" type="sibTrans" cxnId="{3C7A46F5-BC9D-4FC3-80F9-B260C8FE8C50}">
      <dgm:prSet/>
      <dgm:spPr/>
      <dgm:t>
        <a:bodyPr/>
        <a:lstStyle/>
        <a:p>
          <a:pPr algn="ctr"/>
          <a:endParaRPr lang="tr-TR" sz="1050">
            <a:latin typeface="Times New Roman" panose="02020603050405020304" pitchFamily="18" charset="0"/>
            <a:cs typeface="Times New Roman" panose="02020603050405020304" pitchFamily="18" charset="0"/>
          </a:endParaRPr>
        </a:p>
      </dgm:t>
    </dgm:pt>
    <dgm:pt modelId="{3202F032-920A-4C59-84D9-70915259BA1C}">
      <dgm:prSet custT="1"/>
      <dgm:spPr>
        <a:xfrm>
          <a:off x="569211" y="3464217"/>
          <a:ext cx="1214394" cy="1214394"/>
        </a:xfrm>
        <a:solidFill>
          <a:srgbClr val="37CBFF"/>
        </a:solidFill>
        <a:scene3d>
          <a:camera prst="orthographicFront"/>
          <a:lightRig rig="flat" dir="t"/>
        </a:scene3d>
        <a:sp3d prstMaterial="dkEdge">
          <a:bevelT w="8200" h="38100"/>
        </a:sp3d>
      </dgm:spPr>
      <dgm:t>
        <a:bodyPr/>
        <a:lstStyle/>
        <a:p>
          <a:pPr algn="ctr"/>
          <a:r>
            <a:rPr lang="tr-TR" sz="1050" b="1">
              <a:latin typeface="Times New Roman" panose="02020603050405020304" pitchFamily="18" charset="0"/>
              <a:ea typeface="+mn-ea"/>
              <a:cs typeface="Times New Roman" panose="02020603050405020304" pitchFamily="18" charset="0"/>
            </a:rPr>
            <a:t>Değişim ve sürekli gelişim bizim için önemlidir.</a:t>
          </a:r>
        </a:p>
      </dgm:t>
    </dgm:pt>
    <dgm:pt modelId="{F4E81ED0-0EE2-48EE-A5C4-CEFF9612E5B9}" type="parTrans" cxnId="{48C1E90C-2421-465B-8D5C-FD871BEBE585}">
      <dgm:prSet custT="1"/>
      <dgm:spPr>
        <a:xfrm rot="8993500">
          <a:off x="1769285" y="3440051"/>
          <a:ext cx="198488" cy="460039"/>
        </a:xfrm>
        <a:solidFill>
          <a:srgbClr val="FF6969"/>
        </a:solidFill>
      </dgm:spPr>
      <dgm:t>
        <a:bodyPr/>
        <a:lstStyle/>
        <a:p>
          <a:pPr algn="ctr"/>
          <a:endParaRPr lang="tr-TR"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1D1CA174-D3A4-4A00-A79A-267B64F96B51}" type="sibTrans" cxnId="{48C1E90C-2421-465B-8D5C-FD871BEBE585}">
      <dgm:prSet/>
      <dgm:spPr/>
      <dgm:t>
        <a:bodyPr/>
        <a:lstStyle/>
        <a:p>
          <a:pPr algn="ctr"/>
          <a:endParaRPr lang="tr-TR" sz="1050">
            <a:latin typeface="Times New Roman" panose="02020603050405020304" pitchFamily="18" charset="0"/>
            <a:cs typeface="Times New Roman" panose="02020603050405020304" pitchFamily="18" charset="0"/>
          </a:endParaRPr>
        </a:p>
      </dgm:t>
    </dgm:pt>
    <dgm:pt modelId="{3F3162EE-A5C1-4600-82AB-744DF4C84B1A}">
      <dgm:prSet custT="1"/>
      <dgm:spPr>
        <a:xfrm>
          <a:off x="1441387" y="4336394"/>
          <a:ext cx="1214394" cy="1214394"/>
        </a:xfrm>
        <a:solidFill>
          <a:schemeClr val="accent6">
            <a:lumMod val="60000"/>
            <a:lumOff val="40000"/>
          </a:schemeClr>
        </a:solidFill>
        <a:scene3d>
          <a:camera prst="orthographicFront"/>
          <a:lightRig rig="flat" dir="t"/>
        </a:scene3d>
        <a:sp3d prstMaterial="dkEdge">
          <a:bevelT w="8200" h="38100"/>
        </a:sp3d>
      </dgm:spPr>
      <dgm:t>
        <a:bodyPr/>
        <a:lstStyle/>
        <a:p>
          <a:pPr algn="ctr"/>
          <a:r>
            <a:rPr lang="tr-TR" sz="1050" b="1">
              <a:latin typeface="Times New Roman" panose="02020603050405020304" pitchFamily="18" charset="0"/>
              <a:ea typeface="+mn-ea"/>
              <a:cs typeface="Times New Roman" panose="02020603050405020304" pitchFamily="18" charset="0"/>
            </a:rPr>
            <a:t>Ülkemizin geleceğinden kendimizi sorumlu tutarız.</a:t>
          </a:r>
        </a:p>
      </dgm:t>
    </dgm:pt>
    <dgm:pt modelId="{6794F21E-B663-4EAE-A016-5BA25B0BD72F}" type="parTrans" cxnId="{9AA61068-922E-48A0-B569-4622466EDB29}">
      <dgm:prSet custT="1"/>
      <dgm:spPr>
        <a:xfrm rot="7230464">
          <a:off x="2355514" y="4026236"/>
          <a:ext cx="196133" cy="460039"/>
        </a:xfrm>
        <a:solidFill>
          <a:srgbClr val="FF6969"/>
        </a:solidFill>
      </dgm:spPr>
      <dgm:t>
        <a:bodyPr/>
        <a:lstStyle/>
        <a:p>
          <a:pPr algn="ctr"/>
          <a:endParaRPr lang="tr-TR"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A6F1014E-385F-4BFB-9026-16FB828A3E87}" type="sibTrans" cxnId="{9AA61068-922E-48A0-B569-4622466EDB29}">
      <dgm:prSet/>
      <dgm:spPr/>
      <dgm:t>
        <a:bodyPr/>
        <a:lstStyle/>
        <a:p>
          <a:pPr algn="ctr"/>
          <a:endParaRPr lang="tr-TR" sz="1050">
            <a:latin typeface="Times New Roman" panose="02020603050405020304" pitchFamily="18" charset="0"/>
            <a:cs typeface="Times New Roman" panose="02020603050405020304" pitchFamily="18" charset="0"/>
          </a:endParaRPr>
        </a:p>
      </dgm:t>
    </dgm:pt>
    <dgm:pt modelId="{C1CCF76F-1B58-499F-AB73-DE32D8699504}">
      <dgm:prSet custT="1"/>
      <dgm:spPr>
        <a:xfrm>
          <a:off x="2632802" y="4655633"/>
          <a:ext cx="1214394" cy="1214394"/>
        </a:xfrm>
        <a:solidFill>
          <a:schemeClr val="accent2">
            <a:lumMod val="60000"/>
            <a:lumOff val="40000"/>
          </a:schemeClr>
        </a:solidFill>
        <a:scene3d>
          <a:camera prst="orthographicFront"/>
          <a:lightRig rig="flat" dir="t"/>
        </a:scene3d>
        <a:sp3d prstMaterial="dkEdge">
          <a:bevelT w="8200" h="38100"/>
        </a:sp3d>
      </dgm:spPr>
      <dgm:t>
        <a:bodyPr/>
        <a:lstStyle/>
        <a:p>
          <a:pPr algn="ctr"/>
          <a:r>
            <a:rPr lang="tr-TR" sz="1050" b="1">
              <a:latin typeface="Times New Roman" panose="02020603050405020304" pitchFamily="18" charset="0"/>
              <a:ea typeface="+mn-ea"/>
              <a:cs typeface="Times New Roman" panose="02020603050405020304" pitchFamily="18" charset="0"/>
            </a:rPr>
            <a:t>Planlı ve programlı çalışırız. </a:t>
          </a:r>
        </a:p>
      </dgm:t>
    </dgm:pt>
    <dgm:pt modelId="{EA5BFC03-6A38-40FA-9B91-8C2DA085A44F}" type="parTrans" cxnId="{44DF9CCA-C76B-4C68-A516-A2DDE3EB3449}">
      <dgm:prSet custT="1"/>
      <dgm:spPr>
        <a:xfrm rot="5459691">
          <a:off x="3160067" y="4243763"/>
          <a:ext cx="187269" cy="460039"/>
        </a:xfrm>
        <a:solidFill>
          <a:srgbClr val="FF6969"/>
        </a:solidFill>
      </dgm:spPr>
      <dgm:t>
        <a:bodyPr/>
        <a:lstStyle/>
        <a:p>
          <a:pPr algn="ctr"/>
          <a:endParaRPr lang="tr-TR"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C7D2D3A8-965D-42DD-91FB-5653C40B435F}" type="sibTrans" cxnId="{44DF9CCA-C76B-4C68-A516-A2DDE3EB3449}">
      <dgm:prSet/>
      <dgm:spPr/>
      <dgm:t>
        <a:bodyPr/>
        <a:lstStyle/>
        <a:p>
          <a:pPr algn="ctr"/>
          <a:endParaRPr lang="tr-TR" sz="1050">
            <a:latin typeface="Times New Roman" panose="02020603050405020304" pitchFamily="18" charset="0"/>
            <a:cs typeface="Times New Roman" panose="02020603050405020304" pitchFamily="18" charset="0"/>
          </a:endParaRPr>
        </a:p>
      </dgm:t>
    </dgm:pt>
    <dgm:pt modelId="{E1954435-D653-4611-B14D-50238A790F81}">
      <dgm:prSet custT="1"/>
      <dgm:spPr>
        <a:xfrm>
          <a:off x="3819415" y="4331592"/>
          <a:ext cx="1223998" cy="1223998"/>
        </a:xfrm>
        <a:solidFill>
          <a:srgbClr val="37CBFF"/>
        </a:solidFill>
        <a:scene3d>
          <a:camera prst="orthographicFront"/>
          <a:lightRig rig="flat" dir="t"/>
        </a:scene3d>
        <a:sp3d prstMaterial="dkEdge">
          <a:bevelT w="8200" h="38100"/>
        </a:sp3d>
      </dgm:spPr>
      <dgm:t>
        <a:bodyPr/>
        <a:lstStyle/>
        <a:p>
          <a:pPr algn="ctr"/>
          <a:r>
            <a:rPr lang="tr-TR" sz="1050" b="1">
              <a:latin typeface="Times New Roman" panose="02020603050405020304" pitchFamily="18" charset="0"/>
              <a:ea typeface="+mn-ea"/>
              <a:cs typeface="Times New Roman" panose="02020603050405020304" pitchFamily="18" charset="0"/>
            </a:rPr>
            <a:t>Yaptığımız her çalışmayla eğitimin niteliğini artırmaya çalışırız</a:t>
          </a:r>
        </a:p>
      </dgm:t>
    </dgm:pt>
    <dgm:pt modelId="{D13731FE-D956-498B-9A33-EB156854D894}" type="parTrans" cxnId="{EA3FF8F9-688C-4211-94CC-FE47FF5369C2}">
      <dgm:prSet custT="1"/>
      <dgm:spPr>
        <a:xfrm rot="3673465">
          <a:off x="3970719" y="4030973"/>
          <a:ext cx="171624" cy="460039"/>
        </a:xfrm>
        <a:solidFill>
          <a:srgbClr val="FF6969"/>
        </a:solidFill>
      </dgm:spPr>
      <dgm:t>
        <a:bodyPr/>
        <a:lstStyle/>
        <a:p>
          <a:pPr algn="ctr"/>
          <a:endParaRPr lang="tr-TR"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19BB0B2D-08B4-4BF0-9D52-8F29B02C7717}" type="sibTrans" cxnId="{EA3FF8F9-688C-4211-94CC-FE47FF5369C2}">
      <dgm:prSet/>
      <dgm:spPr/>
      <dgm:t>
        <a:bodyPr/>
        <a:lstStyle/>
        <a:p>
          <a:pPr algn="ctr"/>
          <a:endParaRPr lang="tr-TR" sz="1050">
            <a:latin typeface="Times New Roman" panose="02020603050405020304" pitchFamily="18" charset="0"/>
            <a:cs typeface="Times New Roman" panose="02020603050405020304" pitchFamily="18" charset="0"/>
          </a:endParaRPr>
        </a:p>
      </dgm:t>
    </dgm:pt>
    <dgm:pt modelId="{62ED61B2-AFE7-4A3A-83E1-671F2A31E733}">
      <dgm:prSet custT="1"/>
      <dgm:spPr>
        <a:xfrm>
          <a:off x="4696394" y="3464217"/>
          <a:ext cx="1214394" cy="1214394"/>
        </a:xfrm>
        <a:solidFill>
          <a:schemeClr val="accent2">
            <a:lumMod val="60000"/>
            <a:lumOff val="40000"/>
          </a:schemeClr>
        </a:solidFill>
        <a:scene3d>
          <a:camera prst="orthographicFront"/>
          <a:lightRig rig="flat" dir="t"/>
        </a:scene3d>
        <a:sp3d prstMaterial="dkEdge">
          <a:bevelT w="8200" h="38100"/>
        </a:sp3d>
      </dgm:spPr>
      <dgm:t>
        <a:bodyPr/>
        <a:lstStyle/>
        <a:p>
          <a:pPr algn="ctr"/>
          <a:r>
            <a:rPr lang="tr-TR" sz="1050" b="1">
              <a:latin typeface="Times New Roman" panose="02020603050405020304" pitchFamily="18" charset="0"/>
              <a:ea typeface="+mn-ea"/>
              <a:cs typeface="Times New Roman" panose="02020603050405020304" pitchFamily="18" charset="0"/>
            </a:rPr>
            <a:t>Kurum içi ve kurumlar arası etkin bir iletişim gerçekleştiririz</a:t>
          </a:r>
        </a:p>
      </dgm:t>
    </dgm:pt>
    <dgm:pt modelId="{B298B9C7-B4A1-46DF-A261-4AEF47138F9F}" type="parTrans" cxnId="{7CBDF295-514B-4D5A-A186-D28E291394D5}">
      <dgm:prSet custT="1"/>
      <dgm:spPr>
        <a:xfrm rot="1867678">
          <a:off x="4570370" y="3446995"/>
          <a:ext cx="160274" cy="460039"/>
        </a:xfrm>
        <a:solidFill>
          <a:srgbClr val="FF6969"/>
        </a:solidFill>
      </dgm:spPr>
      <dgm:t>
        <a:bodyPr/>
        <a:lstStyle/>
        <a:p>
          <a:pPr algn="ctr"/>
          <a:endParaRPr lang="tr-TR" sz="1050">
            <a:solidFill>
              <a:sysClr val="windowText" lastClr="000000"/>
            </a:solidFill>
            <a:latin typeface="Times New Roman" panose="02020603050405020304" pitchFamily="18" charset="0"/>
            <a:ea typeface="+mn-ea"/>
            <a:cs typeface="Times New Roman" panose="02020603050405020304" pitchFamily="18" charset="0"/>
          </a:endParaRPr>
        </a:p>
      </dgm:t>
    </dgm:pt>
    <dgm:pt modelId="{F0CF9D2A-5302-46F8-A027-8F7EC73D03D2}" type="sibTrans" cxnId="{7CBDF295-514B-4D5A-A186-D28E291394D5}">
      <dgm:prSet/>
      <dgm:spPr/>
      <dgm:t>
        <a:bodyPr/>
        <a:lstStyle/>
        <a:p>
          <a:pPr algn="ctr"/>
          <a:endParaRPr lang="tr-TR" sz="1050">
            <a:latin typeface="Times New Roman" panose="02020603050405020304" pitchFamily="18" charset="0"/>
            <a:cs typeface="Times New Roman" panose="02020603050405020304" pitchFamily="18" charset="0"/>
          </a:endParaRPr>
        </a:p>
      </dgm:t>
    </dgm:pt>
    <dgm:pt modelId="{05199C81-8002-447F-85AE-E35AD68F2D63}" type="pres">
      <dgm:prSet presAssocID="{871FE5C9-7A9F-44BE-8F85-77B819374AAB}" presName="Name0" presStyleCnt="0">
        <dgm:presLayoutVars>
          <dgm:chMax val="1"/>
          <dgm:dir/>
          <dgm:animLvl val="ctr"/>
          <dgm:resizeHandles val="exact"/>
        </dgm:presLayoutVars>
      </dgm:prSet>
      <dgm:spPr/>
      <dgm:t>
        <a:bodyPr/>
        <a:lstStyle/>
        <a:p>
          <a:endParaRPr lang="tr-TR"/>
        </a:p>
      </dgm:t>
    </dgm:pt>
    <dgm:pt modelId="{A63C54C4-A8AB-4FFB-AACD-E1E65B20672C}" type="pres">
      <dgm:prSet presAssocID="{4E56CAEF-51BA-485A-AAE6-6A060CCFC57C}" presName="centerShape" presStyleLbl="node0" presStyleIdx="0" presStyleCnt="1" custScaleX="270350" custScaleY="250812" custLinFactNeighborX="879" custLinFactNeighborY="-619"/>
      <dgm:spPr>
        <a:prstGeom prst="ellipse">
          <a:avLst/>
        </a:prstGeom>
      </dgm:spPr>
      <dgm:t>
        <a:bodyPr/>
        <a:lstStyle/>
        <a:p>
          <a:endParaRPr lang="tr-TR"/>
        </a:p>
      </dgm:t>
    </dgm:pt>
    <dgm:pt modelId="{39BF2C1C-7B80-41EE-A132-6DA42C6F2662}" type="pres">
      <dgm:prSet presAssocID="{42E5E4BB-2EEB-47D9-A094-5D9CD93BEED6}" presName="parTrans" presStyleLbl="sibTrans2D1" presStyleIdx="0" presStyleCnt="11"/>
      <dgm:spPr>
        <a:prstGeom prst="rightArrow">
          <a:avLst>
            <a:gd name="adj1" fmla="val 60000"/>
            <a:gd name="adj2" fmla="val 50000"/>
          </a:avLst>
        </a:prstGeom>
      </dgm:spPr>
      <dgm:t>
        <a:bodyPr/>
        <a:lstStyle/>
        <a:p>
          <a:endParaRPr lang="tr-TR"/>
        </a:p>
      </dgm:t>
    </dgm:pt>
    <dgm:pt modelId="{266D15F0-F81B-4CC5-9AB0-5CB4158D7031}" type="pres">
      <dgm:prSet presAssocID="{42E5E4BB-2EEB-47D9-A094-5D9CD93BEED6}" presName="connectorText" presStyleLbl="sibTrans2D1" presStyleIdx="0" presStyleCnt="11"/>
      <dgm:spPr/>
      <dgm:t>
        <a:bodyPr/>
        <a:lstStyle/>
        <a:p>
          <a:endParaRPr lang="tr-TR"/>
        </a:p>
      </dgm:t>
    </dgm:pt>
    <dgm:pt modelId="{CE88A804-5396-4DA7-8427-A604A74C1FF0}" type="pres">
      <dgm:prSet presAssocID="{DD89243A-39BB-4EA4-A7B3-6B0C786B3F2E}" presName="node" presStyleLbl="node1" presStyleIdx="0" presStyleCnt="11" custScaleX="128217" custScaleY="128217" custRadScaleRad="99013" custRadScaleInc="1660">
        <dgm:presLayoutVars>
          <dgm:bulletEnabled val="1"/>
        </dgm:presLayoutVars>
      </dgm:prSet>
      <dgm:spPr>
        <a:prstGeom prst="ellipse">
          <a:avLst/>
        </a:prstGeom>
      </dgm:spPr>
      <dgm:t>
        <a:bodyPr/>
        <a:lstStyle/>
        <a:p>
          <a:endParaRPr lang="tr-TR"/>
        </a:p>
      </dgm:t>
    </dgm:pt>
    <dgm:pt modelId="{AAD3B877-0263-4BCD-91A9-3CA2D1BFEACD}" type="pres">
      <dgm:prSet presAssocID="{B8D66C6C-0369-4469-8027-21C9E4B613A5}" presName="parTrans" presStyleLbl="sibTrans2D1" presStyleIdx="1" presStyleCnt="11" custLinFactNeighborX="2773" custLinFactNeighborY="9943"/>
      <dgm:spPr>
        <a:prstGeom prst="rightArrow">
          <a:avLst>
            <a:gd name="adj1" fmla="val 60000"/>
            <a:gd name="adj2" fmla="val 50000"/>
          </a:avLst>
        </a:prstGeom>
      </dgm:spPr>
      <dgm:t>
        <a:bodyPr/>
        <a:lstStyle/>
        <a:p>
          <a:endParaRPr lang="tr-TR"/>
        </a:p>
      </dgm:t>
    </dgm:pt>
    <dgm:pt modelId="{1708BA0F-7C6E-40F7-B6D4-8012AE04D947}" type="pres">
      <dgm:prSet presAssocID="{B8D66C6C-0369-4469-8027-21C9E4B613A5}" presName="connectorText" presStyleLbl="sibTrans2D1" presStyleIdx="1" presStyleCnt="11"/>
      <dgm:spPr/>
      <dgm:t>
        <a:bodyPr/>
        <a:lstStyle/>
        <a:p>
          <a:endParaRPr lang="tr-TR"/>
        </a:p>
      </dgm:t>
    </dgm:pt>
    <dgm:pt modelId="{4139FBE4-B0CB-404E-B251-4D888CADEF9A}" type="pres">
      <dgm:prSet presAssocID="{3EF63E2E-8358-402C-B4E2-1F0B737C3DF4}" presName="node" presStyleLbl="node1" presStyleIdx="1" presStyleCnt="11" custScaleX="129231" custScaleY="129231">
        <dgm:presLayoutVars>
          <dgm:bulletEnabled val="1"/>
        </dgm:presLayoutVars>
      </dgm:prSet>
      <dgm:spPr>
        <a:prstGeom prst="ellipse">
          <a:avLst/>
        </a:prstGeom>
      </dgm:spPr>
      <dgm:t>
        <a:bodyPr/>
        <a:lstStyle/>
        <a:p>
          <a:endParaRPr lang="tr-TR"/>
        </a:p>
      </dgm:t>
    </dgm:pt>
    <dgm:pt modelId="{DA33816E-0933-4EB5-AB58-6B433FDCFACE}" type="pres">
      <dgm:prSet presAssocID="{66D6E472-21B2-42A8-A08B-2BE7E18CF8C1}" presName="parTrans" presStyleLbl="sibTrans2D1" presStyleIdx="2" presStyleCnt="11" custLinFactNeighborX="2799" custLinFactNeighborY="9943"/>
      <dgm:spPr>
        <a:prstGeom prst="rightArrow">
          <a:avLst>
            <a:gd name="adj1" fmla="val 60000"/>
            <a:gd name="adj2" fmla="val 50000"/>
          </a:avLst>
        </a:prstGeom>
      </dgm:spPr>
      <dgm:t>
        <a:bodyPr/>
        <a:lstStyle/>
        <a:p>
          <a:endParaRPr lang="tr-TR"/>
        </a:p>
      </dgm:t>
    </dgm:pt>
    <dgm:pt modelId="{88448A5E-37E8-4ABC-A8C3-0E991FCB28DC}" type="pres">
      <dgm:prSet presAssocID="{66D6E472-21B2-42A8-A08B-2BE7E18CF8C1}" presName="connectorText" presStyleLbl="sibTrans2D1" presStyleIdx="2" presStyleCnt="11"/>
      <dgm:spPr/>
      <dgm:t>
        <a:bodyPr/>
        <a:lstStyle/>
        <a:p>
          <a:endParaRPr lang="tr-TR"/>
        </a:p>
      </dgm:t>
    </dgm:pt>
    <dgm:pt modelId="{A647894E-D070-49C3-9AA6-696BB315EC1C}" type="pres">
      <dgm:prSet presAssocID="{0BE6AAF7-7BE0-46FD-956B-F6B24A2C83CA}" presName="node" presStyleLbl="node1" presStyleIdx="2" presStyleCnt="11" custScaleX="129231" custScaleY="129231" custRadScaleRad="99640" custRadScaleInc="-599541">
        <dgm:presLayoutVars>
          <dgm:bulletEnabled val="1"/>
        </dgm:presLayoutVars>
      </dgm:prSet>
      <dgm:spPr>
        <a:prstGeom prst="ellipse">
          <a:avLst/>
        </a:prstGeom>
      </dgm:spPr>
      <dgm:t>
        <a:bodyPr/>
        <a:lstStyle/>
        <a:p>
          <a:endParaRPr lang="tr-TR"/>
        </a:p>
      </dgm:t>
    </dgm:pt>
    <dgm:pt modelId="{D5F1AC10-B35D-403C-AB08-347CC4427261}" type="pres">
      <dgm:prSet presAssocID="{B298B9C7-B4A1-46DF-A261-4AEF47138F9F}" presName="parTrans" presStyleLbl="sibTrans2D1" presStyleIdx="3" presStyleCnt="11"/>
      <dgm:spPr>
        <a:prstGeom prst="rightArrow">
          <a:avLst>
            <a:gd name="adj1" fmla="val 60000"/>
            <a:gd name="adj2" fmla="val 50000"/>
          </a:avLst>
        </a:prstGeom>
      </dgm:spPr>
      <dgm:t>
        <a:bodyPr/>
        <a:lstStyle/>
        <a:p>
          <a:endParaRPr lang="tr-TR"/>
        </a:p>
      </dgm:t>
    </dgm:pt>
    <dgm:pt modelId="{48180D3A-02BA-45B5-8ED4-712DBB66119E}" type="pres">
      <dgm:prSet presAssocID="{B298B9C7-B4A1-46DF-A261-4AEF47138F9F}" presName="connectorText" presStyleLbl="sibTrans2D1" presStyleIdx="3" presStyleCnt="11"/>
      <dgm:spPr/>
      <dgm:t>
        <a:bodyPr/>
        <a:lstStyle/>
        <a:p>
          <a:endParaRPr lang="tr-TR"/>
        </a:p>
      </dgm:t>
    </dgm:pt>
    <dgm:pt modelId="{AC727DF7-7C42-4CF8-BCF3-AE0FC793346E}" type="pres">
      <dgm:prSet presAssocID="{62ED61B2-AFE7-4A3A-83E1-671F2A31E733}" presName="node" presStyleLbl="node1" presStyleIdx="3" presStyleCnt="11" custScaleX="128217" custScaleY="128217">
        <dgm:presLayoutVars>
          <dgm:bulletEnabled val="1"/>
        </dgm:presLayoutVars>
      </dgm:prSet>
      <dgm:spPr>
        <a:prstGeom prst="ellipse">
          <a:avLst/>
        </a:prstGeom>
      </dgm:spPr>
      <dgm:t>
        <a:bodyPr/>
        <a:lstStyle/>
        <a:p>
          <a:endParaRPr lang="tr-TR"/>
        </a:p>
      </dgm:t>
    </dgm:pt>
    <dgm:pt modelId="{9BED2AA5-1960-4DE2-BCF2-63A3B64A5FD0}" type="pres">
      <dgm:prSet presAssocID="{D13731FE-D956-498B-9A33-EB156854D894}" presName="parTrans" presStyleLbl="sibTrans2D1" presStyleIdx="4" presStyleCnt="11"/>
      <dgm:spPr>
        <a:prstGeom prst="rightArrow">
          <a:avLst>
            <a:gd name="adj1" fmla="val 60000"/>
            <a:gd name="adj2" fmla="val 50000"/>
          </a:avLst>
        </a:prstGeom>
      </dgm:spPr>
      <dgm:t>
        <a:bodyPr/>
        <a:lstStyle/>
        <a:p>
          <a:endParaRPr lang="tr-TR"/>
        </a:p>
      </dgm:t>
    </dgm:pt>
    <dgm:pt modelId="{2429EBB7-7639-41A8-AB62-8D5C8E6B9337}" type="pres">
      <dgm:prSet presAssocID="{D13731FE-D956-498B-9A33-EB156854D894}" presName="connectorText" presStyleLbl="sibTrans2D1" presStyleIdx="4" presStyleCnt="11"/>
      <dgm:spPr/>
      <dgm:t>
        <a:bodyPr/>
        <a:lstStyle/>
        <a:p>
          <a:endParaRPr lang="tr-TR"/>
        </a:p>
      </dgm:t>
    </dgm:pt>
    <dgm:pt modelId="{96C5E043-3C43-441C-B838-E86648581917}" type="pres">
      <dgm:prSet presAssocID="{E1954435-D653-4611-B14D-50238A790F81}" presName="node" presStyleLbl="node1" presStyleIdx="4" presStyleCnt="11" custScaleX="129231" custScaleY="129231">
        <dgm:presLayoutVars>
          <dgm:bulletEnabled val="1"/>
        </dgm:presLayoutVars>
      </dgm:prSet>
      <dgm:spPr>
        <a:prstGeom prst="ellipse">
          <a:avLst/>
        </a:prstGeom>
      </dgm:spPr>
      <dgm:t>
        <a:bodyPr/>
        <a:lstStyle/>
        <a:p>
          <a:endParaRPr lang="tr-TR"/>
        </a:p>
      </dgm:t>
    </dgm:pt>
    <dgm:pt modelId="{CF69C066-3657-48EA-BDCF-ABA23F8028C2}" type="pres">
      <dgm:prSet presAssocID="{EA5BFC03-6A38-40FA-9B91-8C2DA085A44F}" presName="parTrans" presStyleLbl="sibTrans2D1" presStyleIdx="5" presStyleCnt="11"/>
      <dgm:spPr>
        <a:prstGeom prst="rightArrow">
          <a:avLst>
            <a:gd name="adj1" fmla="val 60000"/>
            <a:gd name="adj2" fmla="val 50000"/>
          </a:avLst>
        </a:prstGeom>
      </dgm:spPr>
      <dgm:t>
        <a:bodyPr/>
        <a:lstStyle/>
        <a:p>
          <a:endParaRPr lang="tr-TR"/>
        </a:p>
      </dgm:t>
    </dgm:pt>
    <dgm:pt modelId="{0BDDD2C4-9A9F-49C9-8771-B5C727D77327}" type="pres">
      <dgm:prSet presAssocID="{EA5BFC03-6A38-40FA-9B91-8C2DA085A44F}" presName="connectorText" presStyleLbl="sibTrans2D1" presStyleIdx="5" presStyleCnt="11"/>
      <dgm:spPr/>
      <dgm:t>
        <a:bodyPr/>
        <a:lstStyle/>
        <a:p>
          <a:endParaRPr lang="tr-TR"/>
        </a:p>
      </dgm:t>
    </dgm:pt>
    <dgm:pt modelId="{09D24FE2-AEE2-461A-B9F2-D4EBA899CA0E}" type="pres">
      <dgm:prSet presAssocID="{C1CCF76F-1B58-499F-AB73-DE32D8699504}" presName="node" presStyleLbl="node1" presStyleIdx="5" presStyleCnt="11" custScaleX="128217" custScaleY="128217">
        <dgm:presLayoutVars>
          <dgm:bulletEnabled val="1"/>
        </dgm:presLayoutVars>
      </dgm:prSet>
      <dgm:spPr>
        <a:prstGeom prst="ellipse">
          <a:avLst/>
        </a:prstGeom>
      </dgm:spPr>
      <dgm:t>
        <a:bodyPr/>
        <a:lstStyle/>
        <a:p>
          <a:endParaRPr lang="tr-TR"/>
        </a:p>
      </dgm:t>
    </dgm:pt>
    <dgm:pt modelId="{A2002306-3A1C-44F7-B2FC-29CCCEE72C14}" type="pres">
      <dgm:prSet presAssocID="{6794F21E-B663-4EAE-A016-5BA25B0BD72F}" presName="parTrans" presStyleLbl="sibTrans2D1" presStyleIdx="6" presStyleCnt="11"/>
      <dgm:spPr>
        <a:prstGeom prst="rightArrow">
          <a:avLst>
            <a:gd name="adj1" fmla="val 60000"/>
            <a:gd name="adj2" fmla="val 50000"/>
          </a:avLst>
        </a:prstGeom>
      </dgm:spPr>
      <dgm:t>
        <a:bodyPr/>
        <a:lstStyle/>
        <a:p>
          <a:endParaRPr lang="tr-TR"/>
        </a:p>
      </dgm:t>
    </dgm:pt>
    <dgm:pt modelId="{694B4919-421E-4050-A551-7E963682E77D}" type="pres">
      <dgm:prSet presAssocID="{6794F21E-B663-4EAE-A016-5BA25B0BD72F}" presName="connectorText" presStyleLbl="sibTrans2D1" presStyleIdx="6" presStyleCnt="11"/>
      <dgm:spPr/>
      <dgm:t>
        <a:bodyPr/>
        <a:lstStyle/>
        <a:p>
          <a:endParaRPr lang="tr-TR"/>
        </a:p>
      </dgm:t>
    </dgm:pt>
    <dgm:pt modelId="{CCFCFA4A-A920-488E-8989-982417CC580A}" type="pres">
      <dgm:prSet presAssocID="{3F3162EE-A5C1-4600-82AB-744DF4C84B1A}" presName="node" presStyleLbl="node1" presStyleIdx="6" presStyleCnt="11" custScaleX="128217" custScaleY="128217">
        <dgm:presLayoutVars>
          <dgm:bulletEnabled val="1"/>
        </dgm:presLayoutVars>
      </dgm:prSet>
      <dgm:spPr>
        <a:prstGeom prst="ellipse">
          <a:avLst/>
        </a:prstGeom>
      </dgm:spPr>
      <dgm:t>
        <a:bodyPr/>
        <a:lstStyle/>
        <a:p>
          <a:endParaRPr lang="tr-TR"/>
        </a:p>
      </dgm:t>
    </dgm:pt>
    <dgm:pt modelId="{36638217-A64D-4E7D-BE75-A657B52F079D}" type="pres">
      <dgm:prSet presAssocID="{F4E81ED0-0EE2-48EE-A5C4-CEFF9612E5B9}" presName="parTrans" presStyleLbl="sibTrans2D1" presStyleIdx="7" presStyleCnt="11"/>
      <dgm:spPr>
        <a:prstGeom prst="rightArrow">
          <a:avLst>
            <a:gd name="adj1" fmla="val 60000"/>
            <a:gd name="adj2" fmla="val 50000"/>
          </a:avLst>
        </a:prstGeom>
      </dgm:spPr>
      <dgm:t>
        <a:bodyPr/>
        <a:lstStyle/>
        <a:p>
          <a:endParaRPr lang="tr-TR"/>
        </a:p>
      </dgm:t>
    </dgm:pt>
    <dgm:pt modelId="{6AFC8CA9-0E02-4911-85E1-9D1B0B89D60B}" type="pres">
      <dgm:prSet presAssocID="{F4E81ED0-0EE2-48EE-A5C4-CEFF9612E5B9}" presName="connectorText" presStyleLbl="sibTrans2D1" presStyleIdx="7" presStyleCnt="11"/>
      <dgm:spPr/>
      <dgm:t>
        <a:bodyPr/>
        <a:lstStyle/>
        <a:p>
          <a:endParaRPr lang="tr-TR"/>
        </a:p>
      </dgm:t>
    </dgm:pt>
    <dgm:pt modelId="{F47A3263-ED1C-49C7-92FC-61447BC939DB}" type="pres">
      <dgm:prSet presAssocID="{3202F032-920A-4C59-84D9-70915259BA1C}" presName="node" presStyleLbl="node1" presStyleIdx="7" presStyleCnt="11" custScaleX="128217" custScaleY="128217">
        <dgm:presLayoutVars>
          <dgm:bulletEnabled val="1"/>
        </dgm:presLayoutVars>
      </dgm:prSet>
      <dgm:spPr>
        <a:prstGeom prst="ellipse">
          <a:avLst/>
        </a:prstGeom>
      </dgm:spPr>
      <dgm:t>
        <a:bodyPr/>
        <a:lstStyle/>
        <a:p>
          <a:endParaRPr lang="tr-TR"/>
        </a:p>
      </dgm:t>
    </dgm:pt>
    <dgm:pt modelId="{314E53FF-F7C4-4011-BCB2-D2FC41FE5F92}" type="pres">
      <dgm:prSet presAssocID="{8E9F07E2-E404-48B2-B6F3-4BBC5086A0B2}" presName="parTrans" presStyleLbl="sibTrans2D1" presStyleIdx="8" presStyleCnt="11"/>
      <dgm:spPr>
        <a:prstGeom prst="rightArrow">
          <a:avLst>
            <a:gd name="adj1" fmla="val 60000"/>
            <a:gd name="adj2" fmla="val 50000"/>
          </a:avLst>
        </a:prstGeom>
      </dgm:spPr>
      <dgm:t>
        <a:bodyPr/>
        <a:lstStyle/>
        <a:p>
          <a:endParaRPr lang="tr-TR"/>
        </a:p>
      </dgm:t>
    </dgm:pt>
    <dgm:pt modelId="{70BBF4C8-B493-4975-A053-205B3F83E3B0}" type="pres">
      <dgm:prSet presAssocID="{8E9F07E2-E404-48B2-B6F3-4BBC5086A0B2}" presName="connectorText" presStyleLbl="sibTrans2D1" presStyleIdx="8" presStyleCnt="11"/>
      <dgm:spPr/>
      <dgm:t>
        <a:bodyPr/>
        <a:lstStyle/>
        <a:p>
          <a:endParaRPr lang="tr-TR"/>
        </a:p>
      </dgm:t>
    </dgm:pt>
    <dgm:pt modelId="{A9D8ADF6-9B55-4E3A-892C-732244EFAE3C}" type="pres">
      <dgm:prSet presAssocID="{FA04E642-F03A-44CD-8FFF-0F67CE404867}" presName="node" presStyleLbl="node1" presStyleIdx="8" presStyleCnt="11" custScaleX="128217" custScaleY="128217">
        <dgm:presLayoutVars>
          <dgm:bulletEnabled val="1"/>
        </dgm:presLayoutVars>
      </dgm:prSet>
      <dgm:spPr>
        <a:prstGeom prst="ellipse">
          <a:avLst/>
        </a:prstGeom>
      </dgm:spPr>
      <dgm:t>
        <a:bodyPr/>
        <a:lstStyle/>
        <a:p>
          <a:endParaRPr lang="tr-TR"/>
        </a:p>
      </dgm:t>
    </dgm:pt>
    <dgm:pt modelId="{DA85B63B-F118-4F30-A489-5FBA93C33C6B}" type="pres">
      <dgm:prSet presAssocID="{781FFB96-EE65-4BEE-B788-BF3A3325403B}" presName="parTrans" presStyleLbl="sibTrans2D1" presStyleIdx="9" presStyleCnt="11"/>
      <dgm:spPr>
        <a:prstGeom prst="rightArrow">
          <a:avLst>
            <a:gd name="adj1" fmla="val 60000"/>
            <a:gd name="adj2" fmla="val 50000"/>
          </a:avLst>
        </a:prstGeom>
      </dgm:spPr>
      <dgm:t>
        <a:bodyPr/>
        <a:lstStyle/>
        <a:p>
          <a:endParaRPr lang="tr-TR"/>
        </a:p>
      </dgm:t>
    </dgm:pt>
    <dgm:pt modelId="{80DDF56E-03CE-4995-8FD2-B8DC40323A02}" type="pres">
      <dgm:prSet presAssocID="{781FFB96-EE65-4BEE-B788-BF3A3325403B}" presName="connectorText" presStyleLbl="sibTrans2D1" presStyleIdx="9" presStyleCnt="11"/>
      <dgm:spPr/>
      <dgm:t>
        <a:bodyPr/>
        <a:lstStyle/>
        <a:p>
          <a:endParaRPr lang="tr-TR"/>
        </a:p>
      </dgm:t>
    </dgm:pt>
    <dgm:pt modelId="{35ADEDB4-E8D2-4910-92C4-9250F2873D34}" type="pres">
      <dgm:prSet presAssocID="{881BAF49-1775-4C4D-A59A-AD832FF6FE78}" presName="node" presStyleLbl="node1" presStyleIdx="9" presStyleCnt="11" custScaleX="128217" custScaleY="128217">
        <dgm:presLayoutVars>
          <dgm:bulletEnabled val="1"/>
        </dgm:presLayoutVars>
      </dgm:prSet>
      <dgm:spPr>
        <a:prstGeom prst="ellipse">
          <a:avLst/>
        </a:prstGeom>
      </dgm:spPr>
      <dgm:t>
        <a:bodyPr/>
        <a:lstStyle/>
        <a:p>
          <a:endParaRPr lang="tr-TR"/>
        </a:p>
      </dgm:t>
    </dgm:pt>
    <dgm:pt modelId="{A37EABEA-8FCA-42E3-990E-F800E18D45F2}" type="pres">
      <dgm:prSet presAssocID="{C44E42DF-C15C-49B4-9B95-DB208C8803C9}" presName="parTrans" presStyleLbl="sibTrans2D1" presStyleIdx="10" presStyleCnt="11"/>
      <dgm:spPr>
        <a:prstGeom prst="rightArrow">
          <a:avLst>
            <a:gd name="adj1" fmla="val 60000"/>
            <a:gd name="adj2" fmla="val 50000"/>
          </a:avLst>
        </a:prstGeom>
      </dgm:spPr>
      <dgm:t>
        <a:bodyPr/>
        <a:lstStyle/>
        <a:p>
          <a:endParaRPr lang="tr-TR"/>
        </a:p>
      </dgm:t>
    </dgm:pt>
    <dgm:pt modelId="{8879A0A2-B319-40D0-B382-1395739CC26C}" type="pres">
      <dgm:prSet presAssocID="{C44E42DF-C15C-49B4-9B95-DB208C8803C9}" presName="connectorText" presStyleLbl="sibTrans2D1" presStyleIdx="10" presStyleCnt="11"/>
      <dgm:spPr/>
      <dgm:t>
        <a:bodyPr/>
        <a:lstStyle/>
        <a:p>
          <a:endParaRPr lang="tr-TR"/>
        </a:p>
      </dgm:t>
    </dgm:pt>
    <dgm:pt modelId="{50B8AD14-E959-49E3-8905-D49E04B20CFA}" type="pres">
      <dgm:prSet presAssocID="{44959B27-1CFF-40B2-9CA3-2D9E208019F8}" presName="node" presStyleLbl="node1" presStyleIdx="10" presStyleCnt="11" custScaleX="128217" custScaleY="128217" custRadScaleRad="100255" custRadScaleInc="599458">
        <dgm:presLayoutVars>
          <dgm:bulletEnabled val="1"/>
        </dgm:presLayoutVars>
      </dgm:prSet>
      <dgm:spPr>
        <a:prstGeom prst="ellipse">
          <a:avLst/>
        </a:prstGeom>
      </dgm:spPr>
      <dgm:t>
        <a:bodyPr/>
        <a:lstStyle/>
        <a:p>
          <a:endParaRPr lang="tr-TR"/>
        </a:p>
      </dgm:t>
    </dgm:pt>
  </dgm:ptLst>
  <dgm:cxnLst>
    <dgm:cxn modelId="{CB434778-B602-4EE0-8F77-A7179CBC7623}" type="presOf" srcId="{66D6E472-21B2-42A8-A08B-2BE7E18CF8C1}" destId="{88448A5E-37E8-4ABC-A8C3-0E991FCB28DC}" srcOrd="1" destOrd="0" presId="urn:microsoft.com/office/officeart/2005/8/layout/radial5"/>
    <dgm:cxn modelId="{DBC2E5C4-0827-4628-8E34-D34A32E31794}" type="presOf" srcId="{781FFB96-EE65-4BEE-B788-BF3A3325403B}" destId="{80DDF56E-03CE-4995-8FD2-B8DC40323A02}" srcOrd="1" destOrd="0" presId="urn:microsoft.com/office/officeart/2005/8/layout/radial5"/>
    <dgm:cxn modelId="{DE3CCA8F-7AC5-417E-AF20-1295E187F500}" type="presOf" srcId="{8E9F07E2-E404-48B2-B6F3-4BBC5086A0B2}" destId="{70BBF4C8-B493-4975-A053-205B3F83E3B0}" srcOrd="1" destOrd="0" presId="urn:microsoft.com/office/officeart/2005/8/layout/radial5"/>
    <dgm:cxn modelId="{D385C953-1EBF-4FA1-92B9-6A35D06F1C5C}" type="presOf" srcId="{EA5BFC03-6A38-40FA-9B91-8C2DA085A44F}" destId="{CF69C066-3657-48EA-BDCF-ABA23F8028C2}" srcOrd="0" destOrd="0" presId="urn:microsoft.com/office/officeart/2005/8/layout/radial5"/>
    <dgm:cxn modelId="{20AEA32D-CD0B-4FDC-86E9-0492AFA593B1}" type="presOf" srcId="{3202F032-920A-4C59-84D9-70915259BA1C}" destId="{F47A3263-ED1C-49C7-92FC-61447BC939DB}" srcOrd="0" destOrd="0" presId="urn:microsoft.com/office/officeart/2005/8/layout/radial5"/>
    <dgm:cxn modelId="{49D5CDE5-6463-41D4-BDCF-63CFDCCDEF69}" type="presOf" srcId="{C44E42DF-C15C-49B4-9B95-DB208C8803C9}" destId="{A37EABEA-8FCA-42E3-990E-F800E18D45F2}" srcOrd="0" destOrd="0" presId="urn:microsoft.com/office/officeart/2005/8/layout/radial5"/>
    <dgm:cxn modelId="{F1081A6C-6189-428C-9F64-20787FE2067A}" type="presOf" srcId="{B298B9C7-B4A1-46DF-A261-4AEF47138F9F}" destId="{48180D3A-02BA-45B5-8ED4-712DBB66119E}" srcOrd="1" destOrd="0" presId="urn:microsoft.com/office/officeart/2005/8/layout/radial5"/>
    <dgm:cxn modelId="{E4B5EC5C-3A5B-41DA-BF0D-7928517C4D2E}" type="presOf" srcId="{0BE6AAF7-7BE0-46FD-956B-F6B24A2C83CA}" destId="{A647894E-D070-49C3-9AA6-696BB315EC1C}" srcOrd="0" destOrd="0" presId="urn:microsoft.com/office/officeart/2005/8/layout/radial5"/>
    <dgm:cxn modelId="{771EE341-83CC-48D4-91F4-C994E9676FAB}" type="presOf" srcId="{8E9F07E2-E404-48B2-B6F3-4BBC5086A0B2}" destId="{314E53FF-F7C4-4011-BCB2-D2FC41FE5F92}" srcOrd="0" destOrd="0" presId="urn:microsoft.com/office/officeart/2005/8/layout/radial5"/>
    <dgm:cxn modelId="{7CBDF295-514B-4D5A-A186-D28E291394D5}" srcId="{4E56CAEF-51BA-485A-AAE6-6A060CCFC57C}" destId="{62ED61B2-AFE7-4A3A-83E1-671F2A31E733}" srcOrd="3" destOrd="0" parTransId="{B298B9C7-B4A1-46DF-A261-4AEF47138F9F}" sibTransId="{F0CF9D2A-5302-46F8-A027-8F7EC73D03D2}"/>
    <dgm:cxn modelId="{9AA61068-922E-48A0-B569-4622466EDB29}" srcId="{4E56CAEF-51BA-485A-AAE6-6A060CCFC57C}" destId="{3F3162EE-A5C1-4600-82AB-744DF4C84B1A}" srcOrd="6" destOrd="0" parTransId="{6794F21E-B663-4EAE-A016-5BA25B0BD72F}" sibTransId="{A6F1014E-385F-4BFB-9026-16FB828A3E87}"/>
    <dgm:cxn modelId="{3C760735-1FFC-40B7-94A8-C5B299F8EDC3}" type="presOf" srcId="{B8D66C6C-0369-4469-8027-21C9E4B613A5}" destId="{1708BA0F-7C6E-40F7-B6D4-8012AE04D947}" srcOrd="1" destOrd="0" presId="urn:microsoft.com/office/officeart/2005/8/layout/radial5"/>
    <dgm:cxn modelId="{6F2DC0FF-85A2-4F21-AF37-B9B0512678F3}" srcId="{871FE5C9-7A9F-44BE-8F85-77B819374AAB}" destId="{4E56CAEF-51BA-485A-AAE6-6A060CCFC57C}" srcOrd="0" destOrd="0" parTransId="{106B0A65-8FC7-4213-81F2-A454013E6A39}" sibTransId="{2F5AC9D9-F660-434C-A172-107DA979CC3C}"/>
    <dgm:cxn modelId="{F5CFAD03-D7E9-49B4-BDC9-479DD7931383}" type="presOf" srcId="{C44E42DF-C15C-49B4-9B95-DB208C8803C9}" destId="{8879A0A2-B319-40D0-B382-1395739CC26C}" srcOrd="1" destOrd="0" presId="urn:microsoft.com/office/officeart/2005/8/layout/radial5"/>
    <dgm:cxn modelId="{26783968-3754-46C0-9681-E4543BE76890}" type="presOf" srcId="{C1CCF76F-1B58-499F-AB73-DE32D8699504}" destId="{09D24FE2-AEE2-461A-B9F2-D4EBA899CA0E}" srcOrd="0" destOrd="0" presId="urn:microsoft.com/office/officeart/2005/8/layout/radial5"/>
    <dgm:cxn modelId="{E25BF92D-166C-4C88-8997-A18D1754F4F2}" type="presOf" srcId="{4E56CAEF-51BA-485A-AAE6-6A060CCFC57C}" destId="{A63C54C4-A8AB-4FFB-AACD-E1E65B20672C}" srcOrd="0" destOrd="0" presId="urn:microsoft.com/office/officeart/2005/8/layout/radial5"/>
    <dgm:cxn modelId="{30F097B7-ACDC-46DB-90DE-775BFB8F723E}" type="presOf" srcId="{D13731FE-D956-498B-9A33-EB156854D894}" destId="{9BED2AA5-1960-4DE2-BCF2-63A3B64A5FD0}" srcOrd="0" destOrd="0" presId="urn:microsoft.com/office/officeart/2005/8/layout/radial5"/>
    <dgm:cxn modelId="{DBD031D6-0EBD-464F-BDA9-E8BDDFB3A10D}" type="presOf" srcId="{3F3162EE-A5C1-4600-82AB-744DF4C84B1A}" destId="{CCFCFA4A-A920-488E-8989-982417CC580A}" srcOrd="0" destOrd="0" presId="urn:microsoft.com/office/officeart/2005/8/layout/radial5"/>
    <dgm:cxn modelId="{01719B89-3D96-474D-A630-DE0D3424629B}" type="presOf" srcId="{3EF63E2E-8358-402C-B4E2-1F0B737C3DF4}" destId="{4139FBE4-B0CB-404E-B251-4D888CADEF9A}" srcOrd="0" destOrd="0" presId="urn:microsoft.com/office/officeart/2005/8/layout/radial5"/>
    <dgm:cxn modelId="{44DF9CCA-C76B-4C68-A516-A2DDE3EB3449}" srcId="{4E56CAEF-51BA-485A-AAE6-6A060CCFC57C}" destId="{C1CCF76F-1B58-499F-AB73-DE32D8699504}" srcOrd="5" destOrd="0" parTransId="{EA5BFC03-6A38-40FA-9B91-8C2DA085A44F}" sibTransId="{C7D2D3A8-965D-42DD-91FB-5653C40B435F}"/>
    <dgm:cxn modelId="{830BC994-7E0D-4C48-A67F-ED425BAFBB75}" type="presOf" srcId="{6794F21E-B663-4EAE-A016-5BA25B0BD72F}" destId="{694B4919-421E-4050-A551-7E963682E77D}" srcOrd="1" destOrd="0" presId="urn:microsoft.com/office/officeart/2005/8/layout/radial5"/>
    <dgm:cxn modelId="{5970A68D-085A-4887-A84D-2DF3EECFBA6C}" srcId="{4E56CAEF-51BA-485A-AAE6-6A060CCFC57C}" destId="{44959B27-1CFF-40B2-9CA3-2D9E208019F8}" srcOrd="10" destOrd="0" parTransId="{C44E42DF-C15C-49B4-9B95-DB208C8803C9}" sibTransId="{D86E01C9-9E2C-41F0-97D3-4CDE5F104E48}"/>
    <dgm:cxn modelId="{EA3FF8F9-688C-4211-94CC-FE47FF5369C2}" srcId="{4E56CAEF-51BA-485A-AAE6-6A060CCFC57C}" destId="{E1954435-D653-4611-B14D-50238A790F81}" srcOrd="4" destOrd="0" parTransId="{D13731FE-D956-498B-9A33-EB156854D894}" sibTransId="{19BB0B2D-08B4-4BF0-9D52-8F29B02C7717}"/>
    <dgm:cxn modelId="{7939BE34-33A7-45A1-9C96-CDE68491905E}" type="presOf" srcId="{6794F21E-B663-4EAE-A016-5BA25B0BD72F}" destId="{A2002306-3A1C-44F7-B2FC-29CCCEE72C14}" srcOrd="0" destOrd="0" presId="urn:microsoft.com/office/officeart/2005/8/layout/radial5"/>
    <dgm:cxn modelId="{628908A5-7487-43B3-8FE6-FC7B577E9806}" type="presOf" srcId="{42E5E4BB-2EEB-47D9-A094-5D9CD93BEED6}" destId="{39BF2C1C-7B80-41EE-A132-6DA42C6F2662}" srcOrd="0" destOrd="0" presId="urn:microsoft.com/office/officeart/2005/8/layout/radial5"/>
    <dgm:cxn modelId="{794A84D9-9F92-4925-887D-198CA53E5B83}" type="presOf" srcId="{FA04E642-F03A-44CD-8FFF-0F67CE404867}" destId="{A9D8ADF6-9B55-4E3A-892C-732244EFAE3C}" srcOrd="0" destOrd="0" presId="urn:microsoft.com/office/officeart/2005/8/layout/radial5"/>
    <dgm:cxn modelId="{21FB7A11-5E17-471E-960E-858249CB8EE2}" type="presOf" srcId="{62ED61B2-AFE7-4A3A-83E1-671F2A31E733}" destId="{AC727DF7-7C42-4CF8-BCF3-AE0FC793346E}" srcOrd="0" destOrd="0" presId="urn:microsoft.com/office/officeart/2005/8/layout/radial5"/>
    <dgm:cxn modelId="{5C39F133-4A75-4709-8ADB-DBECD5DFAFAD}" srcId="{4E56CAEF-51BA-485A-AAE6-6A060CCFC57C}" destId="{881BAF49-1775-4C4D-A59A-AD832FF6FE78}" srcOrd="9" destOrd="0" parTransId="{781FFB96-EE65-4BEE-B788-BF3A3325403B}" sibTransId="{BFB38734-14B3-4ACE-9335-394593AEC84F}"/>
    <dgm:cxn modelId="{F6D644BC-E85F-4801-B3E9-9FE84DFFD23C}" type="presOf" srcId="{871FE5C9-7A9F-44BE-8F85-77B819374AAB}" destId="{05199C81-8002-447F-85AE-E35AD68F2D63}" srcOrd="0" destOrd="0" presId="urn:microsoft.com/office/officeart/2005/8/layout/radial5"/>
    <dgm:cxn modelId="{CDB3C930-3157-498A-B9E9-C42FF386A658}" type="presOf" srcId="{F4E81ED0-0EE2-48EE-A5C4-CEFF9612E5B9}" destId="{6AFC8CA9-0E02-4911-85E1-9D1B0B89D60B}" srcOrd="1" destOrd="0" presId="urn:microsoft.com/office/officeart/2005/8/layout/radial5"/>
    <dgm:cxn modelId="{5E4C9A40-550F-4B71-9EF8-2BFE96FC7398}" type="presOf" srcId="{881BAF49-1775-4C4D-A59A-AD832FF6FE78}" destId="{35ADEDB4-E8D2-4910-92C4-9250F2873D34}" srcOrd="0" destOrd="0" presId="urn:microsoft.com/office/officeart/2005/8/layout/radial5"/>
    <dgm:cxn modelId="{A6398AA1-9D1D-4920-A167-02D91D2909B1}" type="presOf" srcId="{781FFB96-EE65-4BEE-B788-BF3A3325403B}" destId="{DA85B63B-F118-4F30-A489-5FBA93C33C6B}" srcOrd="0" destOrd="0" presId="urn:microsoft.com/office/officeart/2005/8/layout/radial5"/>
    <dgm:cxn modelId="{09FA2850-2DD3-48A3-A968-2AB56A23727F}" type="presOf" srcId="{D13731FE-D956-498B-9A33-EB156854D894}" destId="{2429EBB7-7639-41A8-AB62-8D5C8E6B9337}" srcOrd="1" destOrd="0" presId="urn:microsoft.com/office/officeart/2005/8/layout/radial5"/>
    <dgm:cxn modelId="{A9307421-A471-42B4-8E15-2AAA8B6B6038}" type="presOf" srcId="{42E5E4BB-2EEB-47D9-A094-5D9CD93BEED6}" destId="{266D15F0-F81B-4CC5-9AB0-5CB4158D7031}" srcOrd="1" destOrd="0" presId="urn:microsoft.com/office/officeart/2005/8/layout/radial5"/>
    <dgm:cxn modelId="{D3A48B46-EA41-429F-B207-45173AC47319}" srcId="{4E56CAEF-51BA-485A-AAE6-6A060CCFC57C}" destId="{DD89243A-39BB-4EA4-A7B3-6B0C786B3F2E}" srcOrd="0" destOrd="0" parTransId="{42E5E4BB-2EEB-47D9-A094-5D9CD93BEED6}" sibTransId="{AF84FE36-CAFD-49E5-8BA8-978BD601AE90}"/>
    <dgm:cxn modelId="{3C7A46F5-BC9D-4FC3-80F9-B260C8FE8C50}" srcId="{4E56CAEF-51BA-485A-AAE6-6A060CCFC57C}" destId="{FA04E642-F03A-44CD-8FFF-0F67CE404867}" srcOrd="8" destOrd="0" parTransId="{8E9F07E2-E404-48B2-B6F3-4BBC5086A0B2}" sibTransId="{8C0E4A1D-9AA1-43B1-85B2-CF533D7F5CB9}"/>
    <dgm:cxn modelId="{3805F2F8-94B8-42B5-9EBD-31FF3C87D67F}" type="presOf" srcId="{66D6E472-21B2-42A8-A08B-2BE7E18CF8C1}" destId="{DA33816E-0933-4EB5-AB58-6B433FDCFACE}" srcOrd="0" destOrd="0" presId="urn:microsoft.com/office/officeart/2005/8/layout/radial5"/>
    <dgm:cxn modelId="{BCCD0BA2-B3AF-4EDD-95D0-EB6B73374E96}" type="presOf" srcId="{44959B27-1CFF-40B2-9CA3-2D9E208019F8}" destId="{50B8AD14-E959-49E3-8905-D49E04B20CFA}" srcOrd="0" destOrd="0" presId="urn:microsoft.com/office/officeart/2005/8/layout/radial5"/>
    <dgm:cxn modelId="{723FBF95-8E7C-431F-A6CB-C3C1127D6103}" type="presOf" srcId="{EA5BFC03-6A38-40FA-9B91-8C2DA085A44F}" destId="{0BDDD2C4-9A9F-49C9-8771-B5C727D77327}" srcOrd="1" destOrd="0" presId="urn:microsoft.com/office/officeart/2005/8/layout/radial5"/>
    <dgm:cxn modelId="{BD2E251F-1D14-40F7-BB59-36D5EC46F3DB}" srcId="{4E56CAEF-51BA-485A-AAE6-6A060CCFC57C}" destId="{3EF63E2E-8358-402C-B4E2-1F0B737C3DF4}" srcOrd="1" destOrd="0" parTransId="{B8D66C6C-0369-4469-8027-21C9E4B613A5}" sibTransId="{CC2556F9-4BE1-413E-A5A4-BE9C762CE2F4}"/>
    <dgm:cxn modelId="{DDDF613C-03F3-446C-A286-4F0D9B9A8118}" type="presOf" srcId="{F4E81ED0-0EE2-48EE-A5C4-CEFF9612E5B9}" destId="{36638217-A64D-4E7D-BE75-A657B52F079D}" srcOrd="0" destOrd="0" presId="urn:microsoft.com/office/officeart/2005/8/layout/radial5"/>
    <dgm:cxn modelId="{F1848383-8B45-4171-9CE3-A0BDB0D2071A}" srcId="{4E56CAEF-51BA-485A-AAE6-6A060CCFC57C}" destId="{0BE6AAF7-7BE0-46FD-956B-F6B24A2C83CA}" srcOrd="2" destOrd="0" parTransId="{66D6E472-21B2-42A8-A08B-2BE7E18CF8C1}" sibTransId="{212120CD-7FDF-49FB-87B0-81A2293337E7}"/>
    <dgm:cxn modelId="{853934E1-BD4A-4A7E-BF72-3698C435A866}" type="presOf" srcId="{B8D66C6C-0369-4469-8027-21C9E4B613A5}" destId="{AAD3B877-0263-4BCD-91A9-3CA2D1BFEACD}" srcOrd="0" destOrd="0" presId="urn:microsoft.com/office/officeart/2005/8/layout/radial5"/>
    <dgm:cxn modelId="{65581164-FFBD-4C06-BCC2-C64E53BE4116}" type="presOf" srcId="{DD89243A-39BB-4EA4-A7B3-6B0C786B3F2E}" destId="{CE88A804-5396-4DA7-8427-A604A74C1FF0}" srcOrd="0" destOrd="0" presId="urn:microsoft.com/office/officeart/2005/8/layout/radial5"/>
    <dgm:cxn modelId="{A4CD5533-D01F-46D9-BF5D-919039059EDD}" type="presOf" srcId="{E1954435-D653-4611-B14D-50238A790F81}" destId="{96C5E043-3C43-441C-B838-E86648581917}" srcOrd="0" destOrd="0" presId="urn:microsoft.com/office/officeart/2005/8/layout/radial5"/>
    <dgm:cxn modelId="{947169D3-0DAC-4AB6-9DC0-9C390B967C49}" type="presOf" srcId="{B298B9C7-B4A1-46DF-A261-4AEF47138F9F}" destId="{D5F1AC10-B35D-403C-AB08-347CC4427261}" srcOrd="0" destOrd="0" presId="urn:microsoft.com/office/officeart/2005/8/layout/radial5"/>
    <dgm:cxn modelId="{48C1E90C-2421-465B-8D5C-FD871BEBE585}" srcId="{4E56CAEF-51BA-485A-AAE6-6A060CCFC57C}" destId="{3202F032-920A-4C59-84D9-70915259BA1C}" srcOrd="7" destOrd="0" parTransId="{F4E81ED0-0EE2-48EE-A5C4-CEFF9612E5B9}" sibTransId="{1D1CA174-D3A4-4A00-A79A-267B64F96B51}"/>
    <dgm:cxn modelId="{41F2B759-65D2-4BAC-8F38-4BD83DD5C03C}" type="presParOf" srcId="{05199C81-8002-447F-85AE-E35AD68F2D63}" destId="{A63C54C4-A8AB-4FFB-AACD-E1E65B20672C}" srcOrd="0" destOrd="0" presId="urn:microsoft.com/office/officeart/2005/8/layout/radial5"/>
    <dgm:cxn modelId="{665137B3-819B-4D99-951A-327AE86A2233}" type="presParOf" srcId="{05199C81-8002-447F-85AE-E35AD68F2D63}" destId="{39BF2C1C-7B80-41EE-A132-6DA42C6F2662}" srcOrd="1" destOrd="0" presId="urn:microsoft.com/office/officeart/2005/8/layout/radial5"/>
    <dgm:cxn modelId="{ADBD8D08-64DB-4D96-9504-6E2695215526}" type="presParOf" srcId="{39BF2C1C-7B80-41EE-A132-6DA42C6F2662}" destId="{266D15F0-F81B-4CC5-9AB0-5CB4158D7031}" srcOrd="0" destOrd="0" presId="urn:microsoft.com/office/officeart/2005/8/layout/radial5"/>
    <dgm:cxn modelId="{E844CEE7-481E-4816-9F5E-8E0CC93DAFBC}" type="presParOf" srcId="{05199C81-8002-447F-85AE-E35AD68F2D63}" destId="{CE88A804-5396-4DA7-8427-A604A74C1FF0}" srcOrd="2" destOrd="0" presId="urn:microsoft.com/office/officeart/2005/8/layout/radial5"/>
    <dgm:cxn modelId="{A2E9BCDA-D8B1-42F6-8AF1-DB2B6819E40B}" type="presParOf" srcId="{05199C81-8002-447F-85AE-E35AD68F2D63}" destId="{AAD3B877-0263-4BCD-91A9-3CA2D1BFEACD}" srcOrd="3" destOrd="0" presId="urn:microsoft.com/office/officeart/2005/8/layout/radial5"/>
    <dgm:cxn modelId="{7A0533DB-1D18-45DF-8807-E44DC964B206}" type="presParOf" srcId="{AAD3B877-0263-4BCD-91A9-3CA2D1BFEACD}" destId="{1708BA0F-7C6E-40F7-B6D4-8012AE04D947}" srcOrd="0" destOrd="0" presId="urn:microsoft.com/office/officeart/2005/8/layout/radial5"/>
    <dgm:cxn modelId="{C77F042C-9829-47D3-B10C-29E74A0FBB0E}" type="presParOf" srcId="{05199C81-8002-447F-85AE-E35AD68F2D63}" destId="{4139FBE4-B0CB-404E-B251-4D888CADEF9A}" srcOrd="4" destOrd="0" presId="urn:microsoft.com/office/officeart/2005/8/layout/radial5"/>
    <dgm:cxn modelId="{C5D3D2A2-2EFB-487D-B21E-48E302434E3E}" type="presParOf" srcId="{05199C81-8002-447F-85AE-E35AD68F2D63}" destId="{DA33816E-0933-4EB5-AB58-6B433FDCFACE}" srcOrd="5" destOrd="0" presId="urn:microsoft.com/office/officeart/2005/8/layout/radial5"/>
    <dgm:cxn modelId="{93038223-26D1-4593-81F1-67FCADAF4048}" type="presParOf" srcId="{DA33816E-0933-4EB5-AB58-6B433FDCFACE}" destId="{88448A5E-37E8-4ABC-A8C3-0E991FCB28DC}" srcOrd="0" destOrd="0" presId="urn:microsoft.com/office/officeart/2005/8/layout/radial5"/>
    <dgm:cxn modelId="{C626FE3E-955F-4365-9E34-8CD7B8852B7B}" type="presParOf" srcId="{05199C81-8002-447F-85AE-E35AD68F2D63}" destId="{A647894E-D070-49C3-9AA6-696BB315EC1C}" srcOrd="6" destOrd="0" presId="urn:microsoft.com/office/officeart/2005/8/layout/radial5"/>
    <dgm:cxn modelId="{951F6CB4-56ED-4E0E-BF5B-B9ADD4B49B66}" type="presParOf" srcId="{05199C81-8002-447F-85AE-E35AD68F2D63}" destId="{D5F1AC10-B35D-403C-AB08-347CC4427261}" srcOrd="7" destOrd="0" presId="urn:microsoft.com/office/officeart/2005/8/layout/radial5"/>
    <dgm:cxn modelId="{1C0FCE95-C33A-4BDE-A4D0-FE1BF6D3B964}" type="presParOf" srcId="{D5F1AC10-B35D-403C-AB08-347CC4427261}" destId="{48180D3A-02BA-45B5-8ED4-712DBB66119E}" srcOrd="0" destOrd="0" presId="urn:microsoft.com/office/officeart/2005/8/layout/radial5"/>
    <dgm:cxn modelId="{5F8244FB-8F46-48DF-A2F9-7D176AD6DEEE}" type="presParOf" srcId="{05199C81-8002-447F-85AE-E35AD68F2D63}" destId="{AC727DF7-7C42-4CF8-BCF3-AE0FC793346E}" srcOrd="8" destOrd="0" presId="urn:microsoft.com/office/officeart/2005/8/layout/radial5"/>
    <dgm:cxn modelId="{263D3A6B-23CC-47F4-806A-3392E991D7E6}" type="presParOf" srcId="{05199C81-8002-447F-85AE-E35AD68F2D63}" destId="{9BED2AA5-1960-4DE2-BCF2-63A3B64A5FD0}" srcOrd="9" destOrd="0" presId="urn:microsoft.com/office/officeart/2005/8/layout/radial5"/>
    <dgm:cxn modelId="{1FBEE6D5-F78A-4A1E-9940-90A70C526F1A}" type="presParOf" srcId="{9BED2AA5-1960-4DE2-BCF2-63A3B64A5FD0}" destId="{2429EBB7-7639-41A8-AB62-8D5C8E6B9337}" srcOrd="0" destOrd="0" presId="urn:microsoft.com/office/officeart/2005/8/layout/radial5"/>
    <dgm:cxn modelId="{5CA13E53-634D-43B7-BE06-2A39D1167E53}" type="presParOf" srcId="{05199C81-8002-447F-85AE-E35AD68F2D63}" destId="{96C5E043-3C43-441C-B838-E86648581917}" srcOrd="10" destOrd="0" presId="urn:microsoft.com/office/officeart/2005/8/layout/radial5"/>
    <dgm:cxn modelId="{06FDB091-B2F7-4A2F-8E18-76C75218C6AA}" type="presParOf" srcId="{05199C81-8002-447F-85AE-E35AD68F2D63}" destId="{CF69C066-3657-48EA-BDCF-ABA23F8028C2}" srcOrd="11" destOrd="0" presId="urn:microsoft.com/office/officeart/2005/8/layout/radial5"/>
    <dgm:cxn modelId="{06D71B60-8D1A-4DE0-A879-2141AEB2DED4}" type="presParOf" srcId="{CF69C066-3657-48EA-BDCF-ABA23F8028C2}" destId="{0BDDD2C4-9A9F-49C9-8771-B5C727D77327}" srcOrd="0" destOrd="0" presId="urn:microsoft.com/office/officeart/2005/8/layout/radial5"/>
    <dgm:cxn modelId="{A4FFB9DA-FD42-4209-8F27-41D44ACC3B6A}" type="presParOf" srcId="{05199C81-8002-447F-85AE-E35AD68F2D63}" destId="{09D24FE2-AEE2-461A-B9F2-D4EBA899CA0E}" srcOrd="12" destOrd="0" presId="urn:microsoft.com/office/officeart/2005/8/layout/radial5"/>
    <dgm:cxn modelId="{D9264276-6E39-4119-A81D-F4C4637491E9}" type="presParOf" srcId="{05199C81-8002-447F-85AE-E35AD68F2D63}" destId="{A2002306-3A1C-44F7-B2FC-29CCCEE72C14}" srcOrd="13" destOrd="0" presId="urn:microsoft.com/office/officeart/2005/8/layout/radial5"/>
    <dgm:cxn modelId="{4AC611F6-05BA-4C80-B14D-D215292D63D9}" type="presParOf" srcId="{A2002306-3A1C-44F7-B2FC-29CCCEE72C14}" destId="{694B4919-421E-4050-A551-7E963682E77D}" srcOrd="0" destOrd="0" presId="urn:microsoft.com/office/officeart/2005/8/layout/radial5"/>
    <dgm:cxn modelId="{5E1A68F4-13B8-4CE3-84E1-7ED74B869773}" type="presParOf" srcId="{05199C81-8002-447F-85AE-E35AD68F2D63}" destId="{CCFCFA4A-A920-488E-8989-982417CC580A}" srcOrd="14" destOrd="0" presId="urn:microsoft.com/office/officeart/2005/8/layout/radial5"/>
    <dgm:cxn modelId="{DB379F37-BE0F-4218-8432-5AEE849279A4}" type="presParOf" srcId="{05199C81-8002-447F-85AE-E35AD68F2D63}" destId="{36638217-A64D-4E7D-BE75-A657B52F079D}" srcOrd="15" destOrd="0" presId="urn:microsoft.com/office/officeart/2005/8/layout/radial5"/>
    <dgm:cxn modelId="{2B6FB04F-2A7D-4535-92DE-249E5D9ACD69}" type="presParOf" srcId="{36638217-A64D-4E7D-BE75-A657B52F079D}" destId="{6AFC8CA9-0E02-4911-85E1-9D1B0B89D60B}" srcOrd="0" destOrd="0" presId="urn:microsoft.com/office/officeart/2005/8/layout/radial5"/>
    <dgm:cxn modelId="{62B8A614-356B-4050-B152-65EE9EEC1B23}" type="presParOf" srcId="{05199C81-8002-447F-85AE-E35AD68F2D63}" destId="{F47A3263-ED1C-49C7-92FC-61447BC939DB}" srcOrd="16" destOrd="0" presId="urn:microsoft.com/office/officeart/2005/8/layout/radial5"/>
    <dgm:cxn modelId="{4D21ECEF-8BC9-4E61-A6A2-5BA394729272}" type="presParOf" srcId="{05199C81-8002-447F-85AE-E35AD68F2D63}" destId="{314E53FF-F7C4-4011-BCB2-D2FC41FE5F92}" srcOrd="17" destOrd="0" presId="urn:microsoft.com/office/officeart/2005/8/layout/radial5"/>
    <dgm:cxn modelId="{9E645B81-9B94-47F5-AAB4-F6650DE86D20}" type="presParOf" srcId="{314E53FF-F7C4-4011-BCB2-D2FC41FE5F92}" destId="{70BBF4C8-B493-4975-A053-205B3F83E3B0}" srcOrd="0" destOrd="0" presId="urn:microsoft.com/office/officeart/2005/8/layout/radial5"/>
    <dgm:cxn modelId="{4B023892-3618-4AA0-8845-DBDE5C0A141D}" type="presParOf" srcId="{05199C81-8002-447F-85AE-E35AD68F2D63}" destId="{A9D8ADF6-9B55-4E3A-892C-732244EFAE3C}" srcOrd="18" destOrd="0" presId="urn:microsoft.com/office/officeart/2005/8/layout/radial5"/>
    <dgm:cxn modelId="{D83A3709-CB0A-48EA-9A5E-2696761DF862}" type="presParOf" srcId="{05199C81-8002-447F-85AE-E35AD68F2D63}" destId="{DA85B63B-F118-4F30-A489-5FBA93C33C6B}" srcOrd="19" destOrd="0" presId="urn:microsoft.com/office/officeart/2005/8/layout/radial5"/>
    <dgm:cxn modelId="{9A7F4741-7CC4-4BEF-ACF1-1A68DC21426A}" type="presParOf" srcId="{DA85B63B-F118-4F30-A489-5FBA93C33C6B}" destId="{80DDF56E-03CE-4995-8FD2-B8DC40323A02}" srcOrd="0" destOrd="0" presId="urn:microsoft.com/office/officeart/2005/8/layout/radial5"/>
    <dgm:cxn modelId="{17890370-95F6-490B-98A1-C7AF42ECF85E}" type="presParOf" srcId="{05199C81-8002-447F-85AE-E35AD68F2D63}" destId="{35ADEDB4-E8D2-4910-92C4-9250F2873D34}" srcOrd="20" destOrd="0" presId="urn:microsoft.com/office/officeart/2005/8/layout/radial5"/>
    <dgm:cxn modelId="{C59BDF9E-B3C1-4BDE-B69D-333D04E6542C}" type="presParOf" srcId="{05199C81-8002-447F-85AE-E35AD68F2D63}" destId="{A37EABEA-8FCA-42E3-990E-F800E18D45F2}" srcOrd="21" destOrd="0" presId="urn:microsoft.com/office/officeart/2005/8/layout/radial5"/>
    <dgm:cxn modelId="{1FB10900-D82C-40FC-BEED-CDA7F117DD60}" type="presParOf" srcId="{A37EABEA-8FCA-42E3-990E-F800E18D45F2}" destId="{8879A0A2-B319-40D0-B382-1395739CC26C}" srcOrd="0" destOrd="0" presId="urn:microsoft.com/office/officeart/2005/8/layout/radial5"/>
    <dgm:cxn modelId="{6BD17247-FA22-4648-9C31-ED8C917DE689}" type="presParOf" srcId="{05199C81-8002-447F-85AE-E35AD68F2D63}" destId="{50B8AD14-E959-49E3-8905-D49E04B20CFA}" srcOrd="22" destOrd="0" presId="urn:microsoft.com/office/officeart/2005/8/layout/radial5"/>
  </dgm:cxnLst>
  <dgm:bg>
    <a:effect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0CC8A8F-C21F-4CC5-A228-731BBD1C91A4}" type="doc">
      <dgm:prSet loTypeId="urn:microsoft.com/office/officeart/2005/8/layout/funnel1" loCatId="relationship" qsTypeId="urn:microsoft.com/office/officeart/2005/8/quickstyle/3d3" qsCatId="3D" csTypeId="urn:microsoft.com/office/officeart/2005/8/colors/colorful5" csCatId="colorful" phldr="1"/>
      <dgm:spPr/>
      <dgm:t>
        <a:bodyPr/>
        <a:lstStyle/>
        <a:p>
          <a:endParaRPr lang="tr-TR"/>
        </a:p>
      </dgm:t>
    </dgm:pt>
    <dgm:pt modelId="{1FD113D4-9847-4BD8-A58D-2A2081733560}">
      <dgm:prSet phldrT="[Metin]"/>
      <dgm:spPr>
        <a:xfrm>
          <a:off x="1151889" y="4285545"/>
          <a:ext cx="3455670" cy="863917"/>
        </a:xfrm>
      </dgm:spPr>
      <dgm:t>
        <a:bodyPr/>
        <a:lstStyle/>
        <a:p>
          <a:r>
            <a:rPr lang="tr-TR" b="1" cap="none" spc="0">
              <a:ln w="11112">
                <a:prstDash val="solid"/>
              </a:ln>
              <a:solidFill>
                <a:schemeClr val="accent1">
                  <a:lumMod val="75000"/>
                </a:schemeClr>
              </a:solidFill>
              <a:effectLst/>
              <a:latin typeface="Times New Roman" panose="02020603050405020304" pitchFamily="18" charset="0"/>
              <a:ea typeface="+mn-ea"/>
              <a:cs typeface="Times New Roman" panose="02020603050405020304" pitchFamily="18" charset="0"/>
            </a:rPr>
            <a:t>STRATEJİK AMAÇLAR</a:t>
          </a:r>
        </a:p>
      </dgm:t>
    </dgm:pt>
    <dgm:pt modelId="{D4609E8A-EF93-47B4-99C3-CF42C5435F95}" type="sibTrans" cxnId="{BE28E312-8826-4F23-939F-454BCE6A26A6}">
      <dgm:prSet/>
      <dgm:spPr/>
      <dgm:t>
        <a:bodyPr/>
        <a:lstStyle/>
        <a:p>
          <a:endParaRPr lang="tr-TR"/>
        </a:p>
      </dgm:t>
    </dgm:pt>
    <dgm:pt modelId="{FC45E37C-4333-4BBF-8781-9F08E89EA548}" type="parTrans" cxnId="{BE28E312-8826-4F23-939F-454BCE6A26A6}">
      <dgm:prSet/>
      <dgm:spPr/>
      <dgm:t>
        <a:bodyPr/>
        <a:lstStyle/>
        <a:p>
          <a:endParaRPr lang="tr-TR"/>
        </a:p>
      </dgm:t>
    </dgm:pt>
    <dgm:pt modelId="{A53310FE-E671-4FAE-A760-5A2D17A0FBEC}">
      <dgm:prSet phldrT="[Metin]"/>
      <dgm:spPr>
        <a:xfrm>
          <a:off x="2126852" y="2144410"/>
          <a:ext cx="1522836" cy="1522836"/>
        </a:xfrm>
      </dgm:spPr>
      <dgm:t>
        <a:bodyPr/>
        <a:lstStyle/>
        <a:p>
          <a:r>
            <a:rPr lang="tr-TR" b="1">
              <a:latin typeface="Times New Roman" panose="02020603050405020304" pitchFamily="18" charset="0"/>
              <a:ea typeface="+mn-ea"/>
              <a:cs typeface="Times New Roman" panose="02020603050405020304" pitchFamily="18" charset="0"/>
            </a:rPr>
            <a:t>VİZYON</a:t>
          </a:r>
        </a:p>
      </dgm:t>
    </dgm:pt>
    <dgm:pt modelId="{4880D2C7-563A-42DE-AA85-39958A57774C}" type="sibTrans" cxnId="{C438EA31-B945-4D7B-A4D8-BE512F4574C0}">
      <dgm:prSet/>
      <dgm:spPr/>
      <dgm:t>
        <a:bodyPr/>
        <a:lstStyle/>
        <a:p>
          <a:endParaRPr lang="tr-TR"/>
        </a:p>
      </dgm:t>
    </dgm:pt>
    <dgm:pt modelId="{37AB3D1B-E1C9-4449-9EBE-2EAF0CEEE513}" type="parTrans" cxnId="{C438EA31-B945-4D7B-A4D8-BE512F4574C0}">
      <dgm:prSet/>
      <dgm:spPr/>
      <dgm:t>
        <a:bodyPr/>
        <a:lstStyle/>
        <a:p>
          <a:endParaRPr lang="tr-TR"/>
        </a:p>
      </dgm:t>
    </dgm:pt>
    <dgm:pt modelId="{5F38C5AA-725F-42DD-9CDD-23BCDF9464A8}">
      <dgm:prSet phldrT="[Metin]"/>
      <dgm:spPr>
        <a:xfrm>
          <a:off x="1347213" y="846283"/>
          <a:ext cx="1439861" cy="1439861"/>
        </a:xfrm>
      </dgm:spPr>
      <dgm:t>
        <a:bodyPr/>
        <a:lstStyle/>
        <a:p>
          <a:r>
            <a:rPr lang="tr-TR" b="1">
              <a:latin typeface="Times New Roman" panose="02020603050405020304" pitchFamily="18" charset="0"/>
              <a:ea typeface="+mn-ea"/>
              <a:cs typeface="Times New Roman" panose="02020603050405020304" pitchFamily="18" charset="0"/>
            </a:rPr>
            <a:t>DURUM ANALİZİ</a:t>
          </a:r>
        </a:p>
      </dgm:t>
    </dgm:pt>
    <dgm:pt modelId="{75654BF5-77AB-48C6-9FF3-5CE7E344A2F4}" type="sibTrans" cxnId="{970FF263-3C43-4DA8-ABF5-FFC8DA44ACE4}">
      <dgm:prSet/>
      <dgm:spPr/>
      <dgm:t>
        <a:bodyPr/>
        <a:lstStyle/>
        <a:p>
          <a:endParaRPr lang="tr-TR"/>
        </a:p>
      </dgm:t>
    </dgm:pt>
    <dgm:pt modelId="{A0E8E7C6-5DDA-4A5C-8146-ADB6E0E30C5B}" type="parTrans" cxnId="{970FF263-3C43-4DA8-ABF5-FFC8DA44ACE4}">
      <dgm:prSet/>
      <dgm:spPr/>
      <dgm:t>
        <a:bodyPr/>
        <a:lstStyle/>
        <a:p>
          <a:endParaRPr lang="tr-TR"/>
        </a:p>
      </dgm:t>
    </dgm:pt>
    <dgm:pt modelId="{17118326-48FA-4C79-948A-C6BEDC92561D}">
      <dgm:prSet phldrT="[Metin]"/>
      <dgm:spPr>
        <a:xfrm>
          <a:off x="2908384" y="810973"/>
          <a:ext cx="1439861" cy="1439861"/>
        </a:xfrm>
      </dgm:spPr>
      <dgm:t>
        <a:bodyPr/>
        <a:lstStyle/>
        <a:p>
          <a:r>
            <a:rPr lang="tr-TR" b="1">
              <a:latin typeface="Times New Roman" panose="02020603050405020304" pitchFamily="18" charset="0"/>
              <a:ea typeface="+mn-ea"/>
              <a:cs typeface="Times New Roman" panose="02020603050405020304" pitchFamily="18" charset="0"/>
            </a:rPr>
            <a:t>MİSYON</a:t>
          </a:r>
        </a:p>
      </dgm:t>
    </dgm:pt>
    <dgm:pt modelId="{5DE55886-93ED-4C88-824F-E57D4F6A7D9D}" type="sibTrans" cxnId="{A907B003-2B72-4A80-9B48-5FC49F13355C}">
      <dgm:prSet/>
      <dgm:spPr/>
      <dgm:t>
        <a:bodyPr/>
        <a:lstStyle/>
        <a:p>
          <a:endParaRPr lang="tr-TR"/>
        </a:p>
      </dgm:t>
    </dgm:pt>
    <dgm:pt modelId="{6CAB9E60-17D1-48E7-9D68-AC56FF85E53A}" type="parTrans" cxnId="{A907B003-2B72-4A80-9B48-5FC49F13355C}">
      <dgm:prSet/>
      <dgm:spPr/>
      <dgm:t>
        <a:bodyPr/>
        <a:lstStyle/>
        <a:p>
          <a:endParaRPr lang="tr-TR"/>
        </a:p>
      </dgm:t>
    </dgm:pt>
    <dgm:pt modelId="{E85709FA-83E6-407B-AFF8-96151A30530A}" type="pres">
      <dgm:prSet presAssocID="{00CC8A8F-C21F-4CC5-A228-731BBD1C91A4}" presName="Name0" presStyleCnt="0">
        <dgm:presLayoutVars>
          <dgm:chMax val="4"/>
          <dgm:resizeHandles val="exact"/>
        </dgm:presLayoutVars>
      </dgm:prSet>
      <dgm:spPr/>
      <dgm:t>
        <a:bodyPr/>
        <a:lstStyle/>
        <a:p>
          <a:endParaRPr lang="tr-TR"/>
        </a:p>
      </dgm:t>
    </dgm:pt>
    <dgm:pt modelId="{5F260DD9-B4C8-47B3-BB5F-3A2E5D6D7899}" type="pres">
      <dgm:prSet presAssocID="{00CC8A8F-C21F-4CC5-A228-731BBD1C91A4}" presName="ellipse" presStyleLbl="trBgShp" presStyleIdx="0" presStyleCnt="1" custScaleX="119186" custScaleY="145089" custLinFactNeighborX="1026" custLinFactNeighborY="8121"/>
      <dgm:spPr>
        <a:xfrm>
          <a:off x="698292" y="571802"/>
          <a:ext cx="4427575" cy="1871817"/>
        </a:xfrm>
        <a:prstGeom prst="ellipse">
          <a:avLst/>
        </a:prstGeom>
      </dgm:spPr>
      <dgm:t>
        <a:bodyPr/>
        <a:lstStyle/>
        <a:p>
          <a:endParaRPr lang="tr-TR"/>
        </a:p>
      </dgm:t>
    </dgm:pt>
    <dgm:pt modelId="{803DC652-0AAF-42D3-8740-D4ADD7434476}" type="pres">
      <dgm:prSet presAssocID="{00CC8A8F-C21F-4CC5-A228-731BBD1C91A4}" presName="arrow1" presStyleLbl="fgShp" presStyleIdx="0" presStyleCnt="1"/>
      <dgm:spPr>
        <a:xfrm>
          <a:off x="2519759" y="3916940"/>
          <a:ext cx="719931" cy="460756"/>
        </a:xfrm>
        <a:prstGeom prst="downArrow">
          <a:avLst/>
        </a:prstGeom>
      </dgm:spPr>
      <dgm:t>
        <a:bodyPr/>
        <a:lstStyle/>
        <a:p>
          <a:endParaRPr lang="tr-TR"/>
        </a:p>
      </dgm:t>
    </dgm:pt>
    <dgm:pt modelId="{B04B4C43-4832-40B4-B8E6-105F6100DD35}" type="pres">
      <dgm:prSet presAssocID="{00CC8A8F-C21F-4CC5-A228-731BBD1C91A4}" presName="rectangle" presStyleLbl="revTx" presStyleIdx="0" presStyleCnt="1">
        <dgm:presLayoutVars>
          <dgm:bulletEnabled val="1"/>
        </dgm:presLayoutVars>
      </dgm:prSet>
      <dgm:spPr>
        <a:prstGeom prst="rect">
          <a:avLst/>
        </a:prstGeom>
      </dgm:spPr>
      <dgm:t>
        <a:bodyPr/>
        <a:lstStyle/>
        <a:p>
          <a:endParaRPr lang="tr-TR"/>
        </a:p>
      </dgm:t>
    </dgm:pt>
    <dgm:pt modelId="{EDFC4B4C-852C-4D3B-AA40-EA5C0CE9F9E7}" type="pres">
      <dgm:prSet presAssocID="{5F38C5AA-725F-42DD-9CDD-23BCDF9464A8}" presName="item1" presStyleLbl="node1" presStyleIdx="0" presStyleCnt="3" custScaleX="117514" custScaleY="117514" custLinFactNeighborX="-9258" custLinFactNeighborY="8508">
        <dgm:presLayoutVars>
          <dgm:bulletEnabled val="1"/>
        </dgm:presLayoutVars>
      </dgm:prSet>
      <dgm:spPr>
        <a:prstGeom prst="ellipse">
          <a:avLst/>
        </a:prstGeom>
      </dgm:spPr>
      <dgm:t>
        <a:bodyPr/>
        <a:lstStyle/>
        <a:p>
          <a:endParaRPr lang="tr-TR"/>
        </a:p>
      </dgm:t>
    </dgm:pt>
    <dgm:pt modelId="{CA95DB47-2570-47EC-8BC3-E42FB3E7D1D9}" type="pres">
      <dgm:prSet presAssocID="{A53310FE-E671-4FAE-A760-5A2D17A0FBEC}" presName="item2" presStyleLbl="node1" presStyleIdx="1" presStyleCnt="3" custScaleX="111111" custScaleY="111111" custLinFactNeighborX="-18446" custLinFactNeighborY="-14575">
        <dgm:presLayoutVars>
          <dgm:bulletEnabled val="1"/>
        </dgm:presLayoutVars>
      </dgm:prSet>
      <dgm:spPr>
        <a:prstGeom prst="ellipse">
          <a:avLst/>
        </a:prstGeom>
      </dgm:spPr>
      <dgm:t>
        <a:bodyPr/>
        <a:lstStyle/>
        <a:p>
          <a:endParaRPr lang="tr-TR"/>
        </a:p>
      </dgm:t>
    </dgm:pt>
    <dgm:pt modelId="{EE22CE2A-1B32-4FBE-89F4-FDFBF379D698}" type="pres">
      <dgm:prSet presAssocID="{1FD113D4-9847-4BD8-A58D-2A2081733560}" presName="item3" presStyleLbl="node1" presStyleIdx="2" presStyleCnt="3" custScaleX="111111" custScaleY="111111" custLinFactNeighborX="41407" custLinFactNeighborY="8459">
        <dgm:presLayoutVars>
          <dgm:bulletEnabled val="1"/>
        </dgm:presLayoutVars>
      </dgm:prSet>
      <dgm:spPr>
        <a:prstGeom prst="ellipse">
          <a:avLst/>
        </a:prstGeom>
      </dgm:spPr>
      <dgm:t>
        <a:bodyPr/>
        <a:lstStyle/>
        <a:p>
          <a:endParaRPr lang="tr-TR"/>
        </a:p>
      </dgm:t>
    </dgm:pt>
    <dgm:pt modelId="{48507402-FEAA-445A-BDF8-CA1F1569281C}" type="pres">
      <dgm:prSet presAssocID="{00CC8A8F-C21F-4CC5-A228-731BBD1C91A4}" presName="funnel" presStyleLbl="trAlignAcc1" presStyleIdx="0" presStyleCnt="1" custScaleX="116071" custScaleY="117187" custLinFactNeighborX="729" custLinFactNeighborY="1488"/>
      <dgm:spPr>
        <a:xfrm>
          <a:off x="580797" y="606254"/>
          <a:ext cx="4679535" cy="3779622"/>
        </a:xfrm>
        <a:prstGeom prst="funnel">
          <a:avLst/>
        </a:prstGeom>
      </dgm:spPr>
      <dgm:t>
        <a:bodyPr/>
        <a:lstStyle/>
        <a:p>
          <a:endParaRPr lang="tr-TR"/>
        </a:p>
      </dgm:t>
    </dgm:pt>
  </dgm:ptLst>
  <dgm:cxnLst>
    <dgm:cxn modelId="{C438EA31-B945-4D7B-A4D8-BE512F4574C0}" srcId="{00CC8A8F-C21F-4CC5-A228-731BBD1C91A4}" destId="{A53310FE-E671-4FAE-A760-5A2D17A0FBEC}" srcOrd="2" destOrd="0" parTransId="{37AB3D1B-E1C9-4449-9EBE-2EAF0CEEE513}" sibTransId="{4880D2C7-563A-42DE-AA85-39958A57774C}"/>
    <dgm:cxn modelId="{A907B003-2B72-4A80-9B48-5FC49F13355C}" srcId="{00CC8A8F-C21F-4CC5-A228-731BBD1C91A4}" destId="{17118326-48FA-4C79-948A-C6BEDC92561D}" srcOrd="0" destOrd="0" parTransId="{6CAB9E60-17D1-48E7-9D68-AC56FF85E53A}" sibTransId="{5DE55886-93ED-4C88-824F-E57D4F6A7D9D}"/>
    <dgm:cxn modelId="{3441D7F6-89BF-4DFA-91F8-EA3543C45C62}" type="presOf" srcId="{00CC8A8F-C21F-4CC5-A228-731BBD1C91A4}" destId="{E85709FA-83E6-407B-AFF8-96151A30530A}" srcOrd="0" destOrd="0" presId="urn:microsoft.com/office/officeart/2005/8/layout/funnel1"/>
    <dgm:cxn modelId="{290AE947-4197-486B-8283-EF6A0E04552E}" type="presOf" srcId="{A53310FE-E671-4FAE-A760-5A2D17A0FBEC}" destId="{EDFC4B4C-852C-4D3B-AA40-EA5C0CE9F9E7}" srcOrd="0" destOrd="0" presId="urn:microsoft.com/office/officeart/2005/8/layout/funnel1"/>
    <dgm:cxn modelId="{233DACAA-EB38-44A7-AB37-C1CE4FFBCE0A}" type="presOf" srcId="{17118326-48FA-4C79-948A-C6BEDC92561D}" destId="{EE22CE2A-1B32-4FBE-89F4-FDFBF379D698}" srcOrd="0" destOrd="0" presId="urn:microsoft.com/office/officeart/2005/8/layout/funnel1"/>
    <dgm:cxn modelId="{BE28E312-8826-4F23-939F-454BCE6A26A6}" srcId="{00CC8A8F-C21F-4CC5-A228-731BBD1C91A4}" destId="{1FD113D4-9847-4BD8-A58D-2A2081733560}" srcOrd="3" destOrd="0" parTransId="{FC45E37C-4333-4BBF-8781-9F08E89EA548}" sibTransId="{D4609E8A-EF93-47B4-99C3-CF42C5435F95}"/>
    <dgm:cxn modelId="{71E23723-3E40-493E-A854-26E4C91ACDCD}" type="presOf" srcId="{1FD113D4-9847-4BD8-A58D-2A2081733560}" destId="{B04B4C43-4832-40B4-B8E6-105F6100DD35}" srcOrd="0" destOrd="0" presId="urn:microsoft.com/office/officeart/2005/8/layout/funnel1"/>
    <dgm:cxn modelId="{970FF263-3C43-4DA8-ABF5-FFC8DA44ACE4}" srcId="{00CC8A8F-C21F-4CC5-A228-731BBD1C91A4}" destId="{5F38C5AA-725F-42DD-9CDD-23BCDF9464A8}" srcOrd="1" destOrd="0" parTransId="{A0E8E7C6-5DDA-4A5C-8146-ADB6E0E30C5B}" sibTransId="{75654BF5-77AB-48C6-9FF3-5CE7E344A2F4}"/>
    <dgm:cxn modelId="{8B347D8E-C74F-498A-9164-1279EFF72532}" type="presOf" srcId="{5F38C5AA-725F-42DD-9CDD-23BCDF9464A8}" destId="{CA95DB47-2570-47EC-8BC3-E42FB3E7D1D9}" srcOrd="0" destOrd="0" presId="urn:microsoft.com/office/officeart/2005/8/layout/funnel1"/>
    <dgm:cxn modelId="{154CAF42-5336-46BC-B85E-0526FE4085CB}" type="presParOf" srcId="{E85709FA-83E6-407B-AFF8-96151A30530A}" destId="{5F260DD9-B4C8-47B3-BB5F-3A2E5D6D7899}" srcOrd="0" destOrd="0" presId="urn:microsoft.com/office/officeart/2005/8/layout/funnel1"/>
    <dgm:cxn modelId="{2E189698-E0AF-429A-8692-8C79D09F537C}" type="presParOf" srcId="{E85709FA-83E6-407B-AFF8-96151A30530A}" destId="{803DC652-0AAF-42D3-8740-D4ADD7434476}" srcOrd="1" destOrd="0" presId="urn:microsoft.com/office/officeart/2005/8/layout/funnel1"/>
    <dgm:cxn modelId="{E0C08BB6-F65E-482C-AD3E-90A36F17C78A}" type="presParOf" srcId="{E85709FA-83E6-407B-AFF8-96151A30530A}" destId="{B04B4C43-4832-40B4-B8E6-105F6100DD35}" srcOrd="2" destOrd="0" presId="urn:microsoft.com/office/officeart/2005/8/layout/funnel1"/>
    <dgm:cxn modelId="{9F284CF3-F64A-43E5-9BA6-DBC3727A01E6}" type="presParOf" srcId="{E85709FA-83E6-407B-AFF8-96151A30530A}" destId="{EDFC4B4C-852C-4D3B-AA40-EA5C0CE9F9E7}" srcOrd="3" destOrd="0" presId="urn:microsoft.com/office/officeart/2005/8/layout/funnel1"/>
    <dgm:cxn modelId="{FEFBCA1F-68FD-4E2D-8D92-06172C433D9E}" type="presParOf" srcId="{E85709FA-83E6-407B-AFF8-96151A30530A}" destId="{CA95DB47-2570-47EC-8BC3-E42FB3E7D1D9}" srcOrd="4" destOrd="0" presId="urn:microsoft.com/office/officeart/2005/8/layout/funnel1"/>
    <dgm:cxn modelId="{5298278D-BD5C-4FF3-A048-67461878AAAA}" type="presParOf" srcId="{E85709FA-83E6-407B-AFF8-96151A30530A}" destId="{EE22CE2A-1B32-4FBE-89F4-FDFBF379D698}" srcOrd="5" destOrd="0" presId="urn:microsoft.com/office/officeart/2005/8/layout/funnel1"/>
    <dgm:cxn modelId="{C337A738-E33F-4EA7-87D9-08E225BAA81C}" type="presParOf" srcId="{E85709FA-83E6-407B-AFF8-96151A30530A}" destId="{48507402-FEAA-445A-BDF8-CA1F1569281C}" srcOrd="6" destOrd="0" presId="urn:microsoft.com/office/officeart/2005/8/layout/funnel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630831D-F00E-4E04-8D0C-E886421417F0}" type="doc">
      <dgm:prSet loTypeId="urn:microsoft.com/office/officeart/2005/8/layout/cycle2" loCatId="cycle" qsTypeId="urn:microsoft.com/office/officeart/2005/8/quickstyle/3d3" qsCatId="3D" csTypeId="urn:microsoft.com/office/officeart/2005/8/colors/colorful1#1" csCatId="colorful" phldr="1"/>
      <dgm:spPr/>
      <dgm:t>
        <a:bodyPr/>
        <a:lstStyle/>
        <a:p>
          <a:endParaRPr lang="tr-TR"/>
        </a:p>
      </dgm:t>
    </dgm:pt>
    <dgm:pt modelId="{3007E627-2DFF-40D6-99B9-5BE50C1B4E41}">
      <dgm:prSet phldrT="[Metin]" custT="1"/>
      <dgm:spPr/>
      <dgm:t>
        <a:bodyPr/>
        <a:lstStyle/>
        <a:p>
          <a:r>
            <a:rPr lang="tr-TR" sz="1200" b="1">
              <a:latin typeface="Times New Roman" panose="02020603050405020304" pitchFamily="18" charset="0"/>
              <a:cs typeface="Times New Roman" panose="02020603050405020304" pitchFamily="18" charset="0"/>
            </a:rPr>
            <a:t>Göstergelere ait yılın ilk 6 aylık dönemine ait gerçekleşmelerin tespiti</a:t>
          </a:r>
        </a:p>
      </dgm:t>
    </dgm:pt>
    <dgm:pt modelId="{2571B884-9345-41DA-9617-998DA9C3B019}" type="parTrans" cxnId="{5B337F3A-0EA6-4C5D-9CC9-60D3554C9F4B}">
      <dgm:prSet/>
      <dgm:spPr/>
      <dgm:t>
        <a:bodyPr/>
        <a:lstStyle/>
        <a:p>
          <a:endParaRPr lang="tr-TR" sz="1100">
            <a:latin typeface="Times New Roman" panose="02020603050405020304" pitchFamily="18" charset="0"/>
            <a:cs typeface="Times New Roman" panose="02020603050405020304" pitchFamily="18" charset="0"/>
          </a:endParaRPr>
        </a:p>
      </dgm:t>
    </dgm:pt>
    <dgm:pt modelId="{F2C2965E-219B-420E-91A7-26BE867F7AEF}" type="sibTrans" cxnId="{5B337F3A-0EA6-4C5D-9CC9-60D3554C9F4B}">
      <dgm:prSet custT="1"/>
      <dgm:spPr/>
      <dgm:t>
        <a:bodyPr/>
        <a:lstStyle/>
        <a:p>
          <a:endParaRPr lang="tr-TR" sz="1100">
            <a:latin typeface="Times New Roman" panose="02020603050405020304" pitchFamily="18" charset="0"/>
            <a:cs typeface="Times New Roman" panose="02020603050405020304" pitchFamily="18" charset="0"/>
          </a:endParaRPr>
        </a:p>
      </dgm:t>
    </dgm:pt>
    <dgm:pt modelId="{9CDD0D08-4C93-4965-BC20-0D4AD34584C2}">
      <dgm:prSet phldrT="[Metin]" custT="1"/>
      <dgm:spPr>
        <a:solidFill>
          <a:schemeClr val="bg1">
            <a:lumMod val="50000"/>
          </a:schemeClr>
        </a:solidFill>
      </dgm:spPr>
      <dgm:t>
        <a:bodyPr/>
        <a:lstStyle/>
        <a:p>
          <a:r>
            <a:rPr lang="tr-TR" sz="1200" b="1">
              <a:latin typeface="Times New Roman" panose="02020603050405020304" pitchFamily="18" charset="0"/>
              <a:cs typeface="Times New Roman" panose="02020603050405020304" pitchFamily="18" charset="0"/>
            </a:rPr>
            <a:t>İlk 6 aylık gerçekleşme durumlarını içeren raporun üst yöneticiye sunumu</a:t>
          </a:r>
        </a:p>
      </dgm:t>
    </dgm:pt>
    <dgm:pt modelId="{CDC83545-7BCC-492C-AE84-4EBA89C95893}" type="parTrans" cxnId="{FC1372DB-911D-4C38-AFCB-5DF3D38F8193}">
      <dgm:prSet/>
      <dgm:spPr/>
      <dgm:t>
        <a:bodyPr/>
        <a:lstStyle/>
        <a:p>
          <a:endParaRPr lang="tr-TR" sz="1100">
            <a:latin typeface="Times New Roman" panose="02020603050405020304" pitchFamily="18" charset="0"/>
            <a:cs typeface="Times New Roman" panose="02020603050405020304" pitchFamily="18" charset="0"/>
          </a:endParaRPr>
        </a:p>
      </dgm:t>
    </dgm:pt>
    <dgm:pt modelId="{11CB70BA-2E3C-479E-973B-FEF937792C8B}" type="sibTrans" cxnId="{FC1372DB-911D-4C38-AFCB-5DF3D38F8193}">
      <dgm:prSet custT="1"/>
      <dgm:spPr>
        <a:solidFill>
          <a:schemeClr val="bg2">
            <a:lumMod val="50000"/>
          </a:schemeClr>
        </a:solidFill>
      </dgm:spPr>
      <dgm:t>
        <a:bodyPr/>
        <a:lstStyle/>
        <a:p>
          <a:endParaRPr lang="tr-TR" sz="1100">
            <a:latin typeface="Times New Roman" panose="02020603050405020304" pitchFamily="18" charset="0"/>
            <a:cs typeface="Times New Roman" panose="02020603050405020304" pitchFamily="18" charset="0"/>
          </a:endParaRPr>
        </a:p>
      </dgm:t>
    </dgm:pt>
    <dgm:pt modelId="{161A17C0-0C54-43D7-B991-C3D4B05B58A3}">
      <dgm:prSet phldrT="[Metin]" custT="1"/>
      <dgm:spPr>
        <a:solidFill>
          <a:schemeClr val="accent4">
            <a:lumMod val="75000"/>
          </a:schemeClr>
        </a:solidFill>
      </dgm:spPr>
      <dgm:t>
        <a:bodyPr/>
        <a:lstStyle/>
        <a:p>
          <a:r>
            <a:rPr lang="tr-TR" sz="1200" b="1">
              <a:latin typeface="Times New Roman" panose="02020603050405020304" pitchFamily="18" charset="0"/>
              <a:cs typeface="Times New Roman" panose="02020603050405020304" pitchFamily="18" charset="0"/>
            </a:rPr>
            <a:t>Yıl sonu gösterge gerçekleşmeleri için gerekli tedbirlerin alınması</a:t>
          </a:r>
        </a:p>
      </dgm:t>
    </dgm:pt>
    <dgm:pt modelId="{C8569C77-7B4C-4136-A01B-74AFB028374A}" type="parTrans" cxnId="{33E6F02C-41F4-4906-BD52-714ECC76DA2D}">
      <dgm:prSet/>
      <dgm:spPr/>
      <dgm:t>
        <a:bodyPr/>
        <a:lstStyle/>
        <a:p>
          <a:endParaRPr lang="tr-TR" sz="1100">
            <a:latin typeface="Times New Roman" panose="02020603050405020304" pitchFamily="18" charset="0"/>
            <a:cs typeface="Times New Roman" panose="02020603050405020304" pitchFamily="18" charset="0"/>
          </a:endParaRPr>
        </a:p>
      </dgm:t>
    </dgm:pt>
    <dgm:pt modelId="{FE1E1376-A7A9-4370-A416-DC7A6578A88E}" type="sibTrans" cxnId="{33E6F02C-41F4-4906-BD52-714ECC76DA2D}">
      <dgm:prSet custT="1"/>
      <dgm:spPr>
        <a:solidFill>
          <a:srgbClr val="E6AF00"/>
        </a:solidFill>
      </dgm:spPr>
      <dgm:t>
        <a:bodyPr/>
        <a:lstStyle/>
        <a:p>
          <a:endParaRPr lang="tr-TR" sz="1100">
            <a:latin typeface="Times New Roman" panose="02020603050405020304" pitchFamily="18" charset="0"/>
            <a:cs typeface="Times New Roman" panose="02020603050405020304" pitchFamily="18" charset="0"/>
          </a:endParaRPr>
        </a:p>
      </dgm:t>
    </dgm:pt>
    <dgm:pt modelId="{4C9293A2-F44A-49A6-94EF-8FCB50ECCFD0}">
      <dgm:prSet phldrT="[Metin]" custT="1"/>
      <dgm:spPr/>
      <dgm:t>
        <a:bodyPr/>
        <a:lstStyle/>
        <a:p>
          <a:r>
            <a:rPr lang="tr-TR" sz="1200" b="1">
              <a:latin typeface="Times New Roman" panose="02020603050405020304" pitchFamily="18" charset="0"/>
              <a:cs typeface="Times New Roman" panose="02020603050405020304" pitchFamily="18" charset="0"/>
            </a:rPr>
            <a:t>Yıllık gerçekleşme durumlarını içeren raorun üst yöneticiye sunumu ve kamuoyu ile paylaşılması</a:t>
          </a:r>
        </a:p>
      </dgm:t>
    </dgm:pt>
    <dgm:pt modelId="{7BBBA1B8-6887-4F5A-811D-41020C04F146}" type="parTrans" cxnId="{15103A5F-6CE0-4384-8BFD-3CED822DFB94}">
      <dgm:prSet/>
      <dgm:spPr/>
      <dgm:t>
        <a:bodyPr/>
        <a:lstStyle/>
        <a:p>
          <a:endParaRPr lang="tr-TR" sz="1100">
            <a:latin typeface="Times New Roman" panose="02020603050405020304" pitchFamily="18" charset="0"/>
            <a:cs typeface="Times New Roman" panose="02020603050405020304" pitchFamily="18" charset="0"/>
          </a:endParaRPr>
        </a:p>
      </dgm:t>
    </dgm:pt>
    <dgm:pt modelId="{7702064A-BB58-47BE-A373-9CB61E7D53F8}" type="sibTrans" cxnId="{15103A5F-6CE0-4384-8BFD-3CED822DFB94}">
      <dgm:prSet custT="1"/>
      <dgm:spPr/>
      <dgm:t>
        <a:bodyPr/>
        <a:lstStyle/>
        <a:p>
          <a:endParaRPr lang="tr-TR" sz="1100">
            <a:latin typeface="Times New Roman" panose="02020603050405020304" pitchFamily="18" charset="0"/>
            <a:cs typeface="Times New Roman" panose="02020603050405020304" pitchFamily="18" charset="0"/>
          </a:endParaRPr>
        </a:p>
      </dgm:t>
    </dgm:pt>
    <dgm:pt modelId="{C0A538AE-6EBA-4CAA-AC4C-8DE8228DCB72}">
      <dgm:prSet phldrT="[Metin]" custT="1"/>
      <dgm:spPr>
        <a:solidFill>
          <a:srgbClr val="FA607A"/>
        </a:solidFill>
      </dgm:spPr>
      <dgm:t>
        <a:bodyPr/>
        <a:lstStyle/>
        <a:p>
          <a:r>
            <a:rPr lang="tr-TR" sz="1200" b="1">
              <a:latin typeface="Times New Roman" panose="02020603050405020304" pitchFamily="18" charset="0"/>
              <a:cs typeface="Times New Roman" panose="02020603050405020304" pitchFamily="18" charset="0"/>
            </a:rPr>
            <a:t>Yıllık gerçekleşme durumlarının, varsa sapmaların ve alınması gereken tedbirlerin değerlendirilmesi</a:t>
          </a:r>
        </a:p>
      </dgm:t>
    </dgm:pt>
    <dgm:pt modelId="{E4B80D4F-8C71-4B93-96B1-6EEE31A570AE}" type="parTrans" cxnId="{C332AB0E-A198-4F18-877E-DC499EE4F88D}">
      <dgm:prSet/>
      <dgm:spPr/>
      <dgm:t>
        <a:bodyPr/>
        <a:lstStyle/>
        <a:p>
          <a:endParaRPr lang="tr-TR" sz="1100">
            <a:latin typeface="Times New Roman" panose="02020603050405020304" pitchFamily="18" charset="0"/>
            <a:cs typeface="Times New Roman" panose="02020603050405020304" pitchFamily="18" charset="0"/>
          </a:endParaRPr>
        </a:p>
      </dgm:t>
    </dgm:pt>
    <dgm:pt modelId="{8485A31D-2B60-4174-BD10-31CDF808689A}" type="sibTrans" cxnId="{C332AB0E-A198-4F18-877E-DC499EE4F88D}">
      <dgm:prSet custT="1"/>
      <dgm:spPr>
        <a:solidFill>
          <a:srgbClr val="FF575B"/>
        </a:solidFill>
      </dgm:spPr>
      <dgm:t>
        <a:bodyPr/>
        <a:lstStyle/>
        <a:p>
          <a:endParaRPr lang="tr-TR" sz="1100">
            <a:latin typeface="Times New Roman" panose="02020603050405020304" pitchFamily="18" charset="0"/>
            <a:cs typeface="Times New Roman" panose="02020603050405020304" pitchFamily="18" charset="0"/>
          </a:endParaRPr>
        </a:p>
      </dgm:t>
    </dgm:pt>
    <dgm:pt modelId="{5F60323B-3B1D-429B-A73F-9592E35DD58E}">
      <dgm:prSet custT="1"/>
      <dgm:spPr/>
      <dgm:t>
        <a:bodyPr/>
        <a:lstStyle/>
        <a:p>
          <a:r>
            <a:rPr lang="tr-TR" sz="1200" b="1">
              <a:latin typeface="Times New Roman" panose="02020603050405020304" pitchFamily="18" charset="0"/>
              <a:cs typeface="Times New Roman" panose="02020603050405020304" pitchFamily="18" charset="0"/>
            </a:rPr>
            <a:t>Stratejik planda yer alan göstergelere ilişkin yıllık gerçekleşmelerin tespiti</a:t>
          </a:r>
        </a:p>
      </dgm:t>
    </dgm:pt>
    <dgm:pt modelId="{CA3AE345-3829-433B-A7E7-C77CDD6CAD9C}" type="parTrans" cxnId="{E1CFA98F-6EEA-4588-B485-777D22AD3C1B}">
      <dgm:prSet/>
      <dgm:spPr/>
      <dgm:t>
        <a:bodyPr/>
        <a:lstStyle/>
        <a:p>
          <a:endParaRPr lang="tr-TR" sz="1100">
            <a:latin typeface="Times New Roman" panose="02020603050405020304" pitchFamily="18" charset="0"/>
            <a:cs typeface="Times New Roman" panose="02020603050405020304" pitchFamily="18" charset="0"/>
          </a:endParaRPr>
        </a:p>
      </dgm:t>
    </dgm:pt>
    <dgm:pt modelId="{8CD8BC24-E2DE-4DA6-9E5A-B2556C78DF7A}" type="sibTrans" cxnId="{E1CFA98F-6EEA-4588-B485-777D22AD3C1B}">
      <dgm:prSet custT="1"/>
      <dgm:spPr/>
      <dgm:t>
        <a:bodyPr/>
        <a:lstStyle/>
        <a:p>
          <a:endParaRPr lang="tr-TR" sz="1100">
            <a:latin typeface="Times New Roman" panose="02020603050405020304" pitchFamily="18" charset="0"/>
            <a:cs typeface="Times New Roman" panose="02020603050405020304" pitchFamily="18" charset="0"/>
          </a:endParaRPr>
        </a:p>
      </dgm:t>
    </dgm:pt>
    <dgm:pt modelId="{97C4EFA8-98A0-4BFF-9E5F-A96CA39CB2BE}" type="pres">
      <dgm:prSet presAssocID="{1630831D-F00E-4E04-8D0C-E886421417F0}" presName="cycle" presStyleCnt="0">
        <dgm:presLayoutVars>
          <dgm:dir/>
          <dgm:resizeHandles val="exact"/>
        </dgm:presLayoutVars>
      </dgm:prSet>
      <dgm:spPr/>
      <dgm:t>
        <a:bodyPr/>
        <a:lstStyle/>
        <a:p>
          <a:endParaRPr lang="tr-TR"/>
        </a:p>
      </dgm:t>
    </dgm:pt>
    <dgm:pt modelId="{7D8E7B6D-B7A0-46AF-ACFD-5ADB29A72F52}" type="pres">
      <dgm:prSet presAssocID="{3007E627-2DFF-40D6-99B9-5BE50C1B4E41}" presName="node" presStyleLbl="node1" presStyleIdx="0" presStyleCnt="6" custScaleX="137333" custScaleY="135285">
        <dgm:presLayoutVars>
          <dgm:bulletEnabled val="1"/>
        </dgm:presLayoutVars>
      </dgm:prSet>
      <dgm:spPr/>
      <dgm:t>
        <a:bodyPr/>
        <a:lstStyle/>
        <a:p>
          <a:endParaRPr lang="tr-TR"/>
        </a:p>
      </dgm:t>
    </dgm:pt>
    <dgm:pt modelId="{F5F84FE0-2AF0-4EA8-B723-EA97D5E8E4F2}" type="pres">
      <dgm:prSet presAssocID="{F2C2965E-219B-420E-91A7-26BE867F7AEF}" presName="sibTrans" presStyleLbl="sibTrans2D1" presStyleIdx="0" presStyleCnt="6" custScaleX="296007" custLinFactX="100000" custLinFactNeighborX="140558" custLinFactNeighborY="-84815"/>
      <dgm:spPr/>
      <dgm:t>
        <a:bodyPr/>
        <a:lstStyle/>
        <a:p>
          <a:endParaRPr lang="tr-TR"/>
        </a:p>
      </dgm:t>
    </dgm:pt>
    <dgm:pt modelId="{EE89E742-4D30-403E-80AE-4A56543539A7}" type="pres">
      <dgm:prSet presAssocID="{F2C2965E-219B-420E-91A7-26BE867F7AEF}" presName="connectorText" presStyleLbl="sibTrans2D1" presStyleIdx="0" presStyleCnt="6"/>
      <dgm:spPr/>
      <dgm:t>
        <a:bodyPr/>
        <a:lstStyle/>
        <a:p>
          <a:endParaRPr lang="tr-TR"/>
        </a:p>
      </dgm:t>
    </dgm:pt>
    <dgm:pt modelId="{0D355492-6F4B-4799-8322-FA63C0203336}" type="pres">
      <dgm:prSet presAssocID="{9CDD0D08-4C93-4965-BC20-0D4AD34584C2}" presName="node" presStyleLbl="node1" presStyleIdx="1" presStyleCnt="6" custScaleX="135285" custScaleY="135285">
        <dgm:presLayoutVars>
          <dgm:bulletEnabled val="1"/>
        </dgm:presLayoutVars>
      </dgm:prSet>
      <dgm:spPr/>
      <dgm:t>
        <a:bodyPr/>
        <a:lstStyle/>
        <a:p>
          <a:endParaRPr lang="tr-TR"/>
        </a:p>
      </dgm:t>
    </dgm:pt>
    <dgm:pt modelId="{246922A4-6F51-41A1-83A3-7527A1FFBAD5}" type="pres">
      <dgm:prSet presAssocID="{11CB70BA-2E3C-479E-973B-FEF937792C8B}" presName="sibTrans" presStyleLbl="sibTrans2D1" presStyleIdx="1" presStyleCnt="6" custScaleX="258231" custLinFactX="200000" custLinFactNeighborX="233006" custLinFactNeighborY="4465"/>
      <dgm:spPr/>
      <dgm:t>
        <a:bodyPr/>
        <a:lstStyle/>
        <a:p>
          <a:endParaRPr lang="tr-TR"/>
        </a:p>
      </dgm:t>
    </dgm:pt>
    <dgm:pt modelId="{D82A35B4-6D71-4813-A08D-1DDF71981E36}" type="pres">
      <dgm:prSet presAssocID="{11CB70BA-2E3C-479E-973B-FEF937792C8B}" presName="connectorText" presStyleLbl="sibTrans2D1" presStyleIdx="1" presStyleCnt="6"/>
      <dgm:spPr/>
      <dgm:t>
        <a:bodyPr/>
        <a:lstStyle/>
        <a:p>
          <a:endParaRPr lang="tr-TR"/>
        </a:p>
      </dgm:t>
    </dgm:pt>
    <dgm:pt modelId="{A7514947-A566-46E2-BF46-91E227916D45}" type="pres">
      <dgm:prSet presAssocID="{161A17C0-0C54-43D7-B991-C3D4B05B58A3}" presName="node" presStyleLbl="node1" presStyleIdx="2" presStyleCnt="6" custScaleX="135285" custScaleY="135285">
        <dgm:presLayoutVars>
          <dgm:bulletEnabled val="1"/>
        </dgm:presLayoutVars>
      </dgm:prSet>
      <dgm:spPr/>
      <dgm:t>
        <a:bodyPr/>
        <a:lstStyle/>
        <a:p>
          <a:endParaRPr lang="tr-TR"/>
        </a:p>
      </dgm:t>
    </dgm:pt>
    <dgm:pt modelId="{826BD746-1FE0-431B-A8C3-D08585B01ABE}" type="pres">
      <dgm:prSet presAssocID="{FE1E1376-A7A9-4370-A416-DC7A6578A88E}" presName="sibTrans" presStyleLbl="sibTrans2D1" presStyleIdx="2" presStyleCnt="6" custScaleX="256340" custLinFactX="92447" custLinFactNeighborX="100000" custLinFactNeighborY="91511"/>
      <dgm:spPr/>
      <dgm:t>
        <a:bodyPr/>
        <a:lstStyle/>
        <a:p>
          <a:endParaRPr lang="tr-TR"/>
        </a:p>
      </dgm:t>
    </dgm:pt>
    <dgm:pt modelId="{0B441ED0-BB92-4695-85A1-0FDC1E2207AE}" type="pres">
      <dgm:prSet presAssocID="{FE1E1376-A7A9-4370-A416-DC7A6578A88E}" presName="connectorText" presStyleLbl="sibTrans2D1" presStyleIdx="2" presStyleCnt="6"/>
      <dgm:spPr/>
      <dgm:t>
        <a:bodyPr/>
        <a:lstStyle/>
        <a:p>
          <a:endParaRPr lang="tr-TR"/>
        </a:p>
      </dgm:t>
    </dgm:pt>
    <dgm:pt modelId="{52574D4E-CAEB-49CF-8386-9A7C6DB54742}" type="pres">
      <dgm:prSet presAssocID="{5F60323B-3B1D-429B-A73F-9592E35DD58E}" presName="node" presStyleLbl="node1" presStyleIdx="3" presStyleCnt="6" custScaleX="137333" custScaleY="135285">
        <dgm:presLayoutVars>
          <dgm:bulletEnabled val="1"/>
        </dgm:presLayoutVars>
      </dgm:prSet>
      <dgm:spPr/>
      <dgm:t>
        <a:bodyPr/>
        <a:lstStyle/>
        <a:p>
          <a:endParaRPr lang="tr-TR"/>
        </a:p>
      </dgm:t>
    </dgm:pt>
    <dgm:pt modelId="{0673EA7B-0B7E-430B-9D62-4016340C4A98}" type="pres">
      <dgm:prSet presAssocID="{8CD8BC24-E2DE-4DA6-9E5A-B2556C78DF7A}" presName="sibTrans" presStyleLbl="sibTrans2D1" presStyleIdx="3" presStyleCnt="6" custScaleX="223386" custLinFactX="-100000" custLinFactNeighborX="-113520" custLinFactNeighborY="77834"/>
      <dgm:spPr/>
      <dgm:t>
        <a:bodyPr/>
        <a:lstStyle/>
        <a:p>
          <a:endParaRPr lang="tr-TR"/>
        </a:p>
      </dgm:t>
    </dgm:pt>
    <dgm:pt modelId="{086C9605-AD19-43EF-9C78-66C3A38FF493}" type="pres">
      <dgm:prSet presAssocID="{8CD8BC24-E2DE-4DA6-9E5A-B2556C78DF7A}" presName="connectorText" presStyleLbl="sibTrans2D1" presStyleIdx="3" presStyleCnt="6"/>
      <dgm:spPr/>
      <dgm:t>
        <a:bodyPr/>
        <a:lstStyle/>
        <a:p>
          <a:endParaRPr lang="tr-TR"/>
        </a:p>
      </dgm:t>
    </dgm:pt>
    <dgm:pt modelId="{6C5CA431-F148-4C1D-9D92-EC86DB8282B2}" type="pres">
      <dgm:prSet presAssocID="{4C9293A2-F44A-49A6-94EF-8FCB50ECCFD0}" presName="node" presStyleLbl="node1" presStyleIdx="4" presStyleCnt="6" custScaleX="133456" custScaleY="133456">
        <dgm:presLayoutVars>
          <dgm:bulletEnabled val="1"/>
        </dgm:presLayoutVars>
      </dgm:prSet>
      <dgm:spPr/>
      <dgm:t>
        <a:bodyPr/>
        <a:lstStyle/>
        <a:p>
          <a:endParaRPr lang="tr-TR"/>
        </a:p>
      </dgm:t>
    </dgm:pt>
    <dgm:pt modelId="{F0DD62E3-1E74-4BFC-A5CE-77C51D86A02E}" type="pres">
      <dgm:prSet presAssocID="{7702064A-BB58-47BE-A373-9CB61E7D53F8}" presName="sibTrans" presStyleLbl="sibTrans2D1" presStyleIdx="4" presStyleCnt="6" custAng="21149931" custScaleX="223372" custLinFactX="-134925" custLinFactNeighborX="-200000" custLinFactNeighborY="-2484" custRadScaleRad="37417" custRadScaleInc="-2147483648"/>
      <dgm:spPr/>
      <dgm:t>
        <a:bodyPr/>
        <a:lstStyle/>
        <a:p>
          <a:endParaRPr lang="tr-TR"/>
        </a:p>
      </dgm:t>
    </dgm:pt>
    <dgm:pt modelId="{F26FBB9F-57E2-4151-9189-760DA652743E}" type="pres">
      <dgm:prSet presAssocID="{7702064A-BB58-47BE-A373-9CB61E7D53F8}" presName="connectorText" presStyleLbl="sibTrans2D1" presStyleIdx="4" presStyleCnt="6"/>
      <dgm:spPr/>
      <dgm:t>
        <a:bodyPr/>
        <a:lstStyle/>
        <a:p>
          <a:endParaRPr lang="tr-TR"/>
        </a:p>
      </dgm:t>
    </dgm:pt>
    <dgm:pt modelId="{8C81C7E4-DA90-407F-907C-B6F56A12D0C1}" type="pres">
      <dgm:prSet presAssocID="{C0A538AE-6EBA-4CAA-AC4C-8DE8228DCB72}" presName="node" presStyleLbl="node1" presStyleIdx="5" presStyleCnt="6" custScaleX="133456" custScaleY="133456">
        <dgm:presLayoutVars>
          <dgm:bulletEnabled val="1"/>
        </dgm:presLayoutVars>
      </dgm:prSet>
      <dgm:spPr/>
      <dgm:t>
        <a:bodyPr/>
        <a:lstStyle/>
        <a:p>
          <a:endParaRPr lang="tr-TR"/>
        </a:p>
      </dgm:t>
    </dgm:pt>
    <dgm:pt modelId="{C40E91F5-3DD6-4A07-9975-BDBB6D62B430}" type="pres">
      <dgm:prSet presAssocID="{8485A31D-2B60-4174-BD10-31CDF808689A}" presName="sibTrans" presStyleLbl="sibTrans2D1" presStyleIdx="5" presStyleCnt="6" custScaleX="330927" custLinFactX="-100000" custLinFactY="-8142" custLinFactNeighborX="-128509" custLinFactNeighborY="-100000"/>
      <dgm:spPr/>
      <dgm:t>
        <a:bodyPr/>
        <a:lstStyle/>
        <a:p>
          <a:endParaRPr lang="tr-TR"/>
        </a:p>
      </dgm:t>
    </dgm:pt>
    <dgm:pt modelId="{C5042993-B673-4A90-B0C9-9CC33120B13D}" type="pres">
      <dgm:prSet presAssocID="{8485A31D-2B60-4174-BD10-31CDF808689A}" presName="connectorText" presStyleLbl="sibTrans2D1" presStyleIdx="5" presStyleCnt="6"/>
      <dgm:spPr/>
      <dgm:t>
        <a:bodyPr/>
        <a:lstStyle/>
        <a:p>
          <a:endParaRPr lang="tr-TR"/>
        </a:p>
      </dgm:t>
    </dgm:pt>
  </dgm:ptLst>
  <dgm:cxnLst>
    <dgm:cxn modelId="{719DC842-865F-475D-BF23-22D889B6E27C}" type="presOf" srcId="{11CB70BA-2E3C-479E-973B-FEF937792C8B}" destId="{D82A35B4-6D71-4813-A08D-1DDF71981E36}" srcOrd="1" destOrd="0" presId="urn:microsoft.com/office/officeart/2005/8/layout/cycle2"/>
    <dgm:cxn modelId="{D3BF60F4-546E-425D-B7F7-3AF8E92908D5}" type="presOf" srcId="{5F60323B-3B1D-429B-A73F-9592E35DD58E}" destId="{52574D4E-CAEB-49CF-8386-9A7C6DB54742}" srcOrd="0" destOrd="0" presId="urn:microsoft.com/office/officeart/2005/8/layout/cycle2"/>
    <dgm:cxn modelId="{C13AD3DD-ECD8-475C-BC6A-9D9FD5D8BB8E}" type="presOf" srcId="{FE1E1376-A7A9-4370-A416-DC7A6578A88E}" destId="{826BD746-1FE0-431B-A8C3-D08585B01ABE}" srcOrd="0" destOrd="0" presId="urn:microsoft.com/office/officeart/2005/8/layout/cycle2"/>
    <dgm:cxn modelId="{6A6E0301-B551-4276-85DA-4A0EB265A0CC}" type="presOf" srcId="{7702064A-BB58-47BE-A373-9CB61E7D53F8}" destId="{F26FBB9F-57E2-4151-9189-760DA652743E}" srcOrd="1" destOrd="0" presId="urn:microsoft.com/office/officeart/2005/8/layout/cycle2"/>
    <dgm:cxn modelId="{C332AB0E-A198-4F18-877E-DC499EE4F88D}" srcId="{1630831D-F00E-4E04-8D0C-E886421417F0}" destId="{C0A538AE-6EBA-4CAA-AC4C-8DE8228DCB72}" srcOrd="5" destOrd="0" parTransId="{E4B80D4F-8C71-4B93-96B1-6EEE31A570AE}" sibTransId="{8485A31D-2B60-4174-BD10-31CDF808689A}"/>
    <dgm:cxn modelId="{1C6914C4-E82C-48DB-A020-B3BC42424A83}" type="presOf" srcId="{F2C2965E-219B-420E-91A7-26BE867F7AEF}" destId="{F5F84FE0-2AF0-4EA8-B723-EA97D5E8E4F2}" srcOrd="0" destOrd="0" presId="urn:microsoft.com/office/officeart/2005/8/layout/cycle2"/>
    <dgm:cxn modelId="{568F6B4E-DEA7-4A1D-9B14-42187BD7C270}" type="presOf" srcId="{8CD8BC24-E2DE-4DA6-9E5A-B2556C78DF7A}" destId="{086C9605-AD19-43EF-9C78-66C3A38FF493}" srcOrd="1" destOrd="0" presId="urn:microsoft.com/office/officeart/2005/8/layout/cycle2"/>
    <dgm:cxn modelId="{51FB7262-DE1E-43C6-A0A8-6BEFA9C84242}" type="presOf" srcId="{3007E627-2DFF-40D6-99B9-5BE50C1B4E41}" destId="{7D8E7B6D-B7A0-46AF-ACFD-5ADB29A72F52}" srcOrd="0" destOrd="0" presId="urn:microsoft.com/office/officeart/2005/8/layout/cycle2"/>
    <dgm:cxn modelId="{5B337F3A-0EA6-4C5D-9CC9-60D3554C9F4B}" srcId="{1630831D-F00E-4E04-8D0C-E886421417F0}" destId="{3007E627-2DFF-40D6-99B9-5BE50C1B4E41}" srcOrd="0" destOrd="0" parTransId="{2571B884-9345-41DA-9617-998DA9C3B019}" sibTransId="{F2C2965E-219B-420E-91A7-26BE867F7AEF}"/>
    <dgm:cxn modelId="{EA4A03E0-1973-4387-B148-D269126142E6}" type="presOf" srcId="{1630831D-F00E-4E04-8D0C-E886421417F0}" destId="{97C4EFA8-98A0-4BFF-9E5F-A96CA39CB2BE}" srcOrd="0" destOrd="0" presId="urn:microsoft.com/office/officeart/2005/8/layout/cycle2"/>
    <dgm:cxn modelId="{15103A5F-6CE0-4384-8BFD-3CED822DFB94}" srcId="{1630831D-F00E-4E04-8D0C-E886421417F0}" destId="{4C9293A2-F44A-49A6-94EF-8FCB50ECCFD0}" srcOrd="4" destOrd="0" parTransId="{7BBBA1B8-6887-4F5A-811D-41020C04F146}" sibTransId="{7702064A-BB58-47BE-A373-9CB61E7D53F8}"/>
    <dgm:cxn modelId="{BC79920F-049C-4FD5-A415-4CA3AD5F6B15}" type="presOf" srcId="{FE1E1376-A7A9-4370-A416-DC7A6578A88E}" destId="{0B441ED0-BB92-4695-85A1-0FDC1E2207AE}" srcOrd="1" destOrd="0" presId="urn:microsoft.com/office/officeart/2005/8/layout/cycle2"/>
    <dgm:cxn modelId="{33E6F02C-41F4-4906-BD52-714ECC76DA2D}" srcId="{1630831D-F00E-4E04-8D0C-E886421417F0}" destId="{161A17C0-0C54-43D7-B991-C3D4B05B58A3}" srcOrd="2" destOrd="0" parTransId="{C8569C77-7B4C-4136-A01B-74AFB028374A}" sibTransId="{FE1E1376-A7A9-4370-A416-DC7A6578A88E}"/>
    <dgm:cxn modelId="{67D69429-C2CC-4337-B3CF-2EA2D08A7954}" type="presOf" srcId="{11CB70BA-2E3C-479E-973B-FEF937792C8B}" destId="{246922A4-6F51-41A1-83A3-7527A1FFBAD5}" srcOrd="0" destOrd="0" presId="urn:microsoft.com/office/officeart/2005/8/layout/cycle2"/>
    <dgm:cxn modelId="{5C9758C0-25DD-4638-BE73-CE8A3BE9E96D}" type="presOf" srcId="{8485A31D-2B60-4174-BD10-31CDF808689A}" destId="{C5042993-B673-4A90-B0C9-9CC33120B13D}" srcOrd="1" destOrd="0" presId="urn:microsoft.com/office/officeart/2005/8/layout/cycle2"/>
    <dgm:cxn modelId="{BD651554-1C91-4BF2-82F9-D381316A6A2C}" type="presOf" srcId="{7702064A-BB58-47BE-A373-9CB61E7D53F8}" destId="{F0DD62E3-1E74-4BFC-A5CE-77C51D86A02E}" srcOrd="0" destOrd="0" presId="urn:microsoft.com/office/officeart/2005/8/layout/cycle2"/>
    <dgm:cxn modelId="{5CC36BF3-0B59-4C66-AAAD-ADEA42AA91A0}" type="presOf" srcId="{8485A31D-2B60-4174-BD10-31CDF808689A}" destId="{C40E91F5-3DD6-4A07-9975-BDBB6D62B430}" srcOrd="0" destOrd="0" presId="urn:microsoft.com/office/officeart/2005/8/layout/cycle2"/>
    <dgm:cxn modelId="{717DC3D1-D924-4EA1-B75F-BE0BB7312C53}" type="presOf" srcId="{F2C2965E-219B-420E-91A7-26BE867F7AEF}" destId="{EE89E742-4D30-403E-80AE-4A56543539A7}" srcOrd="1" destOrd="0" presId="urn:microsoft.com/office/officeart/2005/8/layout/cycle2"/>
    <dgm:cxn modelId="{3F8C770E-009A-4274-9D1A-8B0B23A59BC5}" type="presOf" srcId="{C0A538AE-6EBA-4CAA-AC4C-8DE8228DCB72}" destId="{8C81C7E4-DA90-407F-907C-B6F56A12D0C1}" srcOrd="0" destOrd="0" presId="urn:microsoft.com/office/officeart/2005/8/layout/cycle2"/>
    <dgm:cxn modelId="{ECB66004-22D8-4BA8-AEC9-7A631FB58CFB}" type="presOf" srcId="{9CDD0D08-4C93-4965-BC20-0D4AD34584C2}" destId="{0D355492-6F4B-4799-8322-FA63C0203336}" srcOrd="0" destOrd="0" presId="urn:microsoft.com/office/officeart/2005/8/layout/cycle2"/>
    <dgm:cxn modelId="{6EE10488-8710-4EBA-AD2A-570665853A4A}" type="presOf" srcId="{161A17C0-0C54-43D7-B991-C3D4B05B58A3}" destId="{A7514947-A566-46E2-BF46-91E227916D45}" srcOrd="0" destOrd="0" presId="urn:microsoft.com/office/officeart/2005/8/layout/cycle2"/>
    <dgm:cxn modelId="{FC1372DB-911D-4C38-AFCB-5DF3D38F8193}" srcId="{1630831D-F00E-4E04-8D0C-E886421417F0}" destId="{9CDD0D08-4C93-4965-BC20-0D4AD34584C2}" srcOrd="1" destOrd="0" parTransId="{CDC83545-7BCC-492C-AE84-4EBA89C95893}" sibTransId="{11CB70BA-2E3C-479E-973B-FEF937792C8B}"/>
    <dgm:cxn modelId="{79961119-43B4-4438-9BF2-71D515EA8D17}" type="presOf" srcId="{8CD8BC24-E2DE-4DA6-9E5A-B2556C78DF7A}" destId="{0673EA7B-0B7E-430B-9D62-4016340C4A98}" srcOrd="0" destOrd="0" presId="urn:microsoft.com/office/officeart/2005/8/layout/cycle2"/>
    <dgm:cxn modelId="{3CF3C322-E026-460A-9AEA-39421DBA3A54}" type="presOf" srcId="{4C9293A2-F44A-49A6-94EF-8FCB50ECCFD0}" destId="{6C5CA431-F148-4C1D-9D92-EC86DB8282B2}" srcOrd="0" destOrd="0" presId="urn:microsoft.com/office/officeart/2005/8/layout/cycle2"/>
    <dgm:cxn modelId="{E1CFA98F-6EEA-4588-B485-777D22AD3C1B}" srcId="{1630831D-F00E-4E04-8D0C-E886421417F0}" destId="{5F60323B-3B1D-429B-A73F-9592E35DD58E}" srcOrd="3" destOrd="0" parTransId="{CA3AE345-3829-433B-A7E7-C77CDD6CAD9C}" sibTransId="{8CD8BC24-E2DE-4DA6-9E5A-B2556C78DF7A}"/>
    <dgm:cxn modelId="{9EEB5CC6-6723-4339-B615-E894C4C0BC9B}" type="presParOf" srcId="{97C4EFA8-98A0-4BFF-9E5F-A96CA39CB2BE}" destId="{7D8E7B6D-B7A0-46AF-ACFD-5ADB29A72F52}" srcOrd="0" destOrd="0" presId="urn:microsoft.com/office/officeart/2005/8/layout/cycle2"/>
    <dgm:cxn modelId="{5789760C-2A60-4B5B-81EF-1CB2FB7FB717}" type="presParOf" srcId="{97C4EFA8-98A0-4BFF-9E5F-A96CA39CB2BE}" destId="{F5F84FE0-2AF0-4EA8-B723-EA97D5E8E4F2}" srcOrd="1" destOrd="0" presId="urn:microsoft.com/office/officeart/2005/8/layout/cycle2"/>
    <dgm:cxn modelId="{054A9B1C-7ABD-4DA3-8EA7-6AE95BB402CA}" type="presParOf" srcId="{F5F84FE0-2AF0-4EA8-B723-EA97D5E8E4F2}" destId="{EE89E742-4D30-403E-80AE-4A56543539A7}" srcOrd="0" destOrd="0" presId="urn:microsoft.com/office/officeart/2005/8/layout/cycle2"/>
    <dgm:cxn modelId="{5A6CBCA3-2F49-452F-82D5-308220E04FE4}" type="presParOf" srcId="{97C4EFA8-98A0-4BFF-9E5F-A96CA39CB2BE}" destId="{0D355492-6F4B-4799-8322-FA63C0203336}" srcOrd="2" destOrd="0" presId="urn:microsoft.com/office/officeart/2005/8/layout/cycle2"/>
    <dgm:cxn modelId="{ED72002C-AED2-435B-B139-461E6B038A6D}" type="presParOf" srcId="{97C4EFA8-98A0-4BFF-9E5F-A96CA39CB2BE}" destId="{246922A4-6F51-41A1-83A3-7527A1FFBAD5}" srcOrd="3" destOrd="0" presId="urn:microsoft.com/office/officeart/2005/8/layout/cycle2"/>
    <dgm:cxn modelId="{DA03DCF4-776D-46EF-98B3-96D07348AD5E}" type="presParOf" srcId="{246922A4-6F51-41A1-83A3-7527A1FFBAD5}" destId="{D82A35B4-6D71-4813-A08D-1DDF71981E36}" srcOrd="0" destOrd="0" presId="urn:microsoft.com/office/officeart/2005/8/layout/cycle2"/>
    <dgm:cxn modelId="{B6167089-5D42-48CE-9207-1212B3C1568D}" type="presParOf" srcId="{97C4EFA8-98A0-4BFF-9E5F-A96CA39CB2BE}" destId="{A7514947-A566-46E2-BF46-91E227916D45}" srcOrd="4" destOrd="0" presId="urn:microsoft.com/office/officeart/2005/8/layout/cycle2"/>
    <dgm:cxn modelId="{27C90B98-8869-460E-9663-E995B21254DF}" type="presParOf" srcId="{97C4EFA8-98A0-4BFF-9E5F-A96CA39CB2BE}" destId="{826BD746-1FE0-431B-A8C3-D08585B01ABE}" srcOrd="5" destOrd="0" presId="urn:microsoft.com/office/officeart/2005/8/layout/cycle2"/>
    <dgm:cxn modelId="{D9B77B59-C531-4138-9442-2BCE3C381BFC}" type="presParOf" srcId="{826BD746-1FE0-431B-A8C3-D08585B01ABE}" destId="{0B441ED0-BB92-4695-85A1-0FDC1E2207AE}" srcOrd="0" destOrd="0" presId="urn:microsoft.com/office/officeart/2005/8/layout/cycle2"/>
    <dgm:cxn modelId="{A445EAD5-5C64-4BF3-90C4-5857AFA891EB}" type="presParOf" srcId="{97C4EFA8-98A0-4BFF-9E5F-A96CA39CB2BE}" destId="{52574D4E-CAEB-49CF-8386-9A7C6DB54742}" srcOrd="6" destOrd="0" presId="urn:microsoft.com/office/officeart/2005/8/layout/cycle2"/>
    <dgm:cxn modelId="{54F31709-AF58-4427-97D9-0CAF6A3A664A}" type="presParOf" srcId="{97C4EFA8-98A0-4BFF-9E5F-A96CA39CB2BE}" destId="{0673EA7B-0B7E-430B-9D62-4016340C4A98}" srcOrd="7" destOrd="0" presId="urn:microsoft.com/office/officeart/2005/8/layout/cycle2"/>
    <dgm:cxn modelId="{1ED301BE-2F95-46B6-860D-FFB537968950}" type="presParOf" srcId="{0673EA7B-0B7E-430B-9D62-4016340C4A98}" destId="{086C9605-AD19-43EF-9C78-66C3A38FF493}" srcOrd="0" destOrd="0" presId="urn:microsoft.com/office/officeart/2005/8/layout/cycle2"/>
    <dgm:cxn modelId="{B0A9DD86-32AA-4AB9-83A9-6B3CDA4AE1F8}" type="presParOf" srcId="{97C4EFA8-98A0-4BFF-9E5F-A96CA39CB2BE}" destId="{6C5CA431-F148-4C1D-9D92-EC86DB8282B2}" srcOrd="8" destOrd="0" presId="urn:microsoft.com/office/officeart/2005/8/layout/cycle2"/>
    <dgm:cxn modelId="{0AE9CC28-C859-4366-BBF1-94BC0B78F6F2}" type="presParOf" srcId="{97C4EFA8-98A0-4BFF-9E5F-A96CA39CB2BE}" destId="{F0DD62E3-1E74-4BFC-A5CE-77C51D86A02E}" srcOrd="9" destOrd="0" presId="urn:microsoft.com/office/officeart/2005/8/layout/cycle2"/>
    <dgm:cxn modelId="{EECEC81D-BCFF-4AFD-9968-F4EC4569CCC9}" type="presParOf" srcId="{F0DD62E3-1E74-4BFC-A5CE-77C51D86A02E}" destId="{F26FBB9F-57E2-4151-9189-760DA652743E}" srcOrd="0" destOrd="0" presId="urn:microsoft.com/office/officeart/2005/8/layout/cycle2"/>
    <dgm:cxn modelId="{9222183A-98DD-492A-B2A6-0A696B82F3BF}" type="presParOf" srcId="{97C4EFA8-98A0-4BFF-9E5F-A96CA39CB2BE}" destId="{8C81C7E4-DA90-407F-907C-B6F56A12D0C1}" srcOrd="10" destOrd="0" presId="urn:microsoft.com/office/officeart/2005/8/layout/cycle2"/>
    <dgm:cxn modelId="{4049D9BA-3196-453B-A522-56550C430E3B}" type="presParOf" srcId="{97C4EFA8-98A0-4BFF-9E5F-A96CA39CB2BE}" destId="{C40E91F5-3DD6-4A07-9975-BDBB6D62B430}" srcOrd="11" destOrd="0" presId="urn:microsoft.com/office/officeart/2005/8/layout/cycle2"/>
    <dgm:cxn modelId="{89B3ABC0-0743-4499-BF2C-EACFFDDB262C}" type="presParOf" srcId="{C40E91F5-3DD6-4A07-9975-BDBB6D62B430}" destId="{C5042993-B673-4A90-B0C9-9CC33120B13D}" srcOrd="0" destOrd="0" presId="urn:microsoft.com/office/officeart/2005/8/layout/cycle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47658D-0CD4-4CE2-8497-212E628162B4}">
      <dsp:nvSpPr>
        <dsp:cNvPr id="0" name=""/>
        <dsp:cNvSpPr/>
      </dsp:nvSpPr>
      <dsp:spPr>
        <a:xfrm>
          <a:off x="953870" y="620674"/>
          <a:ext cx="4150159" cy="4150159"/>
        </a:xfrm>
        <a:prstGeom prst="blockArc">
          <a:avLst>
            <a:gd name="adj1" fmla="val 10800000"/>
            <a:gd name="adj2" fmla="val 16200000"/>
            <a:gd name="adj3" fmla="val 4634"/>
          </a:avLst>
        </a:prstGeom>
        <a:solidFill>
          <a:schemeClr val="accent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75EC7EA-17F5-458C-9A0E-2C9DFD13D254}">
      <dsp:nvSpPr>
        <dsp:cNvPr id="0" name=""/>
        <dsp:cNvSpPr/>
      </dsp:nvSpPr>
      <dsp:spPr>
        <a:xfrm>
          <a:off x="953870" y="620674"/>
          <a:ext cx="4150159" cy="4150159"/>
        </a:xfrm>
        <a:prstGeom prst="blockArc">
          <a:avLst>
            <a:gd name="adj1" fmla="val 5400000"/>
            <a:gd name="adj2" fmla="val 10800000"/>
            <a:gd name="adj3" fmla="val 4634"/>
          </a:avLst>
        </a:prstGeom>
        <a:solidFill>
          <a:schemeClr val="accent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03207878-E7A4-4A17-AB1C-ABF9D64A211D}">
      <dsp:nvSpPr>
        <dsp:cNvPr id="0" name=""/>
        <dsp:cNvSpPr/>
      </dsp:nvSpPr>
      <dsp:spPr>
        <a:xfrm>
          <a:off x="953870" y="620674"/>
          <a:ext cx="4150159" cy="4150159"/>
        </a:xfrm>
        <a:prstGeom prst="blockArc">
          <a:avLst>
            <a:gd name="adj1" fmla="val 0"/>
            <a:gd name="adj2" fmla="val 5400000"/>
            <a:gd name="adj3" fmla="val 4634"/>
          </a:avLst>
        </a:prstGeom>
        <a:solidFill>
          <a:schemeClr val="accent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005E013B-0DF8-46FD-B3E5-FF2909CBA8DA}">
      <dsp:nvSpPr>
        <dsp:cNvPr id="0" name=""/>
        <dsp:cNvSpPr/>
      </dsp:nvSpPr>
      <dsp:spPr>
        <a:xfrm>
          <a:off x="953870" y="620674"/>
          <a:ext cx="4150159" cy="4150159"/>
        </a:xfrm>
        <a:prstGeom prst="blockArc">
          <a:avLst>
            <a:gd name="adj1" fmla="val 16200000"/>
            <a:gd name="adj2" fmla="val 0"/>
            <a:gd name="adj3" fmla="val 4634"/>
          </a:avLst>
        </a:prstGeom>
        <a:solidFill>
          <a:schemeClr val="accent2">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28BEF29A-B984-44EE-9FC8-041BBB6A869E}">
      <dsp:nvSpPr>
        <dsp:cNvPr id="0" name=""/>
        <dsp:cNvSpPr/>
      </dsp:nvSpPr>
      <dsp:spPr>
        <a:xfrm>
          <a:off x="2075008" y="1741812"/>
          <a:ext cx="1907883" cy="1907883"/>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b="1" kern="1200"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UZUNKÖPRÜ İLÇE MEM </a:t>
          </a:r>
        </a:p>
        <a:p>
          <a:pPr lvl="0" algn="ctr" defTabSz="622300">
            <a:lnSpc>
              <a:spcPct val="90000"/>
            </a:lnSpc>
            <a:spcBef>
              <a:spcPct val="0"/>
            </a:spcBef>
            <a:spcAft>
              <a:spcPct val="35000"/>
            </a:spcAft>
          </a:pPr>
          <a:r>
            <a:rPr lang="tr-TR" sz="1400" b="1" kern="1200"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2015-2019 Stratejik Planı</a:t>
          </a:r>
          <a:endParaRPr lang="tr-TR" sz="1400" b="1" kern="1200" cap="none" spc="0" dirty="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endParaRPr>
        </a:p>
      </dsp:txBody>
      <dsp:txXfrm>
        <a:off x="2354411" y="2021215"/>
        <a:ext cx="1349077" cy="1349077"/>
      </dsp:txXfrm>
    </dsp:sp>
    <dsp:sp modelId="{B6D20035-4B6E-49B5-B535-541C539951AC}">
      <dsp:nvSpPr>
        <dsp:cNvPr id="0" name=""/>
        <dsp:cNvSpPr/>
      </dsp:nvSpPr>
      <dsp:spPr>
        <a:xfrm>
          <a:off x="2361190" y="994"/>
          <a:ext cx="1335518" cy="1335518"/>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Üst Politika Belgeleri</a:t>
          </a:r>
          <a:endParaRPr lang="tr-TR" sz="1200" b="1" kern="1200" cap="none" spc="0" dirty="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endParaRPr>
        </a:p>
      </dsp:txBody>
      <dsp:txXfrm>
        <a:off x="2556772" y="196576"/>
        <a:ext cx="944354" cy="944354"/>
      </dsp:txXfrm>
    </dsp:sp>
    <dsp:sp modelId="{A416B422-9B85-49D9-8475-0944CA6B6CCC}">
      <dsp:nvSpPr>
        <dsp:cNvPr id="0" name=""/>
        <dsp:cNvSpPr/>
      </dsp:nvSpPr>
      <dsp:spPr>
        <a:xfrm>
          <a:off x="4388191" y="2027995"/>
          <a:ext cx="1335518" cy="1335518"/>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SP Çalıştayları ve </a:t>
          </a:r>
          <a:r>
            <a:rPr lang="tr-TR" sz="1150" b="1" kern="1200"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Koordinasyon</a:t>
          </a:r>
          <a:r>
            <a:rPr lang="tr-TR" sz="1200" b="1" kern="1200"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 Ekibi Çalışmaları</a:t>
          </a:r>
          <a:endParaRPr lang="tr-TR" sz="1200" b="1" kern="1200" cap="none" spc="0" dirty="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endParaRPr>
        </a:p>
      </dsp:txBody>
      <dsp:txXfrm>
        <a:off x="4583773" y="2223577"/>
        <a:ext cx="944354" cy="944354"/>
      </dsp:txXfrm>
    </dsp:sp>
    <dsp:sp modelId="{5DFD3006-B75D-4AF1-A771-E3BA10096026}">
      <dsp:nvSpPr>
        <dsp:cNvPr id="0" name=""/>
        <dsp:cNvSpPr/>
      </dsp:nvSpPr>
      <dsp:spPr>
        <a:xfrm>
          <a:off x="2308284" y="4054996"/>
          <a:ext cx="1441331" cy="1335518"/>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b="1" kern="1200"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Müdürlüğümüz</a:t>
          </a:r>
          <a:r>
            <a:rPr lang="tr-TR" sz="1200" b="1" kern="1200"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 Birim </a:t>
          </a:r>
        </a:p>
        <a:p>
          <a:pPr lvl="0" algn="ctr" defTabSz="488950">
            <a:lnSpc>
              <a:spcPct val="90000"/>
            </a:lnSpc>
            <a:spcBef>
              <a:spcPct val="0"/>
            </a:spcBef>
            <a:spcAft>
              <a:spcPct val="35000"/>
            </a:spcAft>
          </a:pPr>
          <a:r>
            <a:rPr lang="tr-TR" sz="1200" b="1" kern="1200"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Önerileri</a:t>
          </a:r>
          <a:endParaRPr lang="tr-TR" sz="1200" b="1" kern="1200" cap="none" spc="0" dirty="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endParaRPr>
        </a:p>
      </dsp:txBody>
      <dsp:txXfrm>
        <a:off x="2519362" y="4250578"/>
        <a:ext cx="1019175" cy="944354"/>
      </dsp:txXfrm>
    </dsp:sp>
    <dsp:sp modelId="{ED0F4B54-D01E-404A-8A94-9413EFB07348}">
      <dsp:nvSpPr>
        <dsp:cNvPr id="0" name=""/>
        <dsp:cNvSpPr/>
      </dsp:nvSpPr>
      <dsp:spPr>
        <a:xfrm>
          <a:off x="334189" y="2027995"/>
          <a:ext cx="1335518" cy="1335518"/>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cap="none" spc="0" dirty="0" smtClean="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rPr>
            <a:t>Uzunköprü İlçe MEM Durum Analizi Raporu</a:t>
          </a:r>
          <a:endParaRPr lang="tr-TR" sz="1200" b="1" kern="1200" cap="none" spc="0" dirty="0">
            <a:ln w="10160">
              <a:prstDash val="solid"/>
            </a:ln>
            <a:effectLst>
              <a:outerShdw blurRad="38100" dist="22860" dir="5400000" algn="tl" rotWithShape="0">
                <a:srgbClr val="000000">
                  <a:alpha val="30000"/>
                </a:srgbClr>
              </a:outerShdw>
            </a:effectLst>
            <a:latin typeface="Times New Roman" panose="02020603050405020304" pitchFamily="18" charset="0"/>
            <a:cs typeface="Times New Roman" panose="02020603050405020304" pitchFamily="18" charset="0"/>
          </a:endParaRPr>
        </a:p>
      </dsp:txBody>
      <dsp:txXfrm>
        <a:off x="529771" y="2223577"/>
        <a:ext cx="944354" cy="9443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3C54C4-A8AB-4FFB-AACD-E1E65B20672C}">
      <dsp:nvSpPr>
        <dsp:cNvPr id="0" name=""/>
        <dsp:cNvSpPr/>
      </dsp:nvSpPr>
      <dsp:spPr>
        <a:xfrm>
          <a:off x="1244302" y="1674976"/>
          <a:ext cx="2359505" cy="2188986"/>
        </a:xfrm>
        <a:prstGeom prst="ellipse">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b="1" kern="1200" cap="none" spc="0">
              <a:ln w="9525">
                <a:prstDash val="solid"/>
              </a:ln>
              <a:effectLst>
                <a:outerShdw blurRad="60007" dir="2000400" sy="-30000" kx="-800400" algn="bl" rotWithShape="0">
                  <a:prstClr val="black">
                    <a:alpha val="20000"/>
                  </a:prstClr>
                </a:outerShdw>
              </a:effectLst>
              <a:latin typeface="Times New Roman" panose="02020603050405020304" pitchFamily="18" charset="0"/>
              <a:ea typeface="+mn-ea"/>
              <a:cs typeface="Times New Roman" panose="02020603050405020304" pitchFamily="18" charset="0"/>
            </a:rPr>
            <a:t>TEMEL DEĞERLERİMİZ</a:t>
          </a:r>
        </a:p>
      </dsp:txBody>
      <dsp:txXfrm>
        <a:off x="1589844" y="1995546"/>
        <a:ext cx="1668421" cy="1547846"/>
      </dsp:txXfrm>
    </dsp:sp>
    <dsp:sp modelId="{39BF2C1C-7B80-41EE-A132-6DA42C6F2662}">
      <dsp:nvSpPr>
        <dsp:cNvPr id="0" name=""/>
        <dsp:cNvSpPr/>
      </dsp:nvSpPr>
      <dsp:spPr>
        <a:xfrm rot="16154696">
          <a:off x="2333159" y="1331767"/>
          <a:ext cx="149344" cy="413275"/>
        </a:xfrm>
        <a:prstGeom prst="rightArrow">
          <a:avLst>
            <a:gd name="adj1" fmla="val 60000"/>
            <a:gd name="adj2" fmla="val 50000"/>
          </a:avLst>
        </a:prstGeom>
        <a:solidFill>
          <a:srgbClr val="FF6969"/>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tr-TR"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2355856" y="1436822"/>
        <a:ext cx="104541" cy="247965"/>
      </dsp:txXfrm>
    </dsp:sp>
    <dsp:sp modelId="{CE88A804-5396-4DA7-8427-A604A74C1FF0}">
      <dsp:nvSpPr>
        <dsp:cNvPr id="0" name=""/>
        <dsp:cNvSpPr/>
      </dsp:nvSpPr>
      <dsp:spPr>
        <a:xfrm>
          <a:off x="1853255" y="302398"/>
          <a:ext cx="1090949" cy="1090949"/>
        </a:xfrm>
        <a:prstGeom prst="ellipse">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ea typeface="+mn-ea"/>
              <a:cs typeface="Times New Roman" panose="02020603050405020304" pitchFamily="18" charset="0"/>
            </a:rPr>
            <a:t>Biz birbirimize ve kendimize güveniriz.</a:t>
          </a:r>
        </a:p>
      </dsp:txBody>
      <dsp:txXfrm>
        <a:off x="2013021" y="462164"/>
        <a:ext cx="771417" cy="771417"/>
      </dsp:txXfrm>
    </dsp:sp>
    <dsp:sp modelId="{AAD3B877-0263-4BCD-91A9-3CA2D1BFEACD}">
      <dsp:nvSpPr>
        <dsp:cNvPr id="0" name=""/>
        <dsp:cNvSpPr/>
      </dsp:nvSpPr>
      <dsp:spPr>
        <a:xfrm rot="18135239">
          <a:off x="3022316" y="1552914"/>
          <a:ext cx="137588" cy="413275"/>
        </a:xfrm>
        <a:prstGeom prst="rightArrow">
          <a:avLst>
            <a:gd name="adj1" fmla="val 60000"/>
            <a:gd name="adj2" fmla="val 50000"/>
          </a:avLst>
        </a:prstGeom>
        <a:solidFill>
          <a:srgbClr val="FF6969"/>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tr-TR"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031940" y="1653022"/>
        <a:ext cx="96312" cy="247965"/>
      </dsp:txXfrm>
    </dsp:sp>
    <dsp:sp modelId="{4139FBE4-B0CB-404E-B251-4D888CADEF9A}">
      <dsp:nvSpPr>
        <dsp:cNvPr id="0" name=""/>
        <dsp:cNvSpPr/>
      </dsp:nvSpPr>
      <dsp:spPr>
        <a:xfrm>
          <a:off x="2902262" y="590656"/>
          <a:ext cx="1099577" cy="1099577"/>
        </a:xfrm>
        <a:prstGeom prst="ellipse">
          <a:avLst/>
        </a:prstGeom>
        <a:solidFill>
          <a:schemeClr val="accent2">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a:latin typeface="Times New Roman" panose="02020603050405020304" pitchFamily="18" charset="0"/>
              <a:ea typeface="+mn-ea"/>
              <a:cs typeface="Times New Roman" panose="02020603050405020304" pitchFamily="18" charset="0"/>
            </a:rPr>
            <a:t>Müdürlüğümüzden hizmet alan herkese sevgi ve hoşgörü ile yaklaşırız.</a:t>
          </a:r>
        </a:p>
      </dsp:txBody>
      <dsp:txXfrm>
        <a:off x="3063291" y="751685"/>
        <a:ext cx="777519" cy="777519"/>
      </dsp:txXfrm>
    </dsp:sp>
    <dsp:sp modelId="{DA33816E-0933-4EB5-AB58-6B433FDCFACE}">
      <dsp:nvSpPr>
        <dsp:cNvPr id="0" name=""/>
        <dsp:cNvSpPr/>
      </dsp:nvSpPr>
      <dsp:spPr>
        <a:xfrm rot="14166698">
          <a:off x="1650149" y="1559025"/>
          <a:ext cx="152692" cy="413275"/>
        </a:xfrm>
        <a:prstGeom prst="rightArrow">
          <a:avLst>
            <a:gd name="adj1" fmla="val 60000"/>
            <a:gd name="adj2" fmla="val 50000"/>
          </a:avLst>
        </a:prstGeom>
        <a:solidFill>
          <a:srgbClr val="FF6969"/>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tr-TR"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1685824" y="1660693"/>
        <a:ext cx="106884" cy="247965"/>
      </dsp:txXfrm>
    </dsp:sp>
    <dsp:sp modelId="{A647894E-D070-49C3-9AA6-696BB315EC1C}">
      <dsp:nvSpPr>
        <dsp:cNvPr id="0" name=""/>
        <dsp:cNvSpPr/>
      </dsp:nvSpPr>
      <dsp:spPr>
        <a:xfrm>
          <a:off x="783155" y="595222"/>
          <a:ext cx="1099577" cy="1099577"/>
        </a:xfrm>
        <a:prstGeom prst="ellipse">
          <a:avLst/>
        </a:prstGeom>
        <a:solidFill>
          <a:schemeClr val="accent2">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a:latin typeface="Times New Roman" panose="02020603050405020304" pitchFamily="18" charset="0"/>
              <a:ea typeface="+mn-ea"/>
              <a:cs typeface="Times New Roman" panose="02020603050405020304" pitchFamily="18" charset="0"/>
            </a:rPr>
            <a:t>Müdürlüğümüzde Atatürk İlke ve İnkılâplarına bağlılığı esas alırız.</a:t>
          </a:r>
        </a:p>
      </dsp:txBody>
      <dsp:txXfrm>
        <a:off x="944184" y="756251"/>
        <a:ext cx="777519" cy="777519"/>
      </dsp:txXfrm>
    </dsp:sp>
    <dsp:sp modelId="{D5F1AC10-B35D-403C-AB08-347CC4427261}">
      <dsp:nvSpPr>
        <dsp:cNvPr id="0" name=""/>
        <dsp:cNvSpPr/>
      </dsp:nvSpPr>
      <dsp:spPr>
        <a:xfrm rot="542438">
          <a:off x="3632183" y="2763995"/>
          <a:ext cx="112333" cy="413275"/>
        </a:xfrm>
        <a:prstGeom prst="rightArrow">
          <a:avLst>
            <a:gd name="adj1" fmla="val 60000"/>
            <a:gd name="adj2" fmla="val 50000"/>
          </a:avLst>
        </a:prstGeom>
        <a:solidFill>
          <a:srgbClr val="FF6969"/>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tr-TR"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632392" y="2844002"/>
        <a:ext cx="78633" cy="247965"/>
      </dsp:txXfrm>
    </dsp:sp>
    <dsp:sp modelId="{AC727DF7-7C42-4CF8-BCF3-AE0FC793346E}">
      <dsp:nvSpPr>
        <dsp:cNvPr id="0" name=""/>
        <dsp:cNvSpPr/>
      </dsp:nvSpPr>
      <dsp:spPr>
        <a:xfrm>
          <a:off x="3789372" y="2528023"/>
          <a:ext cx="1090949" cy="1090949"/>
        </a:xfrm>
        <a:prstGeom prst="ellipse">
          <a:avLst/>
        </a:prstGeom>
        <a:solidFill>
          <a:schemeClr val="accent2">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ea typeface="+mn-ea"/>
              <a:cs typeface="Times New Roman" panose="02020603050405020304" pitchFamily="18" charset="0"/>
            </a:rPr>
            <a:t>Kurum içi ve kurumlar arası etkin bir iletişim gerçekleştiririz</a:t>
          </a:r>
        </a:p>
      </dsp:txBody>
      <dsp:txXfrm>
        <a:off x="3949138" y="2687789"/>
        <a:ext cx="771417" cy="771417"/>
      </dsp:txXfrm>
    </dsp:sp>
    <dsp:sp modelId="{9BED2AA5-1960-4DE2-BCF2-63A3B64A5FD0}">
      <dsp:nvSpPr>
        <dsp:cNvPr id="0" name=""/>
        <dsp:cNvSpPr/>
      </dsp:nvSpPr>
      <dsp:spPr>
        <a:xfrm rot="2526649">
          <a:off x="3294333" y="3413390"/>
          <a:ext cx="141393" cy="413275"/>
        </a:xfrm>
        <a:prstGeom prst="rightArrow">
          <a:avLst>
            <a:gd name="adj1" fmla="val 60000"/>
            <a:gd name="adj2" fmla="val 50000"/>
          </a:avLst>
        </a:prstGeom>
        <a:solidFill>
          <a:srgbClr val="FF6969"/>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tr-TR"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299808" y="3481823"/>
        <a:ext cx="98975" cy="247965"/>
      </dsp:txXfrm>
    </dsp:sp>
    <dsp:sp modelId="{96C5E043-3C43-441C-B838-E86648581917}">
      <dsp:nvSpPr>
        <dsp:cNvPr id="0" name=""/>
        <dsp:cNvSpPr/>
      </dsp:nvSpPr>
      <dsp:spPr>
        <a:xfrm>
          <a:off x="3325026" y="3531039"/>
          <a:ext cx="1099577" cy="1099577"/>
        </a:xfrm>
        <a:prstGeom prst="ellipse">
          <a:avLst/>
        </a:prstGeom>
        <a:solidFill>
          <a:srgbClr val="37CBFF"/>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ea typeface="+mn-ea"/>
              <a:cs typeface="Times New Roman" panose="02020603050405020304" pitchFamily="18" charset="0"/>
            </a:rPr>
            <a:t>Yaptığımız her çalışmayla eğitimin niteliğini artırmaya çalışırız</a:t>
          </a:r>
        </a:p>
      </dsp:txBody>
      <dsp:txXfrm>
        <a:off x="3486055" y="3692068"/>
        <a:ext cx="777519" cy="777519"/>
      </dsp:txXfrm>
    </dsp:sp>
    <dsp:sp modelId="{CF69C066-3657-48EA-BDCF-ABA23F8028C2}">
      <dsp:nvSpPr>
        <dsp:cNvPr id="0" name=""/>
        <dsp:cNvSpPr/>
      </dsp:nvSpPr>
      <dsp:spPr>
        <a:xfrm rot="4487669">
          <a:off x="2666468" y="3780476"/>
          <a:ext cx="177079" cy="413275"/>
        </a:xfrm>
        <a:prstGeom prst="rightArrow">
          <a:avLst>
            <a:gd name="adj1" fmla="val 60000"/>
            <a:gd name="adj2" fmla="val 50000"/>
          </a:avLst>
        </a:prstGeom>
        <a:solidFill>
          <a:srgbClr val="FF6969"/>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tr-TR"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86063" y="3837499"/>
        <a:ext cx="123955" cy="247965"/>
      </dsp:txXfrm>
    </dsp:sp>
    <dsp:sp modelId="{09D24FE2-AEE2-461A-B9F2-D4EBA899CA0E}">
      <dsp:nvSpPr>
        <dsp:cNvPr id="0" name=""/>
        <dsp:cNvSpPr/>
      </dsp:nvSpPr>
      <dsp:spPr>
        <a:xfrm>
          <a:off x="2397732" y="4134061"/>
          <a:ext cx="1090949" cy="1090949"/>
        </a:xfrm>
        <a:prstGeom prst="ellipse">
          <a:avLst/>
        </a:prstGeom>
        <a:solidFill>
          <a:schemeClr val="accent2">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ea typeface="+mn-ea"/>
              <a:cs typeface="Times New Roman" panose="02020603050405020304" pitchFamily="18" charset="0"/>
            </a:rPr>
            <a:t>Planlı ve programlı çalışırız. </a:t>
          </a:r>
        </a:p>
      </dsp:txBody>
      <dsp:txXfrm>
        <a:off x="2557498" y="4293827"/>
        <a:ext cx="771417" cy="771417"/>
      </dsp:txXfrm>
    </dsp:sp>
    <dsp:sp modelId="{A2002306-3A1C-44F7-B2FC-29CCCEE72C14}">
      <dsp:nvSpPr>
        <dsp:cNvPr id="0" name=""/>
        <dsp:cNvSpPr/>
      </dsp:nvSpPr>
      <dsp:spPr>
        <a:xfrm rot="6427051">
          <a:off x="1956434" y="3778353"/>
          <a:ext cx="186542" cy="413275"/>
        </a:xfrm>
        <a:prstGeom prst="rightArrow">
          <a:avLst>
            <a:gd name="adj1" fmla="val 60000"/>
            <a:gd name="adj2" fmla="val 50000"/>
          </a:avLst>
        </a:prstGeom>
        <a:solidFill>
          <a:srgbClr val="FF6969"/>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tr-TR"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1992651" y="3834266"/>
        <a:ext cx="130579" cy="247965"/>
      </dsp:txXfrm>
    </dsp:sp>
    <dsp:sp modelId="{CCFCFA4A-A920-488E-8989-982417CC580A}">
      <dsp:nvSpPr>
        <dsp:cNvPr id="0" name=""/>
        <dsp:cNvSpPr/>
      </dsp:nvSpPr>
      <dsp:spPr>
        <a:xfrm>
          <a:off x="1290328" y="4134061"/>
          <a:ext cx="1090949" cy="1090949"/>
        </a:xfrm>
        <a:prstGeom prst="ellipse">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ea typeface="+mn-ea"/>
              <a:cs typeface="Times New Roman" panose="02020603050405020304" pitchFamily="18" charset="0"/>
            </a:rPr>
            <a:t>Ülkemizin geleceğinden kendimizi sorumlu tutarız.</a:t>
          </a:r>
        </a:p>
      </dsp:txBody>
      <dsp:txXfrm>
        <a:off x="1450094" y="4293827"/>
        <a:ext cx="771417" cy="771417"/>
      </dsp:txXfrm>
    </dsp:sp>
    <dsp:sp modelId="{36638217-A64D-4E7D-BE75-A657B52F079D}">
      <dsp:nvSpPr>
        <dsp:cNvPr id="0" name=""/>
        <dsp:cNvSpPr/>
      </dsp:nvSpPr>
      <dsp:spPr>
        <a:xfrm rot="8352712">
          <a:off x="1357280" y="3409884"/>
          <a:ext cx="170087" cy="413275"/>
        </a:xfrm>
        <a:prstGeom prst="rightArrow">
          <a:avLst>
            <a:gd name="adj1" fmla="val 60000"/>
            <a:gd name="adj2" fmla="val 50000"/>
          </a:avLst>
        </a:prstGeom>
        <a:solidFill>
          <a:srgbClr val="FF6969"/>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tr-TR"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1402110" y="3475872"/>
        <a:ext cx="119061" cy="247965"/>
      </dsp:txXfrm>
    </dsp:sp>
    <dsp:sp modelId="{F47A3263-ED1C-49C7-92FC-61447BC939DB}">
      <dsp:nvSpPr>
        <dsp:cNvPr id="0" name=""/>
        <dsp:cNvSpPr/>
      </dsp:nvSpPr>
      <dsp:spPr>
        <a:xfrm>
          <a:off x="358720" y="3535353"/>
          <a:ext cx="1090949" cy="1090949"/>
        </a:xfrm>
        <a:prstGeom prst="ellipse">
          <a:avLst/>
        </a:prstGeom>
        <a:solidFill>
          <a:srgbClr val="37CBFF"/>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ea typeface="+mn-ea"/>
              <a:cs typeface="Times New Roman" panose="02020603050405020304" pitchFamily="18" charset="0"/>
            </a:rPr>
            <a:t>Değişim ve sürekli gelişim bizim için önemlidir.</a:t>
          </a:r>
        </a:p>
      </dsp:txBody>
      <dsp:txXfrm>
        <a:off x="518486" y="3695119"/>
        <a:ext cx="771417" cy="771417"/>
      </dsp:txXfrm>
    </dsp:sp>
    <dsp:sp modelId="{314E53FF-F7C4-4011-BCB2-D2FC41FE5F92}">
      <dsp:nvSpPr>
        <dsp:cNvPr id="0" name=""/>
        <dsp:cNvSpPr/>
      </dsp:nvSpPr>
      <dsp:spPr>
        <a:xfrm rot="10276197">
          <a:off x="1051663" y="2762176"/>
          <a:ext cx="148434" cy="413275"/>
        </a:xfrm>
        <a:prstGeom prst="rightArrow">
          <a:avLst>
            <a:gd name="adj1" fmla="val 60000"/>
            <a:gd name="adj2" fmla="val 50000"/>
          </a:avLst>
        </a:prstGeom>
        <a:solidFill>
          <a:srgbClr val="FF6969"/>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tr-TR"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1095935" y="2841452"/>
        <a:ext cx="103904" cy="247965"/>
      </dsp:txXfrm>
    </dsp:sp>
    <dsp:sp modelId="{A9D8ADF6-9B55-4E3A-892C-732244EFAE3C}">
      <dsp:nvSpPr>
        <dsp:cNvPr id="0" name=""/>
        <dsp:cNvSpPr/>
      </dsp:nvSpPr>
      <dsp:spPr>
        <a:xfrm>
          <a:off x="-101312" y="2528023"/>
          <a:ext cx="1090949" cy="1090949"/>
        </a:xfrm>
        <a:prstGeom prst="ellipse">
          <a:avLst/>
        </a:prstGeom>
        <a:solidFill>
          <a:schemeClr val="accent2">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ea typeface="+mn-ea"/>
              <a:cs typeface="Times New Roman" panose="02020603050405020304" pitchFamily="18" charset="0"/>
            </a:rPr>
            <a:t>Eşitlik ilkesi inancı ile çalışırız.</a:t>
          </a:r>
        </a:p>
      </dsp:txBody>
      <dsp:txXfrm>
        <a:off x="58454" y="2687789"/>
        <a:ext cx="771417" cy="771417"/>
      </dsp:txXfrm>
    </dsp:sp>
    <dsp:sp modelId="{DA85B63B-F118-4F30-A489-5FBA93C33C6B}">
      <dsp:nvSpPr>
        <dsp:cNvPr id="0" name=""/>
        <dsp:cNvSpPr/>
      </dsp:nvSpPr>
      <dsp:spPr>
        <a:xfrm rot="12209600">
          <a:off x="1159375" y="2044976"/>
          <a:ext cx="146630" cy="413275"/>
        </a:xfrm>
        <a:prstGeom prst="rightArrow">
          <a:avLst>
            <a:gd name="adj1" fmla="val 60000"/>
            <a:gd name="adj2" fmla="val 50000"/>
          </a:avLst>
        </a:prstGeom>
        <a:solidFill>
          <a:srgbClr val="FF6969"/>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tr-TR"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1201541" y="2136399"/>
        <a:ext cx="102641" cy="247965"/>
      </dsp:txXfrm>
    </dsp:sp>
    <dsp:sp modelId="{35ADEDB4-E8D2-4910-92C4-9250F2873D34}">
      <dsp:nvSpPr>
        <dsp:cNvPr id="0" name=""/>
        <dsp:cNvSpPr/>
      </dsp:nvSpPr>
      <dsp:spPr>
        <a:xfrm>
          <a:off x="56288" y="1431890"/>
          <a:ext cx="1090949" cy="1090949"/>
        </a:xfrm>
        <a:prstGeom prst="ellipse">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ea typeface="+mn-ea"/>
              <a:cs typeface="Times New Roman" panose="02020603050405020304" pitchFamily="18" charset="0"/>
            </a:rPr>
            <a:t>Başarıyı ekip çalışması olarak görürüz.</a:t>
          </a:r>
        </a:p>
      </dsp:txBody>
      <dsp:txXfrm>
        <a:off x="216054" y="1591656"/>
        <a:ext cx="771417" cy="771417"/>
      </dsp:txXfrm>
    </dsp:sp>
    <dsp:sp modelId="{A37EABEA-8FCA-42E3-990E-F800E18D45F2}">
      <dsp:nvSpPr>
        <dsp:cNvPr id="0" name=""/>
        <dsp:cNvSpPr/>
      </dsp:nvSpPr>
      <dsp:spPr>
        <a:xfrm rot="20135702">
          <a:off x="3522641" y="2037975"/>
          <a:ext cx="116371" cy="413275"/>
        </a:xfrm>
        <a:prstGeom prst="rightArrow">
          <a:avLst>
            <a:gd name="adj1" fmla="val 60000"/>
            <a:gd name="adj2" fmla="val 50000"/>
          </a:avLst>
        </a:prstGeom>
        <a:solidFill>
          <a:srgbClr val="FF6969"/>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tr-TR" sz="105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524201" y="2127842"/>
        <a:ext cx="81460" cy="247965"/>
      </dsp:txXfrm>
    </dsp:sp>
    <dsp:sp modelId="{50B8AD14-E959-49E3-8905-D49E04B20CFA}">
      <dsp:nvSpPr>
        <dsp:cNvPr id="0" name=""/>
        <dsp:cNvSpPr/>
      </dsp:nvSpPr>
      <dsp:spPr>
        <a:xfrm>
          <a:off x="3635061" y="1427035"/>
          <a:ext cx="1090949" cy="1090949"/>
        </a:xfrm>
        <a:prstGeom prst="ellipse">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ea typeface="+mn-ea"/>
              <a:cs typeface="Times New Roman" panose="02020603050405020304" pitchFamily="18" charset="0"/>
            </a:rPr>
            <a:t>Her insan saygındır ve saygı görmeye layıktır anlayışıyla hizmet ederi</a:t>
          </a:r>
          <a:r>
            <a:rPr lang="tr-TR" sz="1050" kern="1200">
              <a:latin typeface="Times New Roman" panose="02020603050405020304" pitchFamily="18" charset="0"/>
              <a:ea typeface="+mn-ea"/>
              <a:cs typeface="Times New Roman" panose="02020603050405020304" pitchFamily="18" charset="0"/>
            </a:rPr>
            <a:t>z.</a:t>
          </a:r>
        </a:p>
      </dsp:txBody>
      <dsp:txXfrm>
        <a:off x="3794827" y="1586801"/>
        <a:ext cx="771417" cy="7714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260DD9-B4C8-47B3-BB5F-3A2E5D6D7899}">
      <dsp:nvSpPr>
        <dsp:cNvPr id="0" name=""/>
        <dsp:cNvSpPr/>
      </dsp:nvSpPr>
      <dsp:spPr>
        <a:xfrm>
          <a:off x="698292" y="571802"/>
          <a:ext cx="4427575" cy="1871817"/>
        </a:xfrm>
        <a:prstGeom prst="ellipse">
          <a:avLst/>
        </a:prstGeom>
        <a:solidFill>
          <a:schemeClr val="accent5">
            <a:tint val="50000"/>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rot lat="0" lon="0" rev="0"/>
          </a:camera>
          <a:lightRig rig="contrasting" dir="t">
            <a:rot lat="0" lon="0" rev="1200000"/>
          </a:lightRig>
        </a:scene3d>
        <a:sp3d z="-152400" prstMaterial="matte"/>
      </dsp:spPr>
      <dsp:style>
        <a:lnRef idx="1">
          <a:scrgbClr r="0" g="0" b="0"/>
        </a:lnRef>
        <a:fillRef idx="1">
          <a:scrgbClr r="0" g="0" b="0"/>
        </a:fillRef>
        <a:effectRef idx="0">
          <a:scrgbClr r="0" g="0" b="0"/>
        </a:effectRef>
        <a:fontRef idx="minor"/>
      </dsp:style>
    </dsp:sp>
    <dsp:sp modelId="{803DC652-0AAF-42D3-8740-D4ADD7434476}">
      <dsp:nvSpPr>
        <dsp:cNvPr id="0" name=""/>
        <dsp:cNvSpPr/>
      </dsp:nvSpPr>
      <dsp:spPr>
        <a:xfrm>
          <a:off x="2519759" y="3916940"/>
          <a:ext cx="719931" cy="460756"/>
        </a:xfrm>
        <a:prstGeom prst="downArrow">
          <a:avLst/>
        </a:prstGeom>
        <a:solidFill>
          <a:schemeClr val="accent5">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B04B4C43-4832-40B4-B8E6-105F6100DD35}">
      <dsp:nvSpPr>
        <dsp:cNvPr id="0" name=""/>
        <dsp:cNvSpPr/>
      </dsp:nvSpPr>
      <dsp:spPr>
        <a:xfrm>
          <a:off x="1151889" y="4285545"/>
          <a:ext cx="3455670" cy="863917"/>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tr-TR" sz="2200" b="1" kern="1200" cap="none" spc="0">
              <a:ln w="11112">
                <a:prstDash val="solid"/>
              </a:ln>
              <a:solidFill>
                <a:schemeClr val="accent1">
                  <a:lumMod val="75000"/>
                </a:schemeClr>
              </a:solidFill>
              <a:effectLst/>
              <a:latin typeface="Times New Roman" panose="02020603050405020304" pitchFamily="18" charset="0"/>
              <a:ea typeface="+mn-ea"/>
              <a:cs typeface="Times New Roman" panose="02020603050405020304" pitchFamily="18" charset="0"/>
            </a:rPr>
            <a:t>STRATEJİK AMAÇLAR</a:t>
          </a:r>
        </a:p>
      </dsp:txBody>
      <dsp:txXfrm>
        <a:off x="1151889" y="4285545"/>
        <a:ext cx="3455670" cy="863917"/>
      </dsp:txXfrm>
    </dsp:sp>
    <dsp:sp modelId="{EDFC4B4C-852C-4D3B-AA40-EA5C0CE9F9E7}">
      <dsp:nvSpPr>
        <dsp:cNvPr id="0" name=""/>
        <dsp:cNvSpPr/>
      </dsp:nvSpPr>
      <dsp:spPr>
        <a:xfrm>
          <a:off x="2133681" y="2144410"/>
          <a:ext cx="1522836" cy="1522836"/>
        </a:xfrm>
        <a:prstGeom prst="ellipse">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b="1" kern="1200">
              <a:latin typeface="Times New Roman" panose="02020603050405020304" pitchFamily="18" charset="0"/>
              <a:ea typeface="+mn-ea"/>
              <a:cs typeface="Times New Roman" panose="02020603050405020304" pitchFamily="18" charset="0"/>
            </a:rPr>
            <a:t>VİZYON</a:t>
          </a:r>
        </a:p>
      </dsp:txBody>
      <dsp:txXfrm>
        <a:off x="2356695" y="2367424"/>
        <a:ext cx="1076808" cy="1076808"/>
      </dsp:txXfrm>
    </dsp:sp>
    <dsp:sp modelId="{CA95DB47-2570-47EC-8BC3-E42FB3E7D1D9}">
      <dsp:nvSpPr>
        <dsp:cNvPr id="0" name=""/>
        <dsp:cNvSpPr/>
      </dsp:nvSpPr>
      <dsp:spPr>
        <a:xfrm>
          <a:off x="1128832" y="914576"/>
          <a:ext cx="1439861" cy="1439861"/>
        </a:xfrm>
        <a:prstGeom prst="ellipse">
          <a:avLst/>
        </a:prstGeom>
        <a:solidFill>
          <a:schemeClr val="accent5">
            <a:hueOff val="-3676673"/>
            <a:satOff val="-5114"/>
            <a:lumOff val="-196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b="1" kern="1200">
              <a:latin typeface="Times New Roman" panose="02020603050405020304" pitchFamily="18" charset="0"/>
              <a:ea typeface="+mn-ea"/>
              <a:cs typeface="Times New Roman" panose="02020603050405020304" pitchFamily="18" charset="0"/>
            </a:rPr>
            <a:t>DURUM ANALİZİ</a:t>
          </a:r>
        </a:p>
      </dsp:txBody>
      <dsp:txXfrm>
        <a:off x="1339695" y="1125439"/>
        <a:ext cx="1018135" cy="1018135"/>
      </dsp:txXfrm>
    </dsp:sp>
    <dsp:sp modelId="{EE22CE2A-1B32-4FBE-89F4-FDFBF379D698}">
      <dsp:nvSpPr>
        <dsp:cNvPr id="0" name=""/>
        <dsp:cNvSpPr/>
      </dsp:nvSpPr>
      <dsp:spPr>
        <a:xfrm>
          <a:off x="3229127" y="899754"/>
          <a:ext cx="1439861" cy="1439861"/>
        </a:xfrm>
        <a:prstGeom prst="ellipse">
          <a:avLst/>
        </a:prstGeom>
        <a:solidFill>
          <a:schemeClr val="accent5">
            <a:hueOff val="-7353345"/>
            <a:satOff val="-10228"/>
            <a:lumOff val="-392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b="1" kern="1200">
              <a:latin typeface="Times New Roman" panose="02020603050405020304" pitchFamily="18" charset="0"/>
              <a:ea typeface="+mn-ea"/>
              <a:cs typeface="Times New Roman" panose="02020603050405020304" pitchFamily="18" charset="0"/>
            </a:rPr>
            <a:t>MİSYON</a:t>
          </a:r>
        </a:p>
      </dsp:txBody>
      <dsp:txXfrm>
        <a:off x="3439990" y="1110617"/>
        <a:ext cx="1018135" cy="1018135"/>
      </dsp:txXfrm>
    </dsp:sp>
    <dsp:sp modelId="{48507402-FEAA-445A-BDF8-CA1F1569281C}">
      <dsp:nvSpPr>
        <dsp:cNvPr id="0" name=""/>
        <dsp:cNvSpPr/>
      </dsp:nvSpPr>
      <dsp:spPr>
        <a:xfrm>
          <a:off x="569347" y="370324"/>
          <a:ext cx="4679535" cy="3779622"/>
        </a:xfrm>
        <a:prstGeom prst="funnel">
          <a:avLst/>
        </a:prstGeom>
        <a:solidFill>
          <a:schemeClr val="lt1">
            <a:alpha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8E7B6D-B7A0-46AF-ACFD-5ADB29A72F52}">
      <dsp:nvSpPr>
        <dsp:cNvPr id="0" name=""/>
        <dsp:cNvSpPr/>
      </dsp:nvSpPr>
      <dsp:spPr>
        <a:xfrm>
          <a:off x="1758063" y="-249802"/>
          <a:ext cx="1957239" cy="1928052"/>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Göstergelere ait yılın ilk 6 aylık dönemine ait gerçekleşmelerin tespiti</a:t>
          </a:r>
        </a:p>
      </dsp:txBody>
      <dsp:txXfrm>
        <a:off x="2044694" y="32555"/>
        <a:ext cx="1383977" cy="1363338"/>
      </dsp:txXfrm>
    </dsp:sp>
    <dsp:sp modelId="{F5F84FE0-2AF0-4EA8-B723-EA97D5E8E4F2}">
      <dsp:nvSpPr>
        <dsp:cNvPr id="0" name=""/>
        <dsp:cNvSpPr/>
      </dsp:nvSpPr>
      <dsp:spPr>
        <a:xfrm rot="1800000">
          <a:off x="3763863" y="601927"/>
          <a:ext cx="315097" cy="480997"/>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latin typeface="Times New Roman" panose="02020603050405020304" pitchFamily="18" charset="0"/>
            <a:cs typeface="Times New Roman" panose="02020603050405020304" pitchFamily="18" charset="0"/>
          </a:endParaRPr>
        </a:p>
      </dsp:txBody>
      <dsp:txXfrm>
        <a:off x="3770195" y="674494"/>
        <a:ext cx="220568" cy="288599"/>
      </dsp:txXfrm>
    </dsp:sp>
    <dsp:sp modelId="{0D355492-6F4B-4799-8322-FA63C0203336}">
      <dsp:nvSpPr>
        <dsp:cNvPr id="0" name=""/>
        <dsp:cNvSpPr/>
      </dsp:nvSpPr>
      <dsp:spPr>
        <a:xfrm>
          <a:off x="3625764" y="820089"/>
          <a:ext cx="1928052" cy="1928052"/>
        </a:xfrm>
        <a:prstGeom prst="ellipse">
          <a:avLst/>
        </a:prstGeom>
        <a:solidFill>
          <a:schemeClr val="bg1">
            <a:lumMod val="5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İlk 6 aylık gerçekleşme durumlarını içeren raporun üst yöneticiye sunumu</a:t>
          </a:r>
        </a:p>
      </dsp:txBody>
      <dsp:txXfrm>
        <a:off x="3908121" y="1102446"/>
        <a:ext cx="1363338" cy="1363338"/>
      </dsp:txXfrm>
    </dsp:sp>
    <dsp:sp modelId="{246922A4-6F51-41A1-83A3-7527A1FFBAD5}">
      <dsp:nvSpPr>
        <dsp:cNvPr id="0" name=""/>
        <dsp:cNvSpPr/>
      </dsp:nvSpPr>
      <dsp:spPr>
        <a:xfrm rot="5400000">
          <a:off x="4930808" y="2631809"/>
          <a:ext cx="289780" cy="480997"/>
        </a:xfrm>
        <a:prstGeom prst="rightArrow">
          <a:avLst>
            <a:gd name="adj1" fmla="val 60000"/>
            <a:gd name="adj2" fmla="val 50000"/>
          </a:avLst>
        </a:prstGeom>
        <a:solidFill>
          <a:schemeClr val="bg2">
            <a:lumMod val="5000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latin typeface="Times New Roman" panose="02020603050405020304" pitchFamily="18" charset="0"/>
            <a:cs typeface="Times New Roman" panose="02020603050405020304" pitchFamily="18" charset="0"/>
          </a:endParaRPr>
        </a:p>
      </dsp:txBody>
      <dsp:txXfrm>
        <a:off x="4974275" y="2684541"/>
        <a:ext cx="202846" cy="288599"/>
      </dsp:txXfrm>
    </dsp:sp>
    <dsp:sp modelId="{A7514947-A566-46E2-BF46-91E227916D45}">
      <dsp:nvSpPr>
        <dsp:cNvPr id="0" name=""/>
        <dsp:cNvSpPr/>
      </dsp:nvSpPr>
      <dsp:spPr>
        <a:xfrm>
          <a:off x="3625764" y="2959873"/>
          <a:ext cx="1928052" cy="1928052"/>
        </a:xfrm>
        <a:prstGeom prst="ellipse">
          <a:avLst/>
        </a:prstGeom>
        <a:solidFill>
          <a:schemeClr val="accent4">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Yıl sonu gösterge gerçekleşmeleri için gerekli tedbirlerin alınması</a:t>
          </a:r>
        </a:p>
      </dsp:txBody>
      <dsp:txXfrm>
        <a:off x="3908121" y="3242230"/>
        <a:ext cx="1363338" cy="1363338"/>
      </dsp:txXfrm>
    </dsp:sp>
    <dsp:sp modelId="{826BD746-1FE0-431B-A8C3-D08585B01ABE}">
      <dsp:nvSpPr>
        <dsp:cNvPr id="0" name=""/>
        <dsp:cNvSpPr/>
      </dsp:nvSpPr>
      <dsp:spPr>
        <a:xfrm rot="9000000">
          <a:off x="3738980" y="4654284"/>
          <a:ext cx="272872" cy="480997"/>
        </a:xfrm>
        <a:prstGeom prst="rightArrow">
          <a:avLst>
            <a:gd name="adj1" fmla="val 60000"/>
            <a:gd name="adj2" fmla="val 50000"/>
          </a:avLst>
        </a:prstGeom>
        <a:solidFill>
          <a:srgbClr val="E6AF0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latin typeface="Times New Roman" panose="02020603050405020304" pitchFamily="18" charset="0"/>
            <a:cs typeface="Times New Roman" panose="02020603050405020304" pitchFamily="18" charset="0"/>
          </a:endParaRPr>
        </a:p>
      </dsp:txBody>
      <dsp:txXfrm rot="10800000">
        <a:off x="3815358" y="4730018"/>
        <a:ext cx="191010" cy="288599"/>
      </dsp:txXfrm>
    </dsp:sp>
    <dsp:sp modelId="{52574D4E-CAEB-49CF-8386-9A7C6DB54742}">
      <dsp:nvSpPr>
        <dsp:cNvPr id="0" name=""/>
        <dsp:cNvSpPr/>
      </dsp:nvSpPr>
      <dsp:spPr>
        <a:xfrm>
          <a:off x="1758063" y="4029764"/>
          <a:ext cx="1957239" cy="1928052"/>
        </a:xfrm>
        <a:prstGeom prst="ellipse">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Stratejik planda yer alan göstergelere ilişkin yıllık gerçekleşmelerin tespiti</a:t>
          </a:r>
        </a:p>
      </dsp:txBody>
      <dsp:txXfrm>
        <a:off x="2044694" y="4312121"/>
        <a:ext cx="1383977" cy="1363338"/>
      </dsp:txXfrm>
    </dsp:sp>
    <dsp:sp modelId="{0673EA7B-0B7E-430B-9D62-4016340C4A98}">
      <dsp:nvSpPr>
        <dsp:cNvPr id="0" name=""/>
        <dsp:cNvSpPr/>
      </dsp:nvSpPr>
      <dsp:spPr>
        <a:xfrm rot="12600000">
          <a:off x="1433900" y="4588350"/>
          <a:ext cx="253223" cy="480997"/>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latin typeface="Times New Roman" panose="02020603050405020304" pitchFamily="18" charset="0"/>
            <a:cs typeface="Times New Roman" panose="02020603050405020304" pitchFamily="18" charset="0"/>
          </a:endParaRPr>
        </a:p>
      </dsp:txBody>
      <dsp:txXfrm rot="10800000">
        <a:off x="1504778" y="4703541"/>
        <a:ext cx="177256" cy="288599"/>
      </dsp:txXfrm>
    </dsp:sp>
    <dsp:sp modelId="{6C5CA431-F148-4C1D-9D92-EC86DB8282B2}">
      <dsp:nvSpPr>
        <dsp:cNvPr id="0" name=""/>
        <dsp:cNvSpPr/>
      </dsp:nvSpPr>
      <dsp:spPr>
        <a:xfrm>
          <a:off x="-67416" y="2972906"/>
          <a:ext cx="1901985" cy="1901985"/>
        </a:xfrm>
        <a:prstGeom prst="ellipse">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Yıllık gerçekleşme durumlarını içeren raorun üst yöneticiye sunumu ve kamuoyu ile paylaşılması</a:t>
          </a:r>
        </a:p>
      </dsp:txBody>
      <dsp:txXfrm>
        <a:off x="211123" y="3251445"/>
        <a:ext cx="1344907" cy="1344907"/>
      </dsp:txXfrm>
    </dsp:sp>
    <dsp:sp modelId="{F0DD62E3-1E74-4BFC-A5CE-77C51D86A02E}">
      <dsp:nvSpPr>
        <dsp:cNvPr id="0" name=""/>
        <dsp:cNvSpPr/>
      </dsp:nvSpPr>
      <dsp:spPr>
        <a:xfrm rot="15749931">
          <a:off x="320700" y="2605127"/>
          <a:ext cx="281521" cy="480997"/>
        </a:xfrm>
        <a:prstGeom prst="rightArrow">
          <a:avLst>
            <a:gd name="adj1" fmla="val 60000"/>
            <a:gd name="adj2" fmla="val 5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latin typeface="Times New Roman" panose="02020603050405020304" pitchFamily="18" charset="0"/>
            <a:cs typeface="Times New Roman" panose="02020603050405020304" pitchFamily="18" charset="0"/>
          </a:endParaRPr>
        </a:p>
      </dsp:txBody>
      <dsp:txXfrm>
        <a:off x="368441" y="2743193"/>
        <a:ext cx="197065" cy="288599"/>
      </dsp:txXfrm>
    </dsp:sp>
    <dsp:sp modelId="{8C81C7E4-DA90-407F-907C-B6F56A12D0C1}">
      <dsp:nvSpPr>
        <dsp:cNvPr id="0" name=""/>
        <dsp:cNvSpPr/>
      </dsp:nvSpPr>
      <dsp:spPr>
        <a:xfrm>
          <a:off x="-67416" y="833122"/>
          <a:ext cx="1901985" cy="1901985"/>
        </a:xfrm>
        <a:prstGeom prst="ellipse">
          <a:avLst/>
        </a:prstGeom>
        <a:solidFill>
          <a:srgbClr val="FA607A"/>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Yıllık gerçekleşme durumlarının, varsa sapmaların ve alınması gereken tedbirlerin değerlendirilmesi</a:t>
          </a:r>
        </a:p>
      </dsp:txBody>
      <dsp:txXfrm>
        <a:off x="211123" y="1111661"/>
        <a:ext cx="1344907" cy="1344907"/>
      </dsp:txXfrm>
    </dsp:sp>
    <dsp:sp modelId="{C40E91F5-3DD6-4A07-9975-BDBB6D62B430}">
      <dsp:nvSpPr>
        <dsp:cNvPr id="0" name=""/>
        <dsp:cNvSpPr/>
      </dsp:nvSpPr>
      <dsp:spPr>
        <a:xfrm rot="19800000">
          <a:off x="1350399" y="496093"/>
          <a:ext cx="375128" cy="480997"/>
        </a:xfrm>
        <a:prstGeom prst="rightArrow">
          <a:avLst>
            <a:gd name="adj1" fmla="val 60000"/>
            <a:gd name="adj2" fmla="val 50000"/>
          </a:avLst>
        </a:prstGeom>
        <a:solidFill>
          <a:srgbClr val="FF575B"/>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latin typeface="Times New Roman" panose="02020603050405020304" pitchFamily="18" charset="0"/>
            <a:cs typeface="Times New Roman" panose="02020603050405020304" pitchFamily="18" charset="0"/>
          </a:endParaRPr>
        </a:p>
      </dsp:txBody>
      <dsp:txXfrm>
        <a:off x="1357938" y="620427"/>
        <a:ext cx="262590" cy="2885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4.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A633-16F4-4E73-B63B-95548CE2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14861</Words>
  <Characters>84711</Characters>
  <Application>Microsoft Office Word</Application>
  <DocSecurity>0</DocSecurity>
  <Lines>705</Lines>
  <Paragraphs>198</Paragraphs>
  <ScaleCrop>false</ScaleCrop>
  <HeadingPairs>
    <vt:vector size="2" baseType="variant">
      <vt:variant>
        <vt:lpstr>Konu Başlığı</vt:lpstr>
      </vt:variant>
      <vt:variant>
        <vt:i4>1</vt:i4>
      </vt:variant>
    </vt:vector>
  </HeadingPairs>
  <TitlesOfParts>
    <vt:vector size="1" baseType="lpstr">
      <vt:lpstr>MİLLÎ EĞİTİM BAKANLIĞI</vt:lpstr>
    </vt:vector>
  </TitlesOfParts>
  <Company/>
  <LinksUpToDate>false</LinksUpToDate>
  <CharactersWithSpaces>99374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2015-2019 STRATEJİK PLANI</dc:subject>
  <dc:creator>Mehmet CICEK</dc:creator>
  <cp:lastModifiedBy>user</cp:lastModifiedBy>
  <cp:revision>10</cp:revision>
  <cp:lastPrinted>2017-12-13T12:37:00Z</cp:lastPrinted>
  <dcterms:created xsi:type="dcterms:W3CDTF">2017-12-13T12:26:00Z</dcterms:created>
  <dcterms:modified xsi:type="dcterms:W3CDTF">2017-12-13T14:19:00Z</dcterms:modified>
  <cp:category>Uzunköprü - 2015</cp:category>
</cp:coreProperties>
</file>